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72E5E" w14:textId="0EA557C0" w:rsidR="00C46B49" w:rsidRPr="008C3B6F" w:rsidRDefault="00704BB2">
      <w:pPr>
        <w:rPr>
          <w:rFonts w:ascii="Times New Roman" w:hAnsi="Times New Roman" w:cs="Times New Roman"/>
        </w:rPr>
      </w:pPr>
      <w:r>
        <w:rPr>
          <w:b/>
          <w:noProof/>
          <w:sz w:val="30"/>
          <w:szCs w:val="30"/>
          <w:u w:val="single"/>
        </w:rPr>
        <w:drawing>
          <wp:anchor distT="0" distB="0" distL="114300" distR="114300" simplePos="0" relativeHeight="251662336" behindDoc="0" locked="0" layoutInCell="1" allowOverlap="1" wp14:anchorId="3221B23A" wp14:editId="422AEB1D">
            <wp:simplePos x="0" y="0"/>
            <wp:positionH relativeFrom="column">
              <wp:posOffset>4772025</wp:posOffset>
            </wp:positionH>
            <wp:positionV relativeFrom="paragraph">
              <wp:posOffset>-47625</wp:posOffset>
            </wp:positionV>
            <wp:extent cx="1162050" cy="89598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rotWithShape="1">
                    <a:blip r:embed="rId8">
                      <a:extLst>
                        <a:ext uri="{28A0092B-C50C-407E-A947-70E740481C1C}">
                          <a14:useLocalDpi xmlns:a14="http://schemas.microsoft.com/office/drawing/2010/main" val="0"/>
                        </a:ext>
                      </a:extLst>
                    </a:blip>
                    <a:srcRect l="50242" t="9953" r="11624" b="19212"/>
                    <a:stretch/>
                  </pic:blipFill>
                  <pic:spPr bwMode="auto">
                    <a:xfrm>
                      <a:off x="0" y="0"/>
                      <a:ext cx="1162050" cy="895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5AB247" w14:textId="7C4EEF9F" w:rsidR="00C46B49" w:rsidRPr="008C3B6F" w:rsidRDefault="00C46B49">
      <w:pPr>
        <w:rPr>
          <w:rFonts w:ascii="Times New Roman" w:hAnsi="Times New Roman" w:cs="Times New Roman"/>
        </w:rPr>
      </w:pPr>
    </w:p>
    <w:p w14:paraId="66761772" w14:textId="77777777" w:rsidR="00C46B49" w:rsidRPr="008C3B6F" w:rsidRDefault="00C46B49">
      <w:pPr>
        <w:rPr>
          <w:rFonts w:ascii="Times New Roman" w:hAnsi="Times New Roman" w:cs="Times New Roman"/>
        </w:rPr>
      </w:pPr>
    </w:p>
    <w:p w14:paraId="5B6E5F75" w14:textId="77777777" w:rsidR="00C46B49" w:rsidRPr="008C3B6F" w:rsidRDefault="00C46B49">
      <w:pPr>
        <w:rPr>
          <w:rFonts w:ascii="Times New Roman" w:hAnsi="Times New Roman" w:cs="Times New Roman"/>
        </w:rPr>
      </w:pPr>
    </w:p>
    <w:p w14:paraId="3450ECB0" w14:textId="77777777" w:rsidR="00DC7129" w:rsidRPr="008C3B6F" w:rsidRDefault="00DC7129">
      <w:pPr>
        <w:rPr>
          <w:rFonts w:ascii="Times New Roman" w:hAnsi="Times New Roman" w:cs="Times New Roman"/>
        </w:rPr>
      </w:pPr>
    </w:p>
    <w:p w14:paraId="1F94E5F8" w14:textId="4ACA6B78" w:rsidR="00C46B49" w:rsidRPr="00704BB2" w:rsidRDefault="00F46F3A" w:rsidP="006829E0">
      <w:pPr>
        <w:jc w:val="center"/>
        <w:rPr>
          <w:rFonts w:ascii="Times New Roman" w:hAnsi="Times New Roman" w:cs="Times New Roman"/>
          <w:b/>
          <w:sz w:val="40"/>
          <w:szCs w:val="40"/>
          <w:lang w:eastAsia="zh-TW"/>
        </w:rPr>
      </w:pPr>
      <w:r w:rsidRPr="00704BB2">
        <w:rPr>
          <w:rFonts w:ascii="Times New Roman" w:hAnsi="Times New Roman" w:cs="Times New Roman"/>
          <w:b/>
          <w:sz w:val="40"/>
          <w:szCs w:val="40"/>
        </w:rPr>
        <w:t xml:space="preserve">LED HIGH MAST </w:t>
      </w:r>
      <w:r w:rsidR="009D5B46">
        <w:rPr>
          <w:rFonts w:ascii="Times New Roman" w:hAnsi="Times New Roman" w:cs="Times New Roman" w:hint="eastAsia"/>
          <w:b/>
          <w:sz w:val="40"/>
          <w:szCs w:val="40"/>
          <w:lang w:eastAsia="zh-TW"/>
        </w:rPr>
        <w:t>REPLACEMENT</w:t>
      </w:r>
      <w:r w:rsidRPr="00704BB2">
        <w:rPr>
          <w:rFonts w:ascii="Times New Roman" w:hAnsi="Times New Roman" w:cs="Times New Roman"/>
          <w:b/>
          <w:sz w:val="40"/>
          <w:szCs w:val="40"/>
        </w:rPr>
        <w:t xml:space="preserve"> PROJECT</w:t>
      </w:r>
      <w:r w:rsidR="009D5B46">
        <w:rPr>
          <w:rFonts w:ascii="Times New Roman" w:hAnsi="Times New Roman" w:cs="Times New Roman" w:hint="eastAsia"/>
          <w:b/>
          <w:sz w:val="40"/>
          <w:szCs w:val="40"/>
          <w:lang w:eastAsia="zh-TW"/>
        </w:rPr>
        <w:t xml:space="preserve"> - </w:t>
      </w:r>
    </w:p>
    <w:p w14:paraId="2E472041" w14:textId="5B224F6E" w:rsidR="00C46B49" w:rsidRPr="009D5B46" w:rsidRDefault="009D5B46" w:rsidP="00C46B49">
      <w:pPr>
        <w:jc w:val="center"/>
        <w:rPr>
          <w:rFonts w:ascii="Times New Roman" w:hAnsi="Times New Roman" w:cs="Times New Roman"/>
          <w:b/>
          <w:sz w:val="40"/>
          <w:szCs w:val="40"/>
        </w:rPr>
      </w:pPr>
      <w:r w:rsidRPr="009D5B46">
        <w:rPr>
          <w:rFonts w:ascii="Times New Roman" w:hAnsi="Times New Roman" w:cs="Times New Roman" w:hint="eastAsia"/>
          <w:b/>
          <w:sz w:val="40"/>
          <w:szCs w:val="40"/>
        </w:rPr>
        <w:t>PHASE 1</w:t>
      </w:r>
    </w:p>
    <w:p w14:paraId="79AD2A30" w14:textId="77777777" w:rsidR="00C46B49" w:rsidRPr="008C3B6F" w:rsidRDefault="00C46B49" w:rsidP="00C46B49">
      <w:pPr>
        <w:jc w:val="center"/>
        <w:rPr>
          <w:rFonts w:ascii="Times New Roman" w:hAnsi="Times New Roman" w:cs="Times New Roman"/>
          <w:sz w:val="40"/>
          <w:szCs w:val="40"/>
        </w:rPr>
      </w:pPr>
    </w:p>
    <w:p w14:paraId="033865B5" w14:textId="77777777" w:rsidR="00C46B49" w:rsidRPr="00704BB2" w:rsidRDefault="006B3815" w:rsidP="00C46B49">
      <w:pPr>
        <w:jc w:val="center"/>
        <w:rPr>
          <w:rFonts w:ascii="Times New Roman" w:hAnsi="Times New Roman" w:cs="Times New Roman"/>
          <w:b/>
          <w:sz w:val="40"/>
          <w:szCs w:val="40"/>
        </w:rPr>
      </w:pPr>
      <w:r w:rsidRPr="00704BB2">
        <w:rPr>
          <w:rFonts w:ascii="Times New Roman" w:hAnsi="Times New Roman" w:cs="Times New Roman"/>
          <w:b/>
          <w:sz w:val="40"/>
          <w:szCs w:val="40"/>
        </w:rPr>
        <w:t>PUBLIC</w:t>
      </w:r>
      <w:r w:rsidR="00C46B49" w:rsidRPr="00704BB2">
        <w:rPr>
          <w:rFonts w:ascii="Times New Roman" w:hAnsi="Times New Roman" w:cs="Times New Roman"/>
          <w:b/>
          <w:sz w:val="40"/>
          <w:szCs w:val="40"/>
        </w:rPr>
        <w:t xml:space="preserve"> TENDER</w:t>
      </w:r>
    </w:p>
    <w:p w14:paraId="25A28462" w14:textId="77777777" w:rsidR="005F706C" w:rsidRPr="00704BB2" w:rsidRDefault="005F706C" w:rsidP="00C46B49">
      <w:pPr>
        <w:jc w:val="center"/>
        <w:rPr>
          <w:rFonts w:ascii="Times New Roman" w:hAnsi="Times New Roman" w:cs="Times New Roman"/>
          <w:sz w:val="40"/>
          <w:szCs w:val="40"/>
        </w:rPr>
      </w:pPr>
    </w:p>
    <w:p w14:paraId="66BD5CD9" w14:textId="77777777" w:rsidR="00C46B49" w:rsidRPr="007A0943" w:rsidRDefault="00C46B49" w:rsidP="00C46B49">
      <w:pPr>
        <w:jc w:val="center"/>
        <w:rPr>
          <w:rFonts w:ascii="Times New Roman" w:hAnsi="Times New Roman" w:cs="Times New Roman"/>
          <w:sz w:val="32"/>
          <w:szCs w:val="32"/>
          <w:lang w:val="pt-PT"/>
        </w:rPr>
      </w:pPr>
      <w:r w:rsidRPr="007A0943">
        <w:rPr>
          <w:rFonts w:ascii="Times New Roman" w:hAnsi="Times New Roman" w:cs="Times New Roman"/>
          <w:sz w:val="32"/>
          <w:szCs w:val="32"/>
          <w:lang w:val="pt-PT"/>
        </w:rPr>
        <w:t>TENDER DOCUMENT</w:t>
      </w:r>
      <w:r w:rsidR="00204DB7" w:rsidRPr="007A0943">
        <w:rPr>
          <w:rFonts w:ascii="Times New Roman" w:hAnsi="Times New Roman" w:cs="Times New Roman"/>
          <w:sz w:val="32"/>
          <w:szCs w:val="32"/>
          <w:lang w:val="pt-PT"/>
        </w:rPr>
        <w:t>S</w:t>
      </w:r>
    </w:p>
    <w:p w14:paraId="099FD8FC" w14:textId="77777777" w:rsidR="00C46B49" w:rsidRPr="007A0943" w:rsidRDefault="00C46B49" w:rsidP="00C46B49">
      <w:pPr>
        <w:jc w:val="center"/>
        <w:rPr>
          <w:rFonts w:ascii="Times New Roman" w:hAnsi="Times New Roman" w:cs="Times New Roman"/>
          <w:sz w:val="40"/>
          <w:szCs w:val="40"/>
          <w:lang w:val="pt-PT"/>
        </w:rPr>
      </w:pPr>
    </w:p>
    <w:p w14:paraId="54540174" w14:textId="6444730A" w:rsidR="00C46B49" w:rsidRPr="007A0943" w:rsidRDefault="0031316D" w:rsidP="00C46B49">
      <w:pPr>
        <w:jc w:val="center"/>
        <w:rPr>
          <w:rFonts w:ascii="Times New Roman" w:hAnsi="Times New Roman" w:cs="Times New Roman"/>
          <w:sz w:val="26"/>
          <w:szCs w:val="26"/>
          <w:lang w:val="pt-PT"/>
        </w:rPr>
      </w:pPr>
      <w:r w:rsidRPr="007A0943">
        <w:rPr>
          <w:rFonts w:ascii="Times New Roman" w:hAnsi="Times New Roman" w:cs="Times New Roman"/>
          <w:sz w:val="26"/>
          <w:szCs w:val="26"/>
          <w:lang w:val="pt-PT"/>
        </w:rPr>
        <w:t xml:space="preserve">(Tender Ref.: </w:t>
      </w:r>
      <w:r w:rsidR="00240A92" w:rsidRPr="00CE47E5">
        <w:rPr>
          <w:rFonts w:ascii="Times New Roman" w:hAnsi="Times New Roman"/>
          <w:sz w:val="26"/>
          <w:lang w:val="pt-PT"/>
        </w:rPr>
        <w:t>PLD-</w:t>
      </w:r>
      <w:r w:rsidR="00240A92" w:rsidRPr="00240A92">
        <w:rPr>
          <w:rFonts w:ascii="Times New Roman" w:hAnsi="Times New Roman" w:cs="Times New Roman"/>
          <w:sz w:val="26"/>
          <w:szCs w:val="26"/>
          <w:lang w:val="pt-PT"/>
        </w:rPr>
        <w:t>CS022</w:t>
      </w:r>
      <w:r w:rsidR="00240A92" w:rsidRPr="00CE47E5">
        <w:rPr>
          <w:rFonts w:ascii="Times New Roman" w:hAnsi="Times New Roman"/>
          <w:sz w:val="26"/>
          <w:lang w:val="pt-PT"/>
        </w:rPr>
        <w:t>/25/</w:t>
      </w:r>
      <w:r w:rsidR="00240A92" w:rsidRPr="00240A92">
        <w:rPr>
          <w:rFonts w:ascii="Times New Roman" w:hAnsi="Times New Roman" w:cs="Times New Roman"/>
          <w:sz w:val="26"/>
          <w:szCs w:val="26"/>
          <w:lang w:val="pt-PT"/>
        </w:rPr>
        <w:t>99</w:t>
      </w:r>
      <w:r w:rsidRPr="007A0943">
        <w:rPr>
          <w:rFonts w:ascii="Times New Roman" w:hAnsi="Times New Roman" w:cs="Times New Roman"/>
          <w:sz w:val="26"/>
          <w:szCs w:val="26"/>
          <w:lang w:val="pt-PT"/>
        </w:rPr>
        <w:t>)</w:t>
      </w:r>
    </w:p>
    <w:p w14:paraId="35C8AB0A" w14:textId="77777777" w:rsidR="00C46B49" w:rsidRPr="007A0943" w:rsidRDefault="00C46B49" w:rsidP="00C46B49">
      <w:pPr>
        <w:jc w:val="center"/>
        <w:rPr>
          <w:rFonts w:ascii="Times New Roman" w:hAnsi="Times New Roman" w:cs="Times New Roman"/>
          <w:sz w:val="40"/>
          <w:szCs w:val="40"/>
          <w:lang w:val="pt-PT"/>
        </w:rPr>
      </w:pPr>
    </w:p>
    <w:p w14:paraId="6E5667AF" w14:textId="77777777" w:rsidR="00C46B49" w:rsidRPr="007A0943" w:rsidRDefault="00C46B49" w:rsidP="00C46B49">
      <w:pPr>
        <w:jc w:val="center"/>
        <w:rPr>
          <w:rFonts w:ascii="Times New Roman" w:hAnsi="Times New Roman" w:cs="Times New Roman"/>
          <w:sz w:val="40"/>
          <w:szCs w:val="40"/>
          <w:lang w:val="pt-PT"/>
        </w:rPr>
      </w:pPr>
    </w:p>
    <w:p w14:paraId="03D4A89A" w14:textId="77777777" w:rsidR="00C46B49" w:rsidRPr="007A0943" w:rsidRDefault="00C46B49" w:rsidP="00C46B49">
      <w:pPr>
        <w:jc w:val="center"/>
        <w:rPr>
          <w:rFonts w:ascii="Times New Roman" w:hAnsi="Times New Roman" w:cs="Times New Roman"/>
          <w:sz w:val="32"/>
          <w:szCs w:val="32"/>
          <w:lang w:val="pt-PT"/>
        </w:rPr>
      </w:pPr>
      <w:r w:rsidRPr="007A0943">
        <w:rPr>
          <w:rFonts w:ascii="Times New Roman" w:hAnsi="Times New Roman" w:cs="Times New Roman"/>
          <w:sz w:val="32"/>
          <w:szCs w:val="32"/>
          <w:lang w:val="pt-PT"/>
        </w:rPr>
        <w:t>COMPANHIA DE ELECTRICIDADE DE MACAU – CEM, S.A.</w:t>
      </w:r>
    </w:p>
    <w:p w14:paraId="1054D186" w14:textId="77777777" w:rsidR="00C46B49" w:rsidRPr="007A0943" w:rsidRDefault="00C46B49">
      <w:pPr>
        <w:rPr>
          <w:rFonts w:ascii="Times New Roman" w:hAnsi="Times New Roman" w:cs="Times New Roman"/>
          <w:sz w:val="32"/>
          <w:szCs w:val="32"/>
          <w:lang w:val="pt-PT"/>
        </w:rPr>
      </w:pPr>
      <w:r w:rsidRPr="007A0943">
        <w:rPr>
          <w:rFonts w:ascii="Times New Roman" w:hAnsi="Times New Roman" w:cs="Times New Roman"/>
          <w:sz w:val="32"/>
          <w:szCs w:val="32"/>
          <w:lang w:val="pt-PT"/>
        </w:rPr>
        <w:br w:type="page"/>
      </w:r>
    </w:p>
    <w:p w14:paraId="20F6B04A" w14:textId="77777777" w:rsidR="00C46B49" w:rsidRPr="007A0943" w:rsidRDefault="00C46B49" w:rsidP="00C46B49">
      <w:pPr>
        <w:jc w:val="center"/>
        <w:rPr>
          <w:rFonts w:ascii="Times New Roman" w:hAnsi="Times New Roman" w:cs="Times New Roman"/>
          <w:sz w:val="32"/>
          <w:szCs w:val="32"/>
          <w:lang w:val="pt-PT"/>
        </w:rPr>
      </w:pPr>
    </w:p>
    <w:p w14:paraId="32D5B99C" w14:textId="77777777" w:rsidR="00C46B49" w:rsidRPr="007A0943" w:rsidRDefault="00C46B49" w:rsidP="00C46B49">
      <w:pPr>
        <w:jc w:val="center"/>
        <w:rPr>
          <w:rFonts w:ascii="Times New Roman" w:hAnsi="Times New Roman" w:cs="Times New Roman"/>
          <w:sz w:val="32"/>
          <w:szCs w:val="32"/>
          <w:lang w:val="pt-PT"/>
        </w:rPr>
      </w:pPr>
    </w:p>
    <w:p w14:paraId="4C3E6E63" w14:textId="77777777" w:rsidR="00C46B49" w:rsidRPr="007A0943" w:rsidRDefault="00C46B49" w:rsidP="00C46B49">
      <w:pPr>
        <w:jc w:val="center"/>
        <w:rPr>
          <w:rFonts w:ascii="Times New Roman" w:hAnsi="Times New Roman" w:cs="Times New Roman"/>
          <w:sz w:val="32"/>
          <w:szCs w:val="32"/>
          <w:lang w:val="pt-PT"/>
        </w:rPr>
      </w:pPr>
    </w:p>
    <w:p w14:paraId="121DA834" w14:textId="77777777" w:rsidR="005F706C" w:rsidRPr="007A0943" w:rsidRDefault="005F706C" w:rsidP="00C46B49">
      <w:pPr>
        <w:jc w:val="center"/>
        <w:rPr>
          <w:rFonts w:ascii="Times New Roman" w:hAnsi="Times New Roman" w:cs="Times New Roman"/>
          <w:sz w:val="40"/>
          <w:szCs w:val="40"/>
          <w:lang w:val="pt-PT"/>
        </w:rPr>
      </w:pPr>
    </w:p>
    <w:p w14:paraId="16CA9D5F" w14:textId="77777777" w:rsidR="005F706C" w:rsidRPr="007A0943" w:rsidRDefault="005F706C" w:rsidP="00C46B49">
      <w:pPr>
        <w:jc w:val="center"/>
        <w:rPr>
          <w:rFonts w:ascii="Times New Roman" w:hAnsi="Times New Roman" w:cs="Times New Roman"/>
          <w:sz w:val="40"/>
          <w:szCs w:val="40"/>
          <w:lang w:val="pt-PT"/>
        </w:rPr>
      </w:pPr>
    </w:p>
    <w:p w14:paraId="76040E1D" w14:textId="6B82DE32" w:rsidR="00C46B49" w:rsidRPr="008C3B6F" w:rsidRDefault="00C46B49" w:rsidP="006829E0">
      <w:pPr>
        <w:jc w:val="center"/>
        <w:rPr>
          <w:rFonts w:ascii="Times New Roman" w:hAnsi="Times New Roman" w:cs="Times New Roman"/>
          <w:sz w:val="40"/>
          <w:szCs w:val="40"/>
        </w:rPr>
      </w:pPr>
      <w:r w:rsidRPr="008C3B6F">
        <w:rPr>
          <w:rFonts w:ascii="Times New Roman" w:hAnsi="Times New Roman" w:cs="Times New Roman"/>
          <w:sz w:val="40"/>
          <w:szCs w:val="40"/>
        </w:rPr>
        <w:t>“</w:t>
      </w:r>
      <w:r w:rsidR="00F46F3A" w:rsidRPr="00704BB2">
        <w:rPr>
          <w:rFonts w:ascii="Times New Roman" w:hAnsi="Times New Roman" w:cs="Times New Roman"/>
          <w:b/>
          <w:sz w:val="40"/>
          <w:szCs w:val="40"/>
        </w:rPr>
        <w:t xml:space="preserve">LED HIGH MAST </w:t>
      </w:r>
      <w:r w:rsidR="009D5B46">
        <w:rPr>
          <w:rFonts w:ascii="Times New Roman" w:hAnsi="Times New Roman" w:cs="Times New Roman" w:hint="eastAsia"/>
          <w:b/>
          <w:sz w:val="40"/>
          <w:szCs w:val="40"/>
          <w:lang w:eastAsia="zh-TW"/>
        </w:rPr>
        <w:t>REPLACEMENT</w:t>
      </w:r>
      <w:r w:rsidR="00F46F3A" w:rsidRPr="00704BB2">
        <w:rPr>
          <w:rFonts w:ascii="Times New Roman" w:hAnsi="Times New Roman" w:cs="Times New Roman"/>
          <w:b/>
          <w:sz w:val="40"/>
          <w:szCs w:val="40"/>
        </w:rPr>
        <w:t xml:space="preserve"> PROJECT</w:t>
      </w:r>
      <w:r w:rsidR="009D5B46">
        <w:rPr>
          <w:rFonts w:ascii="Times New Roman" w:hAnsi="Times New Roman" w:cs="Times New Roman" w:hint="eastAsia"/>
          <w:b/>
          <w:sz w:val="40"/>
          <w:szCs w:val="40"/>
          <w:lang w:eastAsia="zh-TW"/>
        </w:rPr>
        <w:t xml:space="preserve"> - </w:t>
      </w:r>
      <w:r w:rsidR="009D5B46" w:rsidRPr="009D5B46">
        <w:rPr>
          <w:rFonts w:ascii="Times New Roman" w:hAnsi="Times New Roman" w:cs="Times New Roman" w:hint="eastAsia"/>
          <w:b/>
          <w:sz w:val="40"/>
          <w:szCs w:val="40"/>
        </w:rPr>
        <w:t>PHASE 1</w:t>
      </w:r>
      <w:r w:rsidRPr="008C3B6F">
        <w:rPr>
          <w:rFonts w:ascii="Times New Roman" w:hAnsi="Times New Roman" w:cs="Times New Roman"/>
          <w:sz w:val="40"/>
          <w:szCs w:val="40"/>
        </w:rPr>
        <w:t>”</w:t>
      </w:r>
    </w:p>
    <w:p w14:paraId="149E6F1D" w14:textId="77777777" w:rsidR="00C46B49" w:rsidRPr="008C3B6F" w:rsidRDefault="00C46B49" w:rsidP="00C46B49">
      <w:pPr>
        <w:jc w:val="center"/>
        <w:rPr>
          <w:rFonts w:ascii="Times New Roman" w:hAnsi="Times New Roman" w:cs="Times New Roman"/>
          <w:sz w:val="40"/>
          <w:szCs w:val="40"/>
        </w:rPr>
      </w:pPr>
    </w:p>
    <w:p w14:paraId="1D1979B0" w14:textId="77777777" w:rsidR="00C46B49" w:rsidRPr="008C3B6F" w:rsidRDefault="00C46B49" w:rsidP="00C46B49">
      <w:pPr>
        <w:jc w:val="center"/>
        <w:rPr>
          <w:rFonts w:ascii="Times New Roman" w:hAnsi="Times New Roman" w:cs="Times New Roman"/>
          <w:sz w:val="40"/>
          <w:szCs w:val="40"/>
        </w:rPr>
      </w:pPr>
    </w:p>
    <w:p w14:paraId="755E19B8" w14:textId="77777777" w:rsidR="00C46B49" w:rsidRPr="008C3B6F" w:rsidRDefault="00C46B49" w:rsidP="00C46B49">
      <w:pPr>
        <w:jc w:val="center"/>
        <w:rPr>
          <w:rFonts w:ascii="Times New Roman" w:hAnsi="Times New Roman" w:cs="Times New Roman"/>
          <w:sz w:val="40"/>
          <w:szCs w:val="40"/>
        </w:rPr>
      </w:pPr>
    </w:p>
    <w:p w14:paraId="360D9E4E" w14:textId="77777777" w:rsidR="00C46B49" w:rsidRPr="008C3B6F" w:rsidRDefault="00C46B49" w:rsidP="00C46B49">
      <w:pPr>
        <w:jc w:val="center"/>
        <w:rPr>
          <w:rFonts w:ascii="Times New Roman" w:hAnsi="Times New Roman" w:cs="Times New Roman"/>
          <w:sz w:val="40"/>
          <w:szCs w:val="40"/>
        </w:rPr>
      </w:pPr>
    </w:p>
    <w:p w14:paraId="437EF6EB" w14:textId="77777777" w:rsidR="00C46B49" w:rsidRPr="008C3B6F" w:rsidRDefault="00C46B49" w:rsidP="00C46B49">
      <w:pPr>
        <w:jc w:val="center"/>
        <w:rPr>
          <w:rFonts w:ascii="Times New Roman" w:hAnsi="Times New Roman" w:cs="Times New Roman"/>
          <w:sz w:val="40"/>
          <w:szCs w:val="40"/>
        </w:rPr>
      </w:pPr>
    </w:p>
    <w:p w14:paraId="78D37461" w14:textId="77777777" w:rsidR="00C46B49" w:rsidRPr="008C3B6F" w:rsidRDefault="00C46B49" w:rsidP="00C46B49">
      <w:pPr>
        <w:jc w:val="center"/>
        <w:rPr>
          <w:rFonts w:ascii="Times New Roman" w:hAnsi="Times New Roman" w:cs="Times New Roman"/>
          <w:sz w:val="40"/>
          <w:szCs w:val="40"/>
        </w:rPr>
      </w:pPr>
      <w:r w:rsidRPr="008C3B6F">
        <w:rPr>
          <w:rFonts w:ascii="Times New Roman" w:hAnsi="Times New Roman" w:cs="Times New Roman"/>
          <w:sz w:val="40"/>
          <w:szCs w:val="40"/>
        </w:rPr>
        <w:t>TENDER DOCUMENT</w:t>
      </w:r>
      <w:r w:rsidR="00204DB7" w:rsidRPr="008C3B6F">
        <w:rPr>
          <w:rFonts w:ascii="Times New Roman" w:hAnsi="Times New Roman" w:cs="Times New Roman"/>
          <w:sz w:val="40"/>
          <w:szCs w:val="40"/>
        </w:rPr>
        <w:t>S</w:t>
      </w:r>
    </w:p>
    <w:p w14:paraId="6324935D" w14:textId="77777777" w:rsidR="00C46B49" w:rsidRPr="008C3B6F" w:rsidRDefault="00C46B49">
      <w:pPr>
        <w:rPr>
          <w:rFonts w:ascii="Times New Roman" w:hAnsi="Times New Roman" w:cs="Times New Roman"/>
          <w:sz w:val="40"/>
          <w:szCs w:val="40"/>
        </w:rPr>
        <w:sectPr w:rsidR="00C46B49" w:rsidRPr="008C3B6F" w:rsidSect="00DC7129">
          <w:footerReference w:type="even" r:id="rId9"/>
          <w:footerReference w:type="default" r:id="rId10"/>
          <w:pgSz w:w="12240" w:h="15840"/>
          <w:pgMar w:top="1440" w:right="1440" w:bottom="1440" w:left="1440" w:header="720" w:footer="720" w:gutter="0"/>
          <w:cols w:space="720"/>
          <w:docGrid w:linePitch="360"/>
        </w:sectPr>
      </w:pPr>
    </w:p>
    <w:p w14:paraId="0D3646CE" w14:textId="77777777" w:rsidR="00C46B49" w:rsidRPr="008C3B6F" w:rsidRDefault="00C46B49">
      <w:pPr>
        <w:rPr>
          <w:rFonts w:ascii="Times New Roman" w:hAnsi="Times New Roman" w:cs="Times New Roman"/>
          <w:sz w:val="40"/>
          <w:szCs w:val="40"/>
        </w:rPr>
      </w:pPr>
    </w:p>
    <w:p w14:paraId="76471583" w14:textId="77777777" w:rsidR="00C46B49" w:rsidRPr="008C3B6F" w:rsidRDefault="00C46B49" w:rsidP="00C46B49">
      <w:pPr>
        <w:jc w:val="center"/>
        <w:rPr>
          <w:rFonts w:ascii="Times New Roman" w:hAnsi="Times New Roman" w:cs="Times New Roman"/>
          <w:sz w:val="40"/>
          <w:szCs w:val="40"/>
        </w:rPr>
      </w:pPr>
      <w:r w:rsidRPr="008C3B6F">
        <w:rPr>
          <w:rFonts w:ascii="Times New Roman" w:hAnsi="Times New Roman" w:cs="Times New Roman"/>
          <w:sz w:val="40"/>
          <w:szCs w:val="40"/>
        </w:rPr>
        <w:t>INDEX</w:t>
      </w:r>
    </w:p>
    <w:p w14:paraId="20114A23" w14:textId="77777777" w:rsidR="00C46B49" w:rsidRPr="008C3B6F" w:rsidRDefault="00C46B49" w:rsidP="00F55195">
      <w:pPr>
        <w:pStyle w:val="ListParagraph"/>
        <w:numPr>
          <w:ilvl w:val="0"/>
          <w:numId w:val="1"/>
        </w:numPr>
        <w:rPr>
          <w:rFonts w:ascii="Times New Roman" w:hAnsi="Times New Roman" w:cs="Times New Roman"/>
          <w:sz w:val="40"/>
          <w:szCs w:val="40"/>
        </w:rPr>
      </w:pPr>
      <w:r w:rsidRPr="008C3B6F">
        <w:rPr>
          <w:rFonts w:ascii="Times New Roman" w:hAnsi="Times New Roman" w:cs="Times New Roman"/>
          <w:sz w:val="40"/>
          <w:szCs w:val="40"/>
        </w:rPr>
        <w:t xml:space="preserve">Tender </w:t>
      </w:r>
      <w:r w:rsidR="00B34D9A" w:rsidRPr="008C3B6F">
        <w:rPr>
          <w:rFonts w:ascii="Times New Roman" w:hAnsi="Times New Roman" w:cs="Times New Roman"/>
          <w:sz w:val="40"/>
          <w:szCs w:val="40"/>
        </w:rPr>
        <w:t>Announcement</w:t>
      </w:r>
    </w:p>
    <w:p w14:paraId="5255EAD1" w14:textId="77777777" w:rsidR="00C46B49" w:rsidRPr="008C3B6F" w:rsidRDefault="00C46B49" w:rsidP="00F55195">
      <w:pPr>
        <w:pStyle w:val="ListParagraph"/>
        <w:numPr>
          <w:ilvl w:val="0"/>
          <w:numId w:val="1"/>
        </w:numPr>
        <w:rPr>
          <w:rFonts w:ascii="Times New Roman" w:hAnsi="Times New Roman" w:cs="Times New Roman"/>
          <w:sz w:val="40"/>
          <w:szCs w:val="40"/>
        </w:rPr>
      </w:pPr>
      <w:proofErr w:type="spellStart"/>
      <w:r w:rsidRPr="008C3B6F">
        <w:rPr>
          <w:rFonts w:ascii="Times New Roman" w:hAnsi="Times New Roman" w:cs="Times New Roman"/>
          <w:sz w:val="40"/>
          <w:szCs w:val="40"/>
        </w:rPr>
        <w:t>Programme</w:t>
      </w:r>
      <w:proofErr w:type="spellEnd"/>
      <w:r w:rsidRPr="008C3B6F">
        <w:rPr>
          <w:rFonts w:ascii="Times New Roman" w:hAnsi="Times New Roman" w:cs="Times New Roman"/>
          <w:sz w:val="40"/>
          <w:szCs w:val="40"/>
        </w:rPr>
        <w:t xml:space="preserve"> of Tender</w:t>
      </w:r>
    </w:p>
    <w:p w14:paraId="451E466B" w14:textId="77777777" w:rsidR="00C46B49" w:rsidRPr="008C3B6F" w:rsidRDefault="00C46B49" w:rsidP="00F55195">
      <w:pPr>
        <w:pStyle w:val="ListParagraph"/>
        <w:numPr>
          <w:ilvl w:val="0"/>
          <w:numId w:val="1"/>
        </w:numPr>
        <w:rPr>
          <w:rFonts w:ascii="Times New Roman" w:hAnsi="Times New Roman" w:cs="Times New Roman"/>
          <w:sz w:val="40"/>
          <w:szCs w:val="40"/>
        </w:rPr>
      </w:pPr>
      <w:r w:rsidRPr="008C3B6F">
        <w:rPr>
          <w:rFonts w:ascii="Times New Roman" w:hAnsi="Times New Roman" w:cs="Times New Roman"/>
          <w:sz w:val="40"/>
          <w:szCs w:val="40"/>
        </w:rPr>
        <w:t>Specification</w:t>
      </w:r>
      <w:r w:rsidR="00B70541" w:rsidRPr="008C3B6F">
        <w:rPr>
          <w:rFonts w:ascii="Times New Roman" w:hAnsi="Times New Roman" w:cs="Times New Roman"/>
          <w:sz w:val="40"/>
          <w:szCs w:val="40"/>
        </w:rPr>
        <w:t>s</w:t>
      </w:r>
    </w:p>
    <w:p w14:paraId="35803F54" w14:textId="77777777" w:rsidR="00C46B49" w:rsidRPr="008C3B6F" w:rsidRDefault="00C46B49" w:rsidP="00F55195">
      <w:pPr>
        <w:pStyle w:val="ListParagraph"/>
        <w:numPr>
          <w:ilvl w:val="0"/>
          <w:numId w:val="2"/>
        </w:numPr>
        <w:rPr>
          <w:rFonts w:ascii="Times New Roman" w:hAnsi="Times New Roman" w:cs="Times New Roman"/>
          <w:sz w:val="40"/>
          <w:szCs w:val="40"/>
        </w:rPr>
      </w:pPr>
      <w:r w:rsidRPr="008C3B6F">
        <w:rPr>
          <w:rFonts w:ascii="Times New Roman" w:hAnsi="Times New Roman" w:cs="Times New Roman"/>
          <w:sz w:val="40"/>
          <w:szCs w:val="40"/>
        </w:rPr>
        <w:t>General Conditions of Contract</w:t>
      </w:r>
      <w:r w:rsidR="0038748D" w:rsidRPr="008C3B6F">
        <w:rPr>
          <w:rFonts w:ascii="Times New Roman" w:hAnsi="Times New Roman" w:cs="Times New Roman"/>
          <w:sz w:val="40"/>
          <w:szCs w:val="40"/>
        </w:rPr>
        <w:t xml:space="preserve"> (GCC)</w:t>
      </w:r>
    </w:p>
    <w:p w14:paraId="140A45CC" w14:textId="27236E64" w:rsidR="00C46B49" w:rsidRPr="008C3B6F" w:rsidRDefault="00C46B49" w:rsidP="00F05A0B">
      <w:pPr>
        <w:pStyle w:val="ListParagraph"/>
        <w:ind w:left="1440"/>
        <w:rPr>
          <w:rFonts w:ascii="Times New Roman" w:hAnsi="Times New Roman" w:cs="Times New Roman"/>
          <w:sz w:val="40"/>
          <w:szCs w:val="40"/>
        </w:rPr>
        <w:sectPr w:rsidR="00C46B49" w:rsidRPr="008C3B6F" w:rsidSect="00DC7129">
          <w:pgSz w:w="12240" w:h="15840"/>
          <w:pgMar w:top="1440" w:right="1440" w:bottom="1440" w:left="1440" w:header="720" w:footer="720" w:gutter="0"/>
          <w:cols w:space="720"/>
          <w:docGrid w:linePitch="360"/>
        </w:sectPr>
      </w:pPr>
    </w:p>
    <w:p w14:paraId="69245323" w14:textId="77777777" w:rsidR="00C46B49" w:rsidRPr="008C3B6F" w:rsidRDefault="00C46B49" w:rsidP="00C46B49">
      <w:pPr>
        <w:jc w:val="center"/>
        <w:rPr>
          <w:rFonts w:ascii="Times New Roman" w:hAnsi="Times New Roman" w:cs="Times New Roman"/>
          <w:sz w:val="40"/>
          <w:szCs w:val="40"/>
        </w:rPr>
      </w:pPr>
    </w:p>
    <w:p w14:paraId="3196501D" w14:textId="77777777" w:rsidR="00C46B49" w:rsidRPr="008C3B6F" w:rsidRDefault="00C46B49" w:rsidP="00C46B49">
      <w:pPr>
        <w:jc w:val="center"/>
        <w:rPr>
          <w:rFonts w:ascii="Times New Roman" w:hAnsi="Times New Roman" w:cs="Times New Roman"/>
          <w:sz w:val="40"/>
          <w:szCs w:val="40"/>
        </w:rPr>
      </w:pPr>
    </w:p>
    <w:p w14:paraId="6E8C3FAD" w14:textId="77777777" w:rsidR="00C46B49" w:rsidRPr="008C3B6F" w:rsidRDefault="00C46B49" w:rsidP="00C46B49">
      <w:pPr>
        <w:jc w:val="center"/>
        <w:rPr>
          <w:rFonts w:ascii="Times New Roman" w:hAnsi="Times New Roman" w:cs="Times New Roman"/>
          <w:sz w:val="40"/>
          <w:szCs w:val="40"/>
        </w:rPr>
      </w:pPr>
    </w:p>
    <w:p w14:paraId="1573B335" w14:textId="77777777" w:rsidR="00C46B49" w:rsidRPr="008C3B6F" w:rsidRDefault="00C46B49" w:rsidP="00C46B49">
      <w:pPr>
        <w:jc w:val="center"/>
        <w:rPr>
          <w:rFonts w:ascii="Times New Roman" w:hAnsi="Times New Roman" w:cs="Times New Roman"/>
          <w:sz w:val="40"/>
          <w:szCs w:val="40"/>
        </w:rPr>
      </w:pPr>
    </w:p>
    <w:p w14:paraId="12AEA657" w14:textId="34BDB8A8" w:rsidR="00C46B49" w:rsidRPr="008C3B6F" w:rsidRDefault="00C46B49" w:rsidP="006829E0">
      <w:pPr>
        <w:jc w:val="center"/>
        <w:rPr>
          <w:rFonts w:ascii="Times New Roman" w:hAnsi="Times New Roman" w:cs="Times New Roman"/>
          <w:sz w:val="40"/>
          <w:szCs w:val="40"/>
        </w:rPr>
      </w:pPr>
      <w:r w:rsidRPr="008C3B6F">
        <w:rPr>
          <w:rFonts w:ascii="Times New Roman" w:hAnsi="Times New Roman" w:cs="Times New Roman"/>
          <w:sz w:val="40"/>
          <w:szCs w:val="40"/>
        </w:rPr>
        <w:t>“</w:t>
      </w:r>
      <w:r w:rsidR="009D5B46" w:rsidRPr="009D5B46">
        <w:rPr>
          <w:rFonts w:ascii="Times New Roman" w:hAnsi="Times New Roman" w:cs="Times New Roman"/>
          <w:b/>
          <w:sz w:val="40"/>
          <w:szCs w:val="40"/>
        </w:rPr>
        <w:t>LED HIGH MAST REPLACEMENT PROJECT - PHASE 1</w:t>
      </w:r>
      <w:r w:rsidRPr="008C3B6F">
        <w:rPr>
          <w:rFonts w:ascii="Times New Roman" w:hAnsi="Times New Roman" w:cs="Times New Roman"/>
          <w:sz w:val="40"/>
          <w:szCs w:val="40"/>
        </w:rPr>
        <w:t>”</w:t>
      </w:r>
    </w:p>
    <w:p w14:paraId="512FFFEB" w14:textId="77777777" w:rsidR="00C46B49" w:rsidRPr="008C3B6F" w:rsidRDefault="00C46B49" w:rsidP="00C46B49">
      <w:pPr>
        <w:jc w:val="center"/>
        <w:rPr>
          <w:rFonts w:ascii="Times New Roman" w:hAnsi="Times New Roman" w:cs="Times New Roman"/>
          <w:sz w:val="40"/>
          <w:szCs w:val="40"/>
        </w:rPr>
      </w:pPr>
    </w:p>
    <w:p w14:paraId="3979A992" w14:textId="77777777" w:rsidR="00C46B49" w:rsidRPr="008C3B6F" w:rsidRDefault="00C46B49" w:rsidP="00C46B49">
      <w:pPr>
        <w:jc w:val="center"/>
        <w:rPr>
          <w:rFonts w:ascii="Times New Roman" w:hAnsi="Times New Roman" w:cs="Times New Roman"/>
          <w:sz w:val="40"/>
          <w:szCs w:val="40"/>
        </w:rPr>
      </w:pPr>
    </w:p>
    <w:p w14:paraId="0B6B1FA8" w14:textId="77777777" w:rsidR="00C46B49" w:rsidRPr="008C3B6F" w:rsidRDefault="00C46B49" w:rsidP="00C46B49">
      <w:pPr>
        <w:jc w:val="center"/>
        <w:rPr>
          <w:rFonts w:ascii="Times New Roman" w:hAnsi="Times New Roman" w:cs="Times New Roman"/>
          <w:sz w:val="40"/>
          <w:szCs w:val="40"/>
        </w:rPr>
      </w:pPr>
    </w:p>
    <w:p w14:paraId="27AA2CCD" w14:textId="77777777" w:rsidR="00C46B49" w:rsidRPr="008C3B6F" w:rsidRDefault="00C46B49" w:rsidP="00C46B49">
      <w:pPr>
        <w:jc w:val="center"/>
        <w:rPr>
          <w:rFonts w:ascii="Times New Roman" w:hAnsi="Times New Roman" w:cs="Times New Roman"/>
          <w:sz w:val="40"/>
          <w:szCs w:val="40"/>
        </w:rPr>
      </w:pPr>
    </w:p>
    <w:p w14:paraId="468573DD" w14:textId="77777777" w:rsidR="00C46B49" w:rsidRPr="008C3B6F" w:rsidRDefault="00C46B49" w:rsidP="00F55195">
      <w:pPr>
        <w:pStyle w:val="ListParagraph"/>
        <w:numPr>
          <w:ilvl w:val="0"/>
          <w:numId w:val="3"/>
        </w:numPr>
        <w:jc w:val="center"/>
        <w:rPr>
          <w:rFonts w:ascii="Times New Roman" w:hAnsi="Times New Roman" w:cs="Times New Roman"/>
          <w:sz w:val="40"/>
          <w:szCs w:val="40"/>
        </w:rPr>
      </w:pPr>
      <w:r w:rsidRPr="008C3B6F">
        <w:rPr>
          <w:rFonts w:ascii="Times New Roman" w:hAnsi="Times New Roman" w:cs="Times New Roman"/>
          <w:sz w:val="40"/>
          <w:szCs w:val="40"/>
        </w:rPr>
        <w:t xml:space="preserve">Tender </w:t>
      </w:r>
      <w:r w:rsidR="00B34D9A" w:rsidRPr="008C3B6F">
        <w:rPr>
          <w:rFonts w:ascii="Times New Roman" w:hAnsi="Times New Roman" w:cs="Times New Roman"/>
          <w:sz w:val="40"/>
          <w:szCs w:val="40"/>
        </w:rPr>
        <w:t>Announcement</w:t>
      </w:r>
    </w:p>
    <w:p w14:paraId="08BAB264" w14:textId="77777777" w:rsidR="00C46B49" w:rsidRPr="008C3B6F" w:rsidRDefault="00C46B49">
      <w:pPr>
        <w:rPr>
          <w:rFonts w:ascii="Times New Roman" w:hAnsi="Times New Roman" w:cs="Times New Roman"/>
          <w:sz w:val="40"/>
          <w:szCs w:val="40"/>
        </w:rPr>
      </w:pPr>
      <w:r w:rsidRPr="008C3B6F">
        <w:rPr>
          <w:rFonts w:ascii="Times New Roman" w:hAnsi="Times New Roman" w:cs="Times New Roman"/>
          <w:sz w:val="40"/>
          <w:szCs w:val="40"/>
        </w:rPr>
        <w:br w:type="page"/>
      </w:r>
    </w:p>
    <w:p w14:paraId="7D5A5647" w14:textId="77777777" w:rsidR="00B040CF" w:rsidRPr="008C3B6F" w:rsidRDefault="00B040CF" w:rsidP="00B040CF">
      <w:pPr>
        <w:snapToGrid w:val="0"/>
        <w:spacing w:after="60" w:line="240" w:lineRule="auto"/>
        <w:jc w:val="center"/>
        <w:outlineLvl w:val="0"/>
        <w:rPr>
          <w:rFonts w:ascii="Times New Roman" w:eastAsia="PMingLiU" w:hAnsi="Times New Roman" w:cs="Times New Roman"/>
          <w:b/>
          <w:bCs/>
          <w:sz w:val="20"/>
          <w:szCs w:val="20"/>
          <w:lang w:val="en-GB" w:eastAsia="en-US"/>
        </w:rPr>
      </w:pPr>
      <w:r w:rsidRPr="008C3B6F">
        <w:rPr>
          <w:rFonts w:ascii="Times New Roman" w:eastAsia="PMingLiU" w:hAnsi="Times New Roman" w:cs="Times New Roman"/>
          <w:b/>
          <w:bCs/>
          <w:sz w:val="20"/>
          <w:szCs w:val="20"/>
          <w:lang w:val="en-GB" w:eastAsia="en-US"/>
        </w:rPr>
        <w:lastRenderedPageBreak/>
        <w:t>Announcement</w:t>
      </w:r>
    </w:p>
    <w:p w14:paraId="0DACEB97" w14:textId="41EBE211" w:rsidR="00B040CF" w:rsidRPr="008C3B6F" w:rsidRDefault="00B040CF" w:rsidP="00B040CF">
      <w:pPr>
        <w:snapToGrid w:val="0"/>
        <w:spacing w:after="60" w:line="240" w:lineRule="auto"/>
        <w:jc w:val="center"/>
        <w:outlineLvl w:val="0"/>
        <w:rPr>
          <w:rFonts w:ascii="Times New Roman" w:eastAsia="PMingLiU" w:hAnsi="Times New Roman" w:cs="Times New Roman"/>
          <w:b/>
          <w:bCs/>
          <w:sz w:val="20"/>
          <w:szCs w:val="20"/>
          <w:lang w:val="en-GB" w:eastAsia="en-US"/>
        </w:rPr>
      </w:pPr>
      <w:r w:rsidRPr="008C3B6F">
        <w:rPr>
          <w:rFonts w:ascii="Times New Roman" w:eastAsia="PMingLiU" w:hAnsi="Times New Roman" w:cs="Times New Roman"/>
          <w:b/>
          <w:bCs/>
          <w:sz w:val="20"/>
          <w:szCs w:val="20"/>
          <w:lang w:val="en-GB" w:eastAsia="en-US"/>
        </w:rPr>
        <w:t>“</w:t>
      </w:r>
      <w:r w:rsidR="00732C34">
        <w:rPr>
          <w:rFonts w:ascii="Times New Roman" w:eastAsia="PMingLiU" w:hAnsi="Times New Roman" w:cs="Times New Roman"/>
          <w:b/>
          <w:bCs/>
          <w:sz w:val="20"/>
          <w:szCs w:val="20"/>
          <w:lang w:val="en-GB" w:eastAsia="zh-TW"/>
        </w:rPr>
        <w:t xml:space="preserve">LED High Mast </w:t>
      </w:r>
      <w:r w:rsidR="009D5B46">
        <w:rPr>
          <w:rFonts w:ascii="Times New Roman" w:eastAsia="PMingLiU" w:hAnsi="Times New Roman" w:cs="Times New Roman" w:hint="eastAsia"/>
          <w:b/>
          <w:bCs/>
          <w:sz w:val="20"/>
          <w:szCs w:val="20"/>
          <w:lang w:val="en-GB" w:eastAsia="zh-TW"/>
        </w:rPr>
        <w:t>Replacement</w:t>
      </w:r>
      <w:r w:rsidR="00732C34">
        <w:rPr>
          <w:rFonts w:ascii="Times New Roman" w:eastAsia="PMingLiU" w:hAnsi="Times New Roman" w:cs="Times New Roman"/>
          <w:b/>
          <w:bCs/>
          <w:sz w:val="20"/>
          <w:szCs w:val="20"/>
          <w:lang w:val="en-GB" w:eastAsia="zh-TW"/>
        </w:rPr>
        <w:t xml:space="preserve"> Project</w:t>
      </w:r>
      <w:r w:rsidR="009D5B46">
        <w:rPr>
          <w:rFonts w:ascii="Times New Roman" w:eastAsia="PMingLiU" w:hAnsi="Times New Roman" w:cs="Times New Roman" w:hint="eastAsia"/>
          <w:b/>
          <w:bCs/>
          <w:sz w:val="20"/>
          <w:szCs w:val="20"/>
          <w:lang w:val="en-GB" w:eastAsia="zh-TW"/>
        </w:rPr>
        <w:t xml:space="preserve"> </w:t>
      </w:r>
      <w:r w:rsidR="009D5B46">
        <w:rPr>
          <w:rFonts w:ascii="Times New Roman" w:eastAsia="PMingLiU" w:hAnsi="Times New Roman" w:cs="Times New Roman"/>
          <w:b/>
          <w:bCs/>
          <w:sz w:val="20"/>
          <w:szCs w:val="20"/>
          <w:lang w:val="en-GB" w:eastAsia="zh-TW"/>
        </w:rPr>
        <w:t>–</w:t>
      </w:r>
      <w:r w:rsidR="009D5B46">
        <w:rPr>
          <w:rFonts w:ascii="Times New Roman" w:eastAsia="PMingLiU" w:hAnsi="Times New Roman" w:cs="Times New Roman" w:hint="eastAsia"/>
          <w:b/>
          <w:bCs/>
          <w:sz w:val="20"/>
          <w:szCs w:val="20"/>
          <w:lang w:val="en-GB" w:eastAsia="zh-TW"/>
        </w:rPr>
        <w:t xml:space="preserve"> Phase 1</w:t>
      </w:r>
      <w:r w:rsidRPr="008C3B6F">
        <w:rPr>
          <w:rFonts w:ascii="Times New Roman" w:eastAsia="PMingLiU" w:hAnsi="Times New Roman" w:cs="Times New Roman"/>
          <w:b/>
          <w:bCs/>
          <w:sz w:val="20"/>
          <w:szCs w:val="20"/>
          <w:lang w:val="en-GB" w:eastAsia="en-US"/>
        </w:rPr>
        <w:t>”</w:t>
      </w:r>
    </w:p>
    <w:p w14:paraId="3DD6B4D5" w14:textId="77777777" w:rsidR="00B040CF" w:rsidRPr="008C3B6F" w:rsidRDefault="00B040CF" w:rsidP="00B040CF">
      <w:pPr>
        <w:snapToGrid w:val="0"/>
        <w:spacing w:after="60" w:line="240" w:lineRule="auto"/>
        <w:jc w:val="center"/>
        <w:outlineLvl w:val="0"/>
        <w:rPr>
          <w:rFonts w:ascii="Times New Roman" w:eastAsia="PMingLiU" w:hAnsi="Times New Roman" w:cs="Times New Roman"/>
          <w:b/>
          <w:bCs/>
          <w:sz w:val="20"/>
          <w:szCs w:val="20"/>
          <w:lang w:eastAsia="en-US"/>
        </w:rPr>
      </w:pPr>
      <w:r w:rsidRPr="008C3B6F">
        <w:rPr>
          <w:rFonts w:ascii="Times New Roman" w:eastAsia="PMingLiU" w:hAnsi="Times New Roman" w:cs="Times New Roman"/>
          <w:b/>
          <w:bCs/>
          <w:sz w:val="20"/>
          <w:szCs w:val="20"/>
          <w:lang w:eastAsia="en-US"/>
        </w:rPr>
        <w:t>Public Tender</w:t>
      </w:r>
    </w:p>
    <w:p w14:paraId="70E412F6" w14:textId="23978C72" w:rsidR="00B040CF" w:rsidRPr="00240A92" w:rsidRDefault="00B040CF" w:rsidP="00B040CF">
      <w:pPr>
        <w:snapToGrid w:val="0"/>
        <w:spacing w:after="60" w:line="240" w:lineRule="auto"/>
        <w:jc w:val="center"/>
        <w:outlineLvl w:val="0"/>
        <w:rPr>
          <w:rFonts w:ascii="Times New Roman" w:eastAsia="PMingLiU" w:hAnsi="Times New Roman" w:cs="Times New Roman"/>
          <w:b/>
          <w:bCs/>
          <w:sz w:val="20"/>
          <w:szCs w:val="20"/>
          <w:lang w:eastAsia="en-US"/>
        </w:rPr>
      </w:pPr>
      <w:r w:rsidRPr="008C3B6F">
        <w:rPr>
          <w:rFonts w:ascii="Times New Roman" w:eastAsia="PMingLiU" w:hAnsi="Times New Roman" w:cs="Times New Roman"/>
          <w:b/>
          <w:bCs/>
          <w:sz w:val="20"/>
          <w:szCs w:val="20"/>
          <w:lang w:eastAsia="en-US"/>
        </w:rPr>
        <w:t xml:space="preserve">(Tender Ref. </w:t>
      </w:r>
      <w:r w:rsidR="00240A92" w:rsidRPr="00CE47E5">
        <w:rPr>
          <w:rFonts w:ascii="Times New Roman" w:hAnsi="Times New Roman"/>
          <w:b/>
          <w:sz w:val="20"/>
        </w:rPr>
        <w:t>PLD-</w:t>
      </w:r>
      <w:r w:rsidR="00240A92" w:rsidRPr="00240A92">
        <w:rPr>
          <w:rFonts w:ascii="Times New Roman" w:eastAsia="PMingLiU" w:hAnsi="Times New Roman" w:cs="Times New Roman"/>
          <w:b/>
          <w:bCs/>
          <w:sz w:val="20"/>
          <w:szCs w:val="20"/>
          <w:lang w:eastAsia="en-US"/>
        </w:rPr>
        <w:t>CS022</w:t>
      </w:r>
      <w:r w:rsidR="00240A92" w:rsidRPr="00CE47E5">
        <w:rPr>
          <w:rFonts w:ascii="Times New Roman" w:hAnsi="Times New Roman"/>
          <w:b/>
          <w:sz w:val="20"/>
        </w:rPr>
        <w:t>/25/</w:t>
      </w:r>
      <w:r w:rsidR="00240A92" w:rsidRPr="00240A92">
        <w:rPr>
          <w:rFonts w:ascii="Times New Roman" w:eastAsia="PMingLiU" w:hAnsi="Times New Roman" w:cs="Times New Roman"/>
          <w:b/>
          <w:bCs/>
          <w:sz w:val="20"/>
          <w:szCs w:val="20"/>
          <w:lang w:eastAsia="en-US"/>
        </w:rPr>
        <w:t>99</w:t>
      </w:r>
      <w:r w:rsidRPr="00240A92">
        <w:rPr>
          <w:rFonts w:ascii="Times New Roman" w:eastAsia="PMingLiU" w:hAnsi="Times New Roman" w:cs="Times New Roman"/>
          <w:b/>
          <w:bCs/>
          <w:sz w:val="20"/>
          <w:szCs w:val="20"/>
          <w:lang w:eastAsia="en-US"/>
        </w:rPr>
        <w:t>)</w:t>
      </w:r>
    </w:p>
    <w:p w14:paraId="78B8616C" w14:textId="77777777" w:rsidR="00B040CF" w:rsidRPr="008C3B6F" w:rsidRDefault="00B040CF" w:rsidP="00B040CF">
      <w:pPr>
        <w:snapToGrid w:val="0"/>
        <w:spacing w:after="60" w:line="120" w:lineRule="auto"/>
        <w:jc w:val="center"/>
        <w:outlineLvl w:val="0"/>
        <w:rPr>
          <w:rFonts w:ascii="Times New Roman" w:eastAsia="PMingLiU" w:hAnsi="Times New Roman" w:cs="Times New Roman"/>
          <w:b/>
          <w:bCs/>
          <w:sz w:val="20"/>
          <w:szCs w:val="20"/>
          <w:lang w:eastAsia="en-US"/>
        </w:rPr>
      </w:pPr>
    </w:p>
    <w:p w14:paraId="547E6864" w14:textId="77777777" w:rsidR="00B040CF" w:rsidRPr="008C3B6F" w:rsidRDefault="00B040CF" w:rsidP="00984D02">
      <w:pPr>
        <w:tabs>
          <w:tab w:val="left" w:pos="360"/>
          <w:tab w:val="left" w:pos="3240"/>
        </w:tabs>
        <w:snapToGrid w:val="0"/>
        <w:spacing w:after="120"/>
        <w:ind w:left="360" w:hanging="360"/>
        <w:jc w:val="both"/>
        <w:rPr>
          <w:rFonts w:ascii="Times New Roman" w:eastAsia="PMingLiU" w:hAnsi="Times New Roman" w:cs="Times New Roman"/>
          <w:color w:val="000000"/>
          <w:sz w:val="20"/>
          <w:szCs w:val="20"/>
          <w:lang w:val="pt-PT" w:eastAsia="en-US"/>
        </w:rPr>
      </w:pPr>
      <w:r w:rsidRPr="008C3B6F">
        <w:rPr>
          <w:rFonts w:ascii="Times New Roman" w:eastAsia="PMingLiU" w:hAnsi="Times New Roman" w:cs="Times New Roman"/>
          <w:color w:val="000000"/>
          <w:sz w:val="20"/>
          <w:szCs w:val="20"/>
          <w:lang w:val="pt-PT" w:eastAsia="en-US"/>
        </w:rPr>
        <w:t>1.</w:t>
      </w:r>
      <w:r w:rsidRPr="008C3B6F">
        <w:rPr>
          <w:rFonts w:ascii="Times New Roman" w:eastAsia="PMingLiU" w:hAnsi="Times New Roman" w:cs="Times New Roman"/>
          <w:color w:val="000000"/>
          <w:sz w:val="20"/>
          <w:szCs w:val="20"/>
          <w:lang w:val="pt-PT" w:eastAsia="en-US"/>
        </w:rPr>
        <w:tab/>
      </w:r>
      <w:r w:rsidRPr="008C3B6F">
        <w:rPr>
          <w:rFonts w:ascii="Times New Roman" w:eastAsia="PMingLiU" w:hAnsi="Times New Roman" w:cs="Times New Roman"/>
          <w:b/>
          <w:color w:val="000000"/>
          <w:sz w:val="20"/>
          <w:szCs w:val="20"/>
          <w:lang w:val="pt-PT" w:eastAsia="en-US"/>
        </w:rPr>
        <w:t xml:space="preserve">Tendering entity: </w:t>
      </w:r>
      <w:r w:rsidRPr="008C3B6F">
        <w:rPr>
          <w:rFonts w:ascii="Times New Roman" w:eastAsia="PMingLiU" w:hAnsi="Times New Roman" w:cs="Times New Roman"/>
          <w:color w:val="000000"/>
          <w:sz w:val="20"/>
          <w:szCs w:val="20"/>
          <w:lang w:val="pt-PT" w:eastAsia="en-US"/>
        </w:rPr>
        <w:t>Companhia de Electricidade de Macau – CEM, S.A.</w:t>
      </w:r>
    </w:p>
    <w:p w14:paraId="10779D6C" w14:textId="77777777" w:rsidR="00B040CF" w:rsidRPr="008C3B6F" w:rsidRDefault="00B040CF" w:rsidP="00984D02">
      <w:pPr>
        <w:tabs>
          <w:tab w:val="left" w:pos="360"/>
          <w:tab w:val="left" w:pos="3240"/>
        </w:tabs>
        <w:snapToGrid w:val="0"/>
        <w:spacing w:after="120"/>
        <w:ind w:left="360" w:hanging="3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2.</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Tender type:</w:t>
      </w:r>
      <w:r w:rsidRPr="008C3B6F">
        <w:rPr>
          <w:rFonts w:ascii="Times New Roman" w:eastAsia="PMingLiU" w:hAnsi="Times New Roman" w:cs="Times New Roman"/>
          <w:color w:val="000000"/>
          <w:sz w:val="20"/>
          <w:szCs w:val="20"/>
          <w:lang w:val="en-GB" w:eastAsia="en-US"/>
        </w:rPr>
        <w:t xml:space="preserve"> Public tender</w:t>
      </w:r>
    </w:p>
    <w:p w14:paraId="57DEEA96" w14:textId="77777777" w:rsidR="00B040CF" w:rsidRPr="008C3B6F" w:rsidRDefault="00B040CF" w:rsidP="00984D02">
      <w:pPr>
        <w:tabs>
          <w:tab w:val="left" w:pos="360"/>
          <w:tab w:val="left" w:pos="3240"/>
        </w:tabs>
        <w:snapToGrid w:val="0"/>
        <w:spacing w:after="120"/>
        <w:ind w:left="2160" w:hanging="21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3.</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 xml:space="preserve">Location of service: </w:t>
      </w:r>
      <w:r w:rsidRPr="008C3B6F">
        <w:rPr>
          <w:rFonts w:ascii="Times New Roman" w:eastAsia="PMingLiU" w:hAnsi="Times New Roman" w:cs="Times New Roman"/>
          <w:color w:val="000000"/>
          <w:sz w:val="20"/>
          <w:szCs w:val="20"/>
          <w:lang w:val="en-GB" w:eastAsia="en-US"/>
        </w:rPr>
        <w:t xml:space="preserve">Whole territory under the jurisdiction of Macao SAR </w:t>
      </w:r>
    </w:p>
    <w:p w14:paraId="1DDA58BB" w14:textId="5E40571E" w:rsidR="00587B11" w:rsidRPr="008C3B6F" w:rsidRDefault="00B040CF" w:rsidP="00984D02">
      <w:pPr>
        <w:tabs>
          <w:tab w:val="left" w:pos="360"/>
          <w:tab w:val="left" w:pos="450"/>
          <w:tab w:val="left" w:pos="3240"/>
        </w:tabs>
        <w:snapToGrid w:val="0"/>
        <w:spacing w:after="120"/>
        <w:ind w:left="2117" w:hanging="2117"/>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4.</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 xml:space="preserve">Purpose of service: </w:t>
      </w:r>
      <w:r w:rsidR="00587B11" w:rsidRPr="00587B11">
        <w:rPr>
          <w:rFonts w:ascii="Times New Roman" w:eastAsia="PMingLiU" w:hAnsi="Times New Roman" w:cs="Times New Roman"/>
          <w:color w:val="000000"/>
          <w:sz w:val="20"/>
          <w:szCs w:val="20"/>
          <w:lang w:val="en-GB" w:eastAsia="en-US"/>
        </w:rPr>
        <w:t xml:space="preserve">To </w:t>
      </w:r>
      <w:r w:rsidR="00DA4615">
        <w:rPr>
          <w:rFonts w:ascii="Times New Roman" w:eastAsia="PMingLiU" w:hAnsi="Times New Roman" w:cs="Times New Roman"/>
          <w:color w:val="000000"/>
          <w:sz w:val="20"/>
          <w:szCs w:val="20"/>
          <w:lang w:val="en-GB" w:eastAsia="en-US"/>
        </w:rPr>
        <w:t xml:space="preserve">supply and install </w:t>
      </w:r>
      <w:r w:rsidR="009D5B46">
        <w:rPr>
          <w:rFonts w:ascii="Times New Roman" w:eastAsia="PMingLiU" w:hAnsi="Times New Roman" w:cs="Times New Roman" w:hint="eastAsia"/>
          <w:color w:val="000000"/>
          <w:sz w:val="20"/>
          <w:szCs w:val="20"/>
          <w:lang w:val="en-GB" w:eastAsia="zh-TW"/>
        </w:rPr>
        <w:t>33</w:t>
      </w:r>
      <w:r w:rsidR="00984D02">
        <w:rPr>
          <w:rFonts w:ascii="Times New Roman" w:eastAsia="PMingLiU" w:hAnsi="Times New Roman" w:cs="Times New Roman"/>
          <w:color w:val="000000"/>
          <w:sz w:val="20"/>
          <w:szCs w:val="20"/>
          <w:lang w:val="en-GB" w:eastAsia="en-US"/>
        </w:rPr>
        <w:t xml:space="preserve"> LED</w:t>
      </w:r>
      <w:r w:rsidR="008D0761">
        <w:rPr>
          <w:rFonts w:ascii="Times New Roman" w:eastAsia="PMingLiU" w:hAnsi="Times New Roman" w:cs="Times New Roman"/>
          <w:color w:val="000000"/>
          <w:sz w:val="20"/>
          <w:szCs w:val="20"/>
          <w:lang w:val="en-GB" w:eastAsia="en-US"/>
        </w:rPr>
        <w:t xml:space="preserve"> </w:t>
      </w:r>
      <w:r w:rsidR="00DA4615">
        <w:rPr>
          <w:rFonts w:ascii="Times New Roman" w:eastAsia="PMingLiU" w:hAnsi="Times New Roman" w:cs="Times New Roman"/>
          <w:color w:val="000000"/>
          <w:sz w:val="20"/>
          <w:szCs w:val="20"/>
          <w:lang w:val="en-GB" w:eastAsia="en-US"/>
        </w:rPr>
        <w:t>high mast luminaries in selected location</w:t>
      </w:r>
      <w:r w:rsidR="008D0761">
        <w:rPr>
          <w:rFonts w:ascii="Times New Roman" w:eastAsia="PMingLiU" w:hAnsi="Times New Roman" w:cs="Times New Roman"/>
          <w:color w:val="000000"/>
          <w:sz w:val="20"/>
          <w:szCs w:val="20"/>
          <w:lang w:val="en-GB" w:eastAsia="en-US"/>
        </w:rPr>
        <w:t xml:space="preserve"> </w:t>
      </w:r>
      <w:r w:rsidR="00984D02">
        <w:rPr>
          <w:rFonts w:ascii="Times New Roman" w:eastAsia="PMingLiU" w:hAnsi="Times New Roman" w:cs="Times New Roman"/>
          <w:color w:val="000000"/>
          <w:sz w:val="20"/>
          <w:szCs w:val="20"/>
          <w:lang w:val="en-GB" w:eastAsia="en-US"/>
        </w:rPr>
        <w:t>in Macau</w:t>
      </w:r>
    </w:p>
    <w:p w14:paraId="5C8AC869" w14:textId="75C3657C" w:rsidR="00B040CF" w:rsidRPr="00275932" w:rsidRDefault="00B040CF" w:rsidP="00984D02">
      <w:pPr>
        <w:tabs>
          <w:tab w:val="left" w:pos="360"/>
          <w:tab w:val="left" w:pos="3240"/>
        </w:tabs>
        <w:snapToGrid w:val="0"/>
        <w:spacing w:after="120"/>
        <w:ind w:left="450" w:hanging="450"/>
        <w:jc w:val="both"/>
        <w:rPr>
          <w:rFonts w:ascii="Times New Roman" w:eastAsia="PMingLiU" w:hAnsi="Times New Roman" w:cs="Times New Roman"/>
          <w:sz w:val="20"/>
          <w:szCs w:val="20"/>
          <w:lang w:val="en-GB" w:eastAsia="en-US"/>
        </w:rPr>
      </w:pPr>
      <w:r w:rsidRPr="00275932">
        <w:rPr>
          <w:rFonts w:ascii="Times New Roman" w:eastAsia="PMingLiU" w:hAnsi="Times New Roman" w:cs="Times New Roman"/>
          <w:sz w:val="20"/>
          <w:szCs w:val="20"/>
          <w:lang w:val="en-GB" w:eastAsia="en-US"/>
        </w:rPr>
        <w:t xml:space="preserve">5. </w:t>
      </w:r>
      <w:r w:rsidRPr="00275932">
        <w:rPr>
          <w:rFonts w:ascii="Times New Roman" w:eastAsia="PMingLiU" w:hAnsi="Times New Roman" w:cs="Times New Roman"/>
          <w:sz w:val="20"/>
          <w:szCs w:val="20"/>
          <w:lang w:val="en-GB" w:eastAsia="en-US"/>
        </w:rPr>
        <w:tab/>
      </w:r>
      <w:r w:rsidR="002C550F" w:rsidRPr="00275932">
        <w:rPr>
          <w:rFonts w:ascii="Times New Roman" w:eastAsia="PMingLiU" w:hAnsi="Times New Roman" w:cs="Times New Roman"/>
          <w:b/>
          <w:sz w:val="20"/>
          <w:szCs w:val="20"/>
          <w:lang w:eastAsia="en-US"/>
        </w:rPr>
        <w:t>Completion time</w:t>
      </w:r>
      <w:r w:rsidR="002E0DEA" w:rsidRPr="00275932">
        <w:rPr>
          <w:rFonts w:ascii="Times New Roman" w:eastAsia="PMingLiU" w:hAnsi="Times New Roman" w:cs="Times New Roman" w:hint="eastAsia"/>
          <w:b/>
          <w:sz w:val="20"/>
          <w:szCs w:val="20"/>
          <w:lang w:eastAsia="zh-TW"/>
        </w:rPr>
        <w:t>:</w:t>
      </w:r>
      <w:r w:rsidRPr="00275932">
        <w:rPr>
          <w:rFonts w:ascii="Times New Roman" w:eastAsia="PMingLiU" w:hAnsi="Times New Roman" w:cs="Times New Roman"/>
          <w:b/>
          <w:sz w:val="20"/>
          <w:szCs w:val="20"/>
          <w:lang w:val="en-GB" w:eastAsia="en-US"/>
        </w:rPr>
        <w:t xml:space="preserve"> </w:t>
      </w:r>
      <w:r w:rsidR="00275932" w:rsidRPr="00275932">
        <w:rPr>
          <w:rFonts w:ascii="Times New Roman" w:eastAsia="PMingLiU" w:hAnsi="Times New Roman" w:cs="Times New Roman"/>
          <w:sz w:val="20"/>
          <w:szCs w:val="20"/>
          <w:lang w:val="en-GB" w:eastAsia="zh-TW"/>
        </w:rPr>
        <w:t xml:space="preserve">12 </w:t>
      </w:r>
      <w:r w:rsidR="00275932" w:rsidRPr="00275932">
        <w:rPr>
          <w:rFonts w:ascii="Times New Roman" w:eastAsia="PMingLiU" w:hAnsi="Times New Roman" w:cs="Times New Roman" w:hint="eastAsia"/>
          <w:sz w:val="20"/>
          <w:szCs w:val="20"/>
          <w:lang w:val="en-GB" w:eastAsia="zh-TW"/>
        </w:rPr>
        <w:t>m</w:t>
      </w:r>
      <w:r w:rsidR="00275932" w:rsidRPr="00275932">
        <w:rPr>
          <w:rFonts w:ascii="Times New Roman" w:eastAsia="PMingLiU" w:hAnsi="Times New Roman" w:cs="Times New Roman"/>
          <w:sz w:val="20"/>
          <w:szCs w:val="20"/>
          <w:lang w:val="en-GB" w:eastAsia="zh-TW"/>
        </w:rPr>
        <w:t>onths</w:t>
      </w:r>
    </w:p>
    <w:p w14:paraId="5337531D" w14:textId="77777777" w:rsidR="00B040CF" w:rsidRPr="00984D02" w:rsidRDefault="00B040CF" w:rsidP="00984D02">
      <w:pPr>
        <w:tabs>
          <w:tab w:val="left" w:pos="360"/>
          <w:tab w:val="left" w:pos="2268"/>
        </w:tabs>
        <w:snapToGrid w:val="0"/>
        <w:spacing w:after="120"/>
        <w:ind w:left="2268" w:hanging="2268"/>
        <w:jc w:val="both"/>
        <w:rPr>
          <w:rFonts w:ascii="Times New Roman" w:eastAsia="PMingLiU" w:hAnsi="Times New Roman" w:cs="Times New Roman"/>
          <w:sz w:val="20"/>
          <w:szCs w:val="20"/>
          <w:lang w:val="en-GB" w:eastAsia="en-US"/>
        </w:rPr>
      </w:pPr>
      <w:r w:rsidRPr="008C3B6F">
        <w:rPr>
          <w:rFonts w:ascii="Times New Roman" w:eastAsia="PMingLiU" w:hAnsi="Times New Roman" w:cs="Times New Roman"/>
          <w:color w:val="000000"/>
          <w:sz w:val="20"/>
          <w:szCs w:val="20"/>
          <w:lang w:val="en-GB" w:eastAsia="en-US"/>
        </w:rPr>
        <w:t xml:space="preserve">6. </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Validity of proposals:</w:t>
      </w:r>
      <w:r w:rsidRPr="008C3B6F">
        <w:rPr>
          <w:rFonts w:ascii="Times New Roman" w:eastAsia="PMingLiU" w:hAnsi="Times New Roman" w:cs="Times New Roman"/>
          <w:b/>
          <w:color w:val="000000"/>
          <w:sz w:val="20"/>
          <w:szCs w:val="20"/>
          <w:lang w:val="en-GB" w:eastAsia="en-US"/>
        </w:rPr>
        <w:tab/>
      </w:r>
      <w:r w:rsidRPr="00984D02">
        <w:rPr>
          <w:rFonts w:ascii="Times New Roman" w:eastAsia="PMingLiU" w:hAnsi="Times New Roman" w:cs="Times New Roman"/>
          <w:sz w:val="20"/>
          <w:szCs w:val="20"/>
          <w:lang w:val="en-GB" w:eastAsia="en-US"/>
        </w:rPr>
        <w:t xml:space="preserve">90 days, starting from the date of public tender opening, may be extended following the instructions set in Programme of Tender </w:t>
      </w:r>
    </w:p>
    <w:p w14:paraId="0C7C59C1" w14:textId="0E0CC951" w:rsidR="00B040CF" w:rsidRPr="00984D02" w:rsidRDefault="00B040CF" w:rsidP="00984D02">
      <w:pPr>
        <w:tabs>
          <w:tab w:val="left" w:pos="360"/>
          <w:tab w:val="left" w:pos="3240"/>
        </w:tabs>
        <w:snapToGrid w:val="0"/>
        <w:spacing w:after="120"/>
        <w:ind w:left="3600" w:hanging="3600"/>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7.</w:t>
      </w: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b/>
          <w:sz w:val="20"/>
          <w:szCs w:val="20"/>
          <w:lang w:val="en-GB" w:eastAsia="en-US"/>
        </w:rPr>
        <w:t xml:space="preserve">Type of award: </w:t>
      </w:r>
      <w:r w:rsidR="00E15C0A" w:rsidRPr="00984D02">
        <w:rPr>
          <w:rFonts w:ascii="Times New Roman" w:eastAsia="PMingLiU" w:hAnsi="Times New Roman" w:cs="Times New Roman"/>
          <w:sz w:val="20"/>
          <w:szCs w:val="20"/>
          <w:lang w:val="en-GB" w:eastAsia="en-US"/>
        </w:rPr>
        <w:t xml:space="preserve">In </w:t>
      </w:r>
      <w:r w:rsidR="00E15C0A" w:rsidRPr="00984D02">
        <w:rPr>
          <w:rFonts w:ascii="Times New Roman" w:eastAsia="PMingLiU" w:hAnsi="Times New Roman" w:cs="Times New Roman" w:hint="eastAsia"/>
          <w:sz w:val="20"/>
          <w:szCs w:val="20"/>
          <w:lang w:val="en-GB" w:eastAsia="zh-TW"/>
        </w:rPr>
        <w:t>global price</w:t>
      </w:r>
    </w:p>
    <w:p w14:paraId="198BE8E7" w14:textId="54C011AD" w:rsidR="00B040CF" w:rsidRPr="00984D02" w:rsidRDefault="00B040CF" w:rsidP="00984D02">
      <w:pPr>
        <w:tabs>
          <w:tab w:val="left" w:pos="360"/>
          <w:tab w:val="left" w:pos="3240"/>
        </w:tabs>
        <w:snapToGrid w:val="0"/>
        <w:spacing w:after="120"/>
        <w:ind w:left="1890" w:hanging="1890"/>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 xml:space="preserve">8. </w:t>
      </w: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b/>
          <w:sz w:val="20"/>
          <w:szCs w:val="20"/>
          <w:lang w:val="en-GB" w:eastAsia="en-US"/>
        </w:rPr>
        <w:t>Tender security:</w:t>
      </w:r>
      <w:r w:rsidRPr="00984D02">
        <w:rPr>
          <w:rFonts w:ascii="Times New Roman" w:eastAsia="PMingLiU" w:hAnsi="Times New Roman" w:cs="Times New Roman"/>
          <w:sz w:val="20"/>
          <w:szCs w:val="20"/>
          <w:lang w:val="en-GB" w:eastAsia="en-US"/>
        </w:rPr>
        <w:t xml:space="preserve"> MOP</w:t>
      </w:r>
      <w:r w:rsidR="00240A92">
        <w:rPr>
          <w:rFonts w:ascii="Times New Roman" w:eastAsia="PMingLiU" w:hAnsi="Times New Roman" w:cs="Times New Roman" w:hint="eastAsia"/>
          <w:sz w:val="20"/>
          <w:szCs w:val="20"/>
          <w:lang w:val="en-GB" w:eastAsia="zh-TW"/>
        </w:rPr>
        <w:t>27</w:t>
      </w:r>
      <w:r w:rsidR="009B7329" w:rsidRPr="00984D02">
        <w:rPr>
          <w:rFonts w:ascii="Times New Roman" w:eastAsia="PMingLiU" w:hAnsi="Times New Roman" w:cs="Times New Roman"/>
          <w:sz w:val="20"/>
          <w:szCs w:val="20"/>
          <w:lang w:val="en-GB" w:eastAsia="en-US"/>
        </w:rPr>
        <w:t>0,000.00 (</w:t>
      </w:r>
      <w:proofErr w:type="spellStart"/>
      <w:r w:rsidR="009B7329" w:rsidRPr="00984D02">
        <w:rPr>
          <w:rFonts w:ascii="Times New Roman" w:eastAsia="PMingLiU" w:hAnsi="Times New Roman" w:cs="Times New Roman"/>
          <w:sz w:val="20"/>
          <w:szCs w:val="20"/>
          <w:lang w:val="en-GB" w:eastAsia="en-US"/>
        </w:rPr>
        <w:t>Patacas</w:t>
      </w:r>
      <w:proofErr w:type="spellEnd"/>
      <w:r w:rsidR="009B7329" w:rsidRPr="00984D02">
        <w:rPr>
          <w:rFonts w:ascii="Times New Roman" w:eastAsia="PMingLiU" w:hAnsi="Times New Roman" w:cs="Times New Roman"/>
          <w:sz w:val="20"/>
          <w:szCs w:val="20"/>
          <w:lang w:val="en-GB" w:eastAsia="en-US"/>
        </w:rPr>
        <w:t xml:space="preserve"> </w:t>
      </w:r>
      <w:r w:rsidR="00240A92" w:rsidRPr="00240A92">
        <w:rPr>
          <w:rFonts w:ascii="Times New Roman" w:eastAsia="PMingLiU" w:hAnsi="Times New Roman" w:cs="Times New Roman"/>
          <w:sz w:val="20"/>
          <w:szCs w:val="20"/>
          <w:lang w:val="en-GB" w:eastAsia="en-US"/>
        </w:rPr>
        <w:t>Two Hundred Seventy Thousand</w:t>
      </w:r>
      <w:r w:rsidRPr="00984D02">
        <w:rPr>
          <w:rFonts w:ascii="Times New Roman" w:eastAsia="PMingLiU" w:hAnsi="Times New Roman" w:cs="Times New Roman"/>
          <w:sz w:val="20"/>
          <w:szCs w:val="20"/>
          <w:lang w:val="en-GB" w:eastAsia="en-US"/>
        </w:rPr>
        <w:t xml:space="preserve">), either </w:t>
      </w:r>
      <w:r w:rsidRPr="00CE47E5">
        <w:rPr>
          <w:rFonts w:ascii="Times New Roman" w:hAnsi="Times New Roman"/>
          <w:sz w:val="20"/>
          <w:lang w:val="en-GB"/>
        </w:rPr>
        <w:t xml:space="preserve">in the form of cash deposit, a cheque or a bank guarantee in favour of </w:t>
      </w:r>
      <w:proofErr w:type="spellStart"/>
      <w:r w:rsidRPr="00CE47E5">
        <w:rPr>
          <w:rFonts w:ascii="Times New Roman" w:hAnsi="Times New Roman"/>
          <w:sz w:val="20"/>
          <w:lang w:val="en-GB"/>
        </w:rPr>
        <w:t>Companhia</w:t>
      </w:r>
      <w:proofErr w:type="spellEnd"/>
      <w:r w:rsidRPr="00CE47E5">
        <w:rPr>
          <w:rFonts w:ascii="Times New Roman" w:hAnsi="Times New Roman"/>
          <w:sz w:val="20"/>
          <w:lang w:val="en-GB"/>
        </w:rPr>
        <w:t xml:space="preserve"> de </w:t>
      </w:r>
      <w:proofErr w:type="spellStart"/>
      <w:r w:rsidRPr="00CE47E5">
        <w:rPr>
          <w:rFonts w:ascii="Times New Roman" w:hAnsi="Times New Roman"/>
          <w:sz w:val="20"/>
          <w:lang w:val="en-GB"/>
        </w:rPr>
        <w:t>Electricidade</w:t>
      </w:r>
      <w:proofErr w:type="spellEnd"/>
      <w:r w:rsidRPr="00CE47E5">
        <w:rPr>
          <w:rFonts w:ascii="Times New Roman" w:hAnsi="Times New Roman"/>
          <w:sz w:val="20"/>
          <w:lang w:val="en-GB"/>
        </w:rPr>
        <w:t xml:space="preserve"> de Maca</w:t>
      </w:r>
      <w:r w:rsidRPr="00984D02">
        <w:rPr>
          <w:rFonts w:ascii="Times New Roman" w:eastAsia="PMingLiU" w:hAnsi="Times New Roman" w:cs="Times New Roman"/>
          <w:sz w:val="20"/>
          <w:szCs w:val="20"/>
          <w:lang w:val="en-GB" w:eastAsia="en-US"/>
        </w:rPr>
        <w:t>u - CEM, S.A.</w:t>
      </w:r>
    </w:p>
    <w:p w14:paraId="2772AAB4" w14:textId="135C676C" w:rsidR="00B040CF" w:rsidRPr="00984D02" w:rsidRDefault="00B040CF" w:rsidP="00984D02">
      <w:pPr>
        <w:tabs>
          <w:tab w:val="left" w:pos="360"/>
          <w:tab w:val="left" w:pos="3240"/>
        </w:tabs>
        <w:snapToGrid w:val="0"/>
        <w:spacing w:after="120"/>
        <w:ind w:left="2340" w:hanging="2340"/>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9.</w:t>
      </w: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b/>
          <w:sz w:val="20"/>
          <w:szCs w:val="20"/>
          <w:lang w:val="en-GB" w:eastAsia="en-US"/>
        </w:rPr>
        <w:t xml:space="preserve">Performance security: </w:t>
      </w:r>
      <w:r w:rsidR="00D566A7" w:rsidRPr="008F4F7E">
        <w:rPr>
          <w:rFonts w:ascii="Times New Roman" w:eastAsia="PMingLiU" w:hAnsi="Times New Roman" w:cs="Times New Roman"/>
          <w:color w:val="000000"/>
          <w:sz w:val="20"/>
          <w:szCs w:val="20"/>
          <w:lang w:eastAsia="en-US"/>
        </w:rPr>
        <w:t>In the amount of ten (10) percent of the total contract value</w:t>
      </w:r>
      <w:r w:rsidRPr="00984D02">
        <w:rPr>
          <w:rFonts w:ascii="Times New Roman" w:eastAsia="PMingLiU" w:hAnsi="Times New Roman" w:cs="Times New Roman"/>
          <w:sz w:val="20"/>
          <w:szCs w:val="20"/>
          <w:lang w:val="en-GB" w:eastAsia="en-US"/>
        </w:rPr>
        <w:t xml:space="preserve">, either in the form of cash deposit, a cheque or a bank guarantee in favour of </w:t>
      </w:r>
      <w:proofErr w:type="spellStart"/>
      <w:r w:rsidRPr="00984D02">
        <w:rPr>
          <w:rFonts w:ascii="Times New Roman" w:eastAsia="PMingLiU" w:hAnsi="Times New Roman" w:cs="Times New Roman"/>
          <w:sz w:val="20"/>
          <w:szCs w:val="20"/>
          <w:lang w:val="en-GB" w:eastAsia="en-US"/>
        </w:rPr>
        <w:t>Companhia</w:t>
      </w:r>
      <w:proofErr w:type="spellEnd"/>
      <w:r w:rsidRPr="00984D02">
        <w:rPr>
          <w:rFonts w:ascii="Times New Roman" w:eastAsia="PMingLiU" w:hAnsi="Times New Roman" w:cs="Times New Roman"/>
          <w:sz w:val="20"/>
          <w:szCs w:val="20"/>
          <w:lang w:val="en-GB" w:eastAsia="en-US"/>
        </w:rPr>
        <w:t xml:space="preserve"> de </w:t>
      </w:r>
      <w:proofErr w:type="spellStart"/>
      <w:r w:rsidRPr="00984D02">
        <w:rPr>
          <w:rFonts w:ascii="Times New Roman" w:eastAsia="PMingLiU" w:hAnsi="Times New Roman" w:cs="Times New Roman"/>
          <w:sz w:val="20"/>
          <w:szCs w:val="20"/>
          <w:lang w:val="en-GB" w:eastAsia="en-US"/>
        </w:rPr>
        <w:t>Electricidade</w:t>
      </w:r>
      <w:proofErr w:type="spellEnd"/>
      <w:r w:rsidRPr="00984D02">
        <w:rPr>
          <w:rFonts w:ascii="Times New Roman" w:eastAsia="PMingLiU" w:hAnsi="Times New Roman" w:cs="Times New Roman"/>
          <w:sz w:val="20"/>
          <w:szCs w:val="20"/>
          <w:lang w:val="en-GB" w:eastAsia="en-US"/>
        </w:rPr>
        <w:t xml:space="preserve"> de Macau - CEM, S.A.</w:t>
      </w:r>
    </w:p>
    <w:p w14:paraId="750B8B7C" w14:textId="77777777" w:rsidR="00B040CF" w:rsidRPr="008C3B6F" w:rsidRDefault="00B040CF" w:rsidP="00984D02">
      <w:pPr>
        <w:tabs>
          <w:tab w:val="left" w:pos="360"/>
          <w:tab w:val="left" w:pos="450"/>
          <w:tab w:val="left" w:pos="3240"/>
        </w:tabs>
        <w:snapToGrid w:val="0"/>
        <w:spacing w:after="120"/>
        <w:ind w:left="360" w:hanging="3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 xml:space="preserve">10. </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Base price:</w:t>
      </w:r>
      <w:r w:rsidRPr="008C3B6F">
        <w:rPr>
          <w:rFonts w:ascii="Times New Roman" w:eastAsia="PMingLiU" w:hAnsi="Times New Roman" w:cs="Times New Roman"/>
          <w:color w:val="000000"/>
          <w:sz w:val="20"/>
          <w:szCs w:val="20"/>
          <w:lang w:val="en-GB" w:eastAsia="en-US"/>
        </w:rPr>
        <w:t xml:space="preserve"> No base price</w:t>
      </w:r>
    </w:p>
    <w:p w14:paraId="56F31AEB" w14:textId="56B3DE0E" w:rsidR="00B040CF" w:rsidRPr="008C3B6F" w:rsidRDefault="00B040CF" w:rsidP="00984D02">
      <w:pPr>
        <w:tabs>
          <w:tab w:val="left" w:pos="360"/>
          <w:tab w:val="left" w:pos="3240"/>
        </w:tabs>
        <w:snapToGrid w:val="0"/>
        <w:spacing w:after="120"/>
        <w:ind w:left="2462" w:hanging="2462"/>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 xml:space="preserve">11. </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Admission prerequisite:</w:t>
      </w:r>
      <w:r w:rsidR="00EC6A8A">
        <w:rPr>
          <w:rFonts w:ascii="Times New Roman" w:eastAsia="PMingLiU" w:hAnsi="Times New Roman" w:cs="Times New Roman"/>
          <w:b/>
          <w:color w:val="000000"/>
          <w:sz w:val="20"/>
          <w:szCs w:val="20"/>
          <w:lang w:val="en-GB" w:eastAsia="en-US"/>
        </w:rPr>
        <w:t xml:space="preserve"> </w:t>
      </w:r>
      <w:r w:rsidR="00EC6A8A">
        <w:rPr>
          <w:rFonts w:ascii="Times New Roman" w:eastAsia="PMingLiU" w:hAnsi="Times New Roman" w:cs="Times New Roman"/>
          <w:color w:val="000000"/>
          <w:sz w:val="20"/>
          <w:szCs w:val="20"/>
          <w:lang w:val="en-GB" w:eastAsia="en-US"/>
        </w:rPr>
        <w:t xml:space="preserve">Interested entities must </w:t>
      </w:r>
      <w:r w:rsidRPr="008C3B6F">
        <w:rPr>
          <w:rFonts w:ascii="Times New Roman" w:eastAsia="PMingLiU" w:hAnsi="Times New Roman" w:cs="Times New Roman"/>
          <w:color w:val="000000"/>
          <w:sz w:val="20"/>
          <w:szCs w:val="20"/>
          <w:lang w:val="en-GB" w:eastAsia="en-US"/>
        </w:rPr>
        <w:t xml:space="preserve">be registered in the </w:t>
      </w:r>
      <w:r w:rsidR="00EE6416" w:rsidRPr="00EE6416">
        <w:rPr>
          <w:rFonts w:ascii="Times New Roman" w:eastAsia="PMingLiU" w:hAnsi="Times New Roman" w:cs="Times New Roman"/>
          <w:color w:val="000000"/>
          <w:sz w:val="20"/>
          <w:szCs w:val="20"/>
          <w:lang w:val="en-GB" w:eastAsia="en-US"/>
        </w:rPr>
        <w:t>Land and Urban Construction Bureau</w:t>
      </w:r>
      <w:r w:rsidRPr="008C3B6F">
        <w:rPr>
          <w:rFonts w:ascii="Times New Roman" w:eastAsia="PMingLiU" w:hAnsi="Times New Roman" w:cs="Times New Roman"/>
          <w:color w:val="000000"/>
          <w:sz w:val="20"/>
          <w:szCs w:val="20"/>
          <w:lang w:val="en-GB" w:eastAsia="en-US"/>
        </w:rPr>
        <w:t xml:space="preserve"> of Macao SAR (</w:t>
      </w:r>
      <w:r w:rsidR="00EE6416">
        <w:rPr>
          <w:rFonts w:ascii="Times New Roman" w:eastAsia="PMingLiU" w:hAnsi="Times New Roman" w:cs="Times New Roman"/>
          <w:color w:val="000000"/>
          <w:sz w:val="20"/>
          <w:szCs w:val="20"/>
          <w:lang w:val="en-GB" w:eastAsia="en-US"/>
        </w:rPr>
        <w:t>DSSCU</w:t>
      </w:r>
      <w:r w:rsidR="00EC6A8A">
        <w:rPr>
          <w:rFonts w:ascii="Times New Roman" w:eastAsia="PMingLiU" w:hAnsi="Times New Roman" w:cs="Times New Roman"/>
          <w:color w:val="000000"/>
          <w:sz w:val="20"/>
          <w:szCs w:val="20"/>
          <w:lang w:val="en-GB" w:eastAsia="en-US"/>
        </w:rPr>
        <w:t>) for execution of works</w:t>
      </w:r>
      <w:r w:rsidR="008F4F7E">
        <w:rPr>
          <w:rFonts w:ascii="Times New Roman" w:eastAsia="PMingLiU" w:hAnsi="Times New Roman" w:cs="Times New Roman"/>
          <w:color w:val="000000"/>
          <w:sz w:val="20"/>
          <w:szCs w:val="20"/>
          <w:lang w:val="en-GB" w:eastAsia="en-US"/>
        </w:rPr>
        <w:t xml:space="preserve"> </w:t>
      </w:r>
      <w:r w:rsidR="008F4F7E" w:rsidRPr="008F4F7E">
        <w:rPr>
          <w:rFonts w:ascii="Times New Roman" w:eastAsia="PMingLiU" w:hAnsi="Times New Roman" w:cs="Times New Roman"/>
          <w:color w:val="000000"/>
          <w:sz w:val="20"/>
          <w:szCs w:val="20"/>
          <w:lang w:eastAsia="en-US"/>
        </w:rPr>
        <w:t>or, those who have submitted application or renewal before the date of public tender opening and the acceptance of the latter will be subject to the approval of its application or renewal</w:t>
      </w:r>
    </w:p>
    <w:p w14:paraId="475C8169" w14:textId="77777777" w:rsidR="00B040CF" w:rsidRPr="008C3B6F" w:rsidRDefault="00B040CF" w:rsidP="00984D02">
      <w:pPr>
        <w:tabs>
          <w:tab w:val="left" w:pos="360"/>
          <w:tab w:val="left" w:pos="3240"/>
        </w:tabs>
        <w:snapToGrid w:val="0"/>
        <w:spacing w:after="120"/>
        <w:ind w:left="360" w:hanging="360"/>
        <w:jc w:val="both"/>
        <w:rPr>
          <w:rFonts w:ascii="Times New Roman" w:eastAsia="PMingLiU" w:hAnsi="Times New Roman" w:cs="Times New Roman"/>
          <w:b/>
          <w:color w:val="000000"/>
          <w:sz w:val="20"/>
          <w:szCs w:val="20"/>
          <w:lang w:val="en-GB" w:eastAsia="en-US"/>
        </w:rPr>
      </w:pPr>
      <w:r w:rsidRPr="008C3B6F">
        <w:rPr>
          <w:rFonts w:ascii="Times New Roman" w:eastAsia="PMingLiU" w:hAnsi="Times New Roman" w:cs="Times New Roman"/>
          <w:color w:val="000000"/>
          <w:sz w:val="20"/>
          <w:szCs w:val="20"/>
          <w:lang w:val="en-GB" w:eastAsia="en-US"/>
        </w:rPr>
        <w:t xml:space="preserve">12. </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Date, location and price to check and obtain tender documents:</w:t>
      </w:r>
    </w:p>
    <w:p w14:paraId="42DD8365" w14:textId="3C6AE9A9" w:rsidR="00B040CF" w:rsidRPr="00984D02" w:rsidRDefault="00B040CF" w:rsidP="00984D02">
      <w:pPr>
        <w:tabs>
          <w:tab w:val="left" w:pos="360"/>
          <w:tab w:val="left" w:pos="3240"/>
        </w:tabs>
        <w:snapToGrid w:val="0"/>
        <w:spacing w:after="60"/>
        <w:ind w:left="357" w:hanging="357"/>
        <w:jc w:val="both"/>
        <w:rPr>
          <w:rFonts w:ascii="Times New Roman" w:eastAsia="PMingLiU" w:hAnsi="Times New Roman" w:cs="Times New Roman"/>
          <w:sz w:val="20"/>
          <w:szCs w:val="20"/>
          <w:lang w:eastAsia="zh-TW"/>
        </w:rPr>
      </w:pPr>
      <w:r w:rsidRPr="008C3B6F">
        <w:rPr>
          <w:rFonts w:ascii="Times New Roman" w:eastAsia="PMingLiU" w:hAnsi="Times New Roman" w:cs="Times New Roman"/>
          <w:color w:val="000000"/>
          <w:sz w:val="20"/>
          <w:szCs w:val="20"/>
          <w:lang w:val="en-GB" w:eastAsia="en-US"/>
        </w:rPr>
        <w:tab/>
        <w:t xml:space="preserve">Date: From date of publication of this announcement until </w:t>
      </w:r>
      <w:r w:rsidR="001B7F7D" w:rsidRPr="001B7F7D">
        <w:rPr>
          <w:rFonts w:ascii="Times New Roman" w:eastAsia="PMingLiU" w:hAnsi="Times New Roman" w:cs="Times New Roman"/>
          <w:sz w:val="20"/>
          <w:szCs w:val="20"/>
          <w:lang w:val="en-GB" w:eastAsia="zh-TW"/>
        </w:rPr>
        <w:t>11</w:t>
      </w:r>
      <w:r w:rsidR="001B7F7D" w:rsidRPr="001B7F7D">
        <w:rPr>
          <w:rFonts w:ascii="Times New Roman" w:eastAsia="PMingLiU" w:hAnsi="Times New Roman" w:cs="Times New Roman"/>
          <w:sz w:val="20"/>
          <w:szCs w:val="20"/>
          <w:vertAlign w:val="superscript"/>
          <w:lang w:val="en-GB" w:eastAsia="zh-TW"/>
        </w:rPr>
        <w:t>th</w:t>
      </w:r>
      <w:r w:rsidR="001B7F7D" w:rsidRPr="001B7F7D">
        <w:rPr>
          <w:rFonts w:ascii="Times New Roman" w:eastAsia="PMingLiU" w:hAnsi="Times New Roman" w:cs="Times New Roman"/>
          <w:sz w:val="20"/>
          <w:szCs w:val="20"/>
          <w:lang w:val="en-GB" w:eastAsia="zh-TW"/>
        </w:rPr>
        <w:t xml:space="preserve"> July 2025</w:t>
      </w:r>
    </w:p>
    <w:p w14:paraId="470682E5" w14:textId="77777777" w:rsidR="00B040CF" w:rsidRPr="00984D02" w:rsidRDefault="00B040CF" w:rsidP="00984D02">
      <w:pPr>
        <w:tabs>
          <w:tab w:val="left" w:pos="360"/>
          <w:tab w:val="left" w:pos="3240"/>
        </w:tabs>
        <w:snapToGrid w:val="0"/>
        <w:spacing w:after="60"/>
        <w:ind w:left="357" w:hanging="357"/>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ab/>
        <w:t xml:space="preserve">Time: </w:t>
      </w:r>
      <w:r w:rsidRPr="00984D02">
        <w:rPr>
          <w:rFonts w:ascii="Times New Roman" w:eastAsia="PMingLiU" w:hAnsi="Times New Roman" w:cs="Times New Roman"/>
          <w:sz w:val="20"/>
          <w:szCs w:val="20"/>
          <w:lang w:eastAsia="en-US"/>
        </w:rPr>
        <w:t>09:00 – 13:00 and 15:00 – 17:</w:t>
      </w:r>
      <w:r w:rsidR="00ED6E6F" w:rsidRPr="00984D02">
        <w:rPr>
          <w:rFonts w:ascii="Times New Roman" w:eastAsia="PMingLiU" w:hAnsi="Times New Roman" w:cs="Times New Roman" w:hint="eastAsia"/>
          <w:sz w:val="20"/>
          <w:szCs w:val="20"/>
          <w:lang w:eastAsia="zh-TW"/>
        </w:rPr>
        <w:t>0</w:t>
      </w:r>
      <w:r w:rsidRPr="00984D02">
        <w:rPr>
          <w:rFonts w:ascii="Times New Roman" w:eastAsia="PMingLiU" w:hAnsi="Times New Roman" w:cs="Times New Roman"/>
          <w:sz w:val="20"/>
          <w:szCs w:val="20"/>
          <w:lang w:eastAsia="en-US"/>
        </w:rPr>
        <w:t>0 on working days</w:t>
      </w:r>
    </w:p>
    <w:p w14:paraId="5FD876C9" w14:textId="77777777" w:rsidR="00B040CF" w:rsidRPr="00984D02" w:rsidRDefault="00B040CF" w:rsidP="00984D02">
      <w:pPr>
        <w:tabs>
          <w:tab w:val="left" w:pos="1170"/>
          <w:tab w:val="left" w:pos="3240"/>
        </w:tabs>
        <w:snapToGrid w:val="0"/>
        <w:spacing w:after="0"/>
        <w:ind w:left="1166" w:hanging="806"/>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Location:</w:t>
      </w:r>
      <w:r w:rsidRPr="00984D02">
        <w:rPr>
          <w:rFonts w:ascii="Times New Roman" w:eastAsia="PMingLiU" w:hAnsi="Times New Roman" w:cs="Times New Roman"/>
          <w:sz w:val="20"/>
          <w:szCs w:val="20"/>
          <w:lang w:val="en-GB" w:eastAsia="en-US"/>
        </w:rPr>
        <w:tab/>
        <w:t xml:space="preserve">Procurement and Logistics Department (PLD) </w:t>
      </w:r>
    </w:p>
    <w:p w14:paraId="0E51F6EE" w14:textId="1F916E79" w:rsidR="00B040CF" w:rsidRPr="00984D02" w:rsidRDefault="00B040CF" w:rsidP="00984D02">
      <w:pPr>
        <w:tabs>
          <w:tab w:val="left" w:pos="1170"/>
          <w:tab w:val="left" w:pos="3240"/>
        </w:tabs>
        <w:snapToGrid w:val="0"/>
        <w:spacing w:after="120"/>
        <w:ind w:left="1170" w:hanging="810"/>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sz w:val="20"/>
          <w:szCs w:val="20"/>
          <w:lang w:val="pt-PT" w:eastAsia="en-US"/>
        </w:rPr>
        <w:t xml:space="preserve">Estrada D. Maria II, Edif. </w:t>
      </w:r>
      <w:r w:rsidRPr="00984D02">
        <w:rPr>
          <w:rFonts w:ascii="Times New Roman" w:eastAsia="PMingLiU" w:hAnsi="Times New Roman" w:cs="Times New Roman"/>
          <w:sz w:val="20"/>
          <w:szCs w:val="20"/>
          <w:lang w:val="en-GB" w:eastAsia="en-US"/>
        </w:rPr>
        <w:t>CEM</w:t>
      </w:r>
      <w:r w:rsidRPr="008E2509">
        <w:rPr>
          <w:rFonts w:ascii="Times New Roman" w:hAnsi="Times New Roman"/>
          <w:sz w:val="20"/>
          <w:lang w:val="en-GB"/>
        </w:rPr>
        <w:t>,</w:t>
      </w:r>
      <w:r w:rsidRPr="00984D02">
        <w:rPr>
          <w:rFonts w:ascii="Times New Roman" w:eastAsia="PMingLiU" w:hAnsi="Times New Roman" w:cs="Times New Roman"/>
          <w:sz w:val="20"/>
          <w:szCs w:val="20"/>
          <w:lang w:val="en-GB" w:eastAsia="en-US"/>
        </w:rPr>
        <w:t xml:space="preserve"> Macao</w:t>
      </w:r>
    </w:p>
    <w:p w14:paraId="797AD03D" w14:textId="77777777" w:rsidR="00B040CF" w:rsidRPr="00984D02" w:rsidRDefault="00B040CF" w:rsidP="00984D02">
      <w:pPr>
        <w:tabs>
          <w:tab w:val="left" w:pos="180"/>
          <w:tab w:val="left" w:pos="3240"/>
        </w:tabs>
        <w:snapToGrid w:val="0"/>
        <w:spacing w:after="120"/>
        <w:ind w:left="360"/>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Copy of the tender documents can be requested from CEM by paying a fee of MOP500.00 (</w:t>
      </w:r>
      <w:proofErr w:type="spellStart"/>
      <w:r w:rsidR="00EC6A8A" w:rsidRPr="00984D02">
        <w:rPr>
          <w:rFonts w:ascii="Times New Roman" w:eastAsia="PMingLiU" w:hAnsi="Times New Roman" w:cs="Times New Roman"/>
          <w:sz w:val="20"/>
          <w:szCs w:val="20"/>
          <w:lang w:val="en-GB" w:eastAsia="en-US"/>
        </w:rPr>
        <w:t>Patacas</w:t>
      </w:r>
      <w:proofErr w:type="spellEnd"/>
      <w:r w:rsidR="00EC6A8A" w:rsidRPr="00984D02">
        <w:rPr>
          <w:rFonts w:ascii="Times New Roman" w:eastAsia="PMingLiU" w:hAnsi="Times New Roman" w:cs="Times New Roman"/>
          <w:sz w:val="20"/>
          <w:szCs w:val="20"/>
          <w:lang w:val="en-GB" w:eastAsia="en-US"/>
        </w:rPr>
        <w:t xml:space="preserve"> </w:t>
      </w:r>
      <w:r w:rsidRPr="00984D02">
        <w:rPr>
          <w:rFonts w:ascii="Times New Roman" w:eastAsia="PMingLiU" w:hAnsi="Times New Roman" w:cs="Times New Roman"/>
          <w:sz w:val="20"/>
          <w:szCs w:val="20"/>
          <w:lang w:val="en-GB" w:eastAsia="en-US"/>
        </w:rPr>
        <w:t>Five Hundred) and the amount received is reserved in favour of CEM</w:t>
      </w:r>
      <w:r w:rsidRPr="00984D02">
        <w:rPr>
          <w:rFonts w:ascii="Times New Roman" w:eastAsia="PMingLiU" w:hAnsi="Times New Roman" w:cs="Times New Roman"/>
          <w:sz w:val="20"/>
          <w:szCs w:val="20"/>
          <w:lang w:val="en-GB" w:eastAsia="zh-TW"/>
        </w:rPr>
        <w:t>.</w:t>
      </w:r>
      <w:r w:rsidRPr="00984D02">
        <w:rPr>
          <w:rFonts w:ascii="Times New Roman" w:eastAsia="PMingLiU" w:hAnsi="Times New Roman" w:cs="Times New Roman"/>
          <w:sz w:val="20"/>
          <w:szCs w:val="20"/>
          <w:lang w:val="en-GB" w:eastAsia="en-US"/>
        </w:rPr>
        <w:t xml:space="preserve"> </w:t>
      </w:r>
      <w:r w:rsidRPr="00984D02">
        <w:rPr>
          <w:rFonts w:ascii="Times New Roman" w:eastAsia="PMingLiU" w:hAnsi="Times New Roman" w:cs="Times New Roman"/>
          <w:sz w:val="20"/>
          <w:szCs w:val="20"/>
          <w:lang w:val="en-GB" w:eastAsia="zh-TW"/>
        </w:rPr>
        <w:t>T</w:t>
      </w:r>
      <w:r w:rsidRPr="00984D02">
        <w:rPr>
          <w:rFonts w:ascii="Times New Roman" w:eastAsia="PMingLiU" w:hAnsi="Times New Roman" w:cs="Times New Roman"/>
          <w:sz w:val="20"/>
          <w:szCs w:val="20"/>
          <w:lang w:val="en-GB" w:eastAsia="en-US"/>
        </w:rPr>
        <w:t>he tender documents can also be downloaded free of charge at CEM website (</w:t>
      </w:r>
      <w:hyperlink r:id="rId11" w:history="1">
        <w:r w:rsidRPr="00984D02">
          <w:rPr>
            <w:rFonts w:ascii="Times New Roman" w:eastAsia="PMingLiU" w:hAnsi="Times New Roman" w:cs="Times New Roman"/>
            <w:sz w:val="20"/>
            <w:szCs w:val="20"/>
            <w:u w:val="single"/>
            <w:lang w:val="en-GB" w:eastAsia="en-US"/>
          </w:rPr>
          <w:t>www.cem-macau.com</w:t>
        </w:r>
      </w:hyperlink>
      <w:r w:rsidRPr="00984D02">
        <w:rPr>
          <w:rFonts w:ascii="Times New Roman" w:eastAsia="PMingLiU" w:hAnsi="Times New Roman" w:cs="Times New Roman"/>
          <w:sz w:val="20"/>
          <w:szCs w:val="20"/>
          <w:lang w:val="en-GB" w:eastAsia="en-US"/>
        </w:rPr>
        <w:t>).</w:t>
      </w:r>
    </w:p>
    <w:p w14:paraId="7793B4CF" w14:textId="77777777" w:rsidR="00B040CF" w:rsidRPr="00984D02" w:rsidRDefault="00B040CF" w:rsidP="00984D02">
      <w:pPr>
        <w:tabs>
          <w:tab w:val="left" w:pos="360"/>
          <w:tab w:val="left" w:pos="3240"/>
        </w:tabs>
        <w:spacing w:after="120"/>
        <w:ind w:left="446" w:hanging="446"/>
        <w:jc w:val="both"/>
        <w:rPr>
          <w:rFonts w:ascii="Times New Roman" w:eastAsia="PMingLiU" w:hAnsi="Times New Roman" w:cs="Times New Roman"/>
          <w:b/>
          <w:sz w:val="20"/>
          <w:szCs w:val="20"/>
          <w:lang w:val="en-GB" w:eastAsia="en-US"/>
        </w:rPr>
      </w:pPr>
      <w:r w:rsidRPr="00984D02">
        <w:rPr>
          <w:rFonts w:ascii="Times New Roman" w:eastAsia="PMingLiU" w:hAnsi="Times New Roman" w:cs="Times New Roman"/>
          <w:sz w:val="20"/>
          <w:szCs w:val="20"/>
          <w:lang w:val="en-GB" w:eastAsia="en-US"/>
        </w:rPr>
        <w:t xml:space="preserve">13. </w:t>
      </w: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b/>
          <w:sz w:val="20"/>
          <w:szCs w:val="20"/>
          <w:lang w:val="en-GB" w:eastAsia="en-US"/>
        </w:rPr>
        <w:t>Date, time and location of tender explanation:</w:t>
      </w:r>
    </w:p>
    <w:p w14:paraId="788C64C1" w14:textId="43C26A6C" w:rsidR="00B040CF" w:rsidRPr="00984D02" w:rsidRDefault="00B040CF" w:rsidP="00984D02">
      <w:pPr>
        <w:tabs>
          <w:tab w:val="left" w:pos="360"/>
          <w:tab w:val="left" w:pos="3240"/>
        </w:tabs>
        <w:spacing w:after="60"/>
        <w:ind w:left="448" w:hanging="448"/>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ab/>
        <w:t xml:space="preserve">Date and time: </w:t>
      </w:r>
      <w:r w:rsidR="001B7F7D" w:rsidRPr="001B7F7D">
        <w:rPr>
          <w:rFonts w:ascii="Times New Roman" w:eastAsia="PMingLiU" w:hAnsi="Times New Roman" w:cs="Times New Roman"/>
          <w:sz w:val="20"/>
          <w:szCs w:val="20"/>
          <w:lang w:val="en-GB" w:eastAsia="zh-TW"/>
        </w:rPr>
        <w:t>19</w:t>
      </w:r>
      <w:r w:rsidR="001B7F7D" w:rsidRPr="001B7F7D">
        <w:rPr>
          <w:rFonts w:ascii="Times New Roman" w:eastAsia="PMingLiU" w:hAnsi="Times New Roman" w:cs="Times New Roman"/>
          <w:sz w:val="20"/>
          <w:szCs w:val="20"/>
          <w:vertAlign w:val="superscript"/>
          <w:lang w:val="en-GB" w:eastAsia="zh-TW"/>
        </w:rPr>
        <w:t>th</w:t>
      </w:r>
      <w:r w:rsidR="001B7F7D" w:rsidRPr="001B7F7D">
        <w:rPr>
          <w:rFonts w:ascii="Times New Roman" w:eastAsia="PMingLiU" w:hAnsi="Times New Roman" w:cs="Times New Roman"/>
          <w:sz w:val="20"/>
          <w:szCs w:val="20"/>
          <w:lang w:val="en-GB" w:eastAsia="zh-TW"/>
        </w:rPr>
        <w:t xml:space="preserve"> June 2025 (Thursday)</w:t>
      </w:r>
      <w:r w:rsidR="00732C34" w:rsidRPr="00984D02">
        <w:rPr>
          <w:rFonts w:ascii="Times New Roman" w:eastAsia="PMingLiU" w:hAnsi="Times New Roman" w:cs="Times New Roman"/>
          <w:sz w:val="20"/>
          <w:szCs w:val="20"/>
          <w:lang w:eastAsia="en-US"/>
        </w:rPr>
        <w:t>,</w:t>
      </w:r>
      <w:r w:rsidRPr="00984D02">
        <w:rPr>
          <w:rFonts w:ascii="Times New Roman" w:eastAsia="PMingLiU" w:hAnsi="Times New Roman" w:cs="Times New Roman"/>
          <w:sz w:val="20"/>
          <w:szCs w:val="20"/>
          <w:lang w:val="en-GB" w:eastAsia="en-US"/>
        </w:rPr>
        <w:t xml:space="preserve"> from </w:t>
      </w:r>
      <w:r w:rsidR="001B7F7D" w:rsidRPr="001B7F7D">
        <w:rPr>
          <w:rFonts w:ascii="Times New Roman" w:eastAsia="PMingLiU" w:hAnsi="Times New Roman" w:cs="Times New Roman"/>
          <w:sz w:val="20"/>
          <w:szCs w:val="20"/>
          <w:lang w:val="en-GB" w:eastAsia="en-US"/>
        </w:rPr>
        <w:t xml:space="preserve">09:30 </w:t>
      </w:r>
      <w:r w:rsidRPr="00984D02">
        <w:rPr>
          <w:rFonts w:ascii="Times New Roman" w:eastAsia="PMingLiU" w:hAnsi="Times New Roman" w:cs="Times New Roman"/>
          <w:sz w:val="20"/>
          <w:szCs w:val="20"/>
          <w:lang w:val="en-GB" w:eastAsia="en-US"/>
        </w:rPr>
        <w:t xml:space="preserve">to </w:t>
      </w:r>
      <w:r w:rsidR="001B7F7D" w:rsidRPr="001B7F7D">
        <w:rPr>
          <w:rFonts w:ascii="Times New Roman" w:eastAsia="PMingLiU" w:hAnsi="Times New Roman" w:cs="Times New Roman"/>
          <w:sz w:val="20"/>
          <w:szCs w:val="20"/>
          <w:lang w:val="en-GB" w:eastAsia="en-US"/>
        </w:rPr>
        <w:t>11:00</w:t>
      </w:r>
    </w:p>
    <w:p w14:paraId="3D022E2F" w14:textId="065F4129" w:rsidR="00B040CF" w:rsidRPr="00984D02" w:rsidRDefault="00B040CF" w:rsidP="00984D02">
      <w:pPr>
        <w:tabs>
          <w:tab w:val="left" w:pos="360"/>
          <w:tab w:val="left" w:pos="3240"/>
        </w:tabs>
        <w:spacing w:after="120"/>
        <w:ind w:left="450" w:hanging="450"/>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sz w:val="20"/>
          <w:szCs w:val="20"/>
          <w:lang w:val="pt-PT" w:eastAsia="en-US"/>
        </w:rPr>
        <w:t xml:space="preserve">Location: Estrada D. Maria II, Edif. </w:t>
      </w:r>
      <w:r w:rsidRPr="00984D02">
        <w:rPr>
          <w:rFonts w:ascii="Times New Roman" w:eastAsia="PMingLiU" w:hAnsi="Times New Roman" w:cs="Times New Roman"/>
          <w:sz w:val="20"/>
          <w:szCs w:val="20"/>
          <w:lang w:val="en-GB" w:eastAsia="en-US"/>
        </w:rPr>
        <w:t xml:space="preserve">CEM, </w:t>
      </w:r>
      <w:r w:rsidR="001B7F7D" w:rsidRPr="001B7F7D">
        <w:rPr>
          <w:rFonts w:ascii="Times New Roman" w:eastAsia="PMingLiU" w:hAnsi="Times New Roman" w:cs="Times New Roman"/>
          <w:sz w:val="20"/>
          <w:szCs w:val="20"/>
          <w:lang w:val="en-GB" w:eastAsia="en-US"/>
        </w:rPr>
        <w:t>CV4 Integrated Workshop</w:t>
      </w:r>
    </w:p>
    <w:p w14:paraId="17B29479" w14:textId="77777777" w:rsidR="00B040CF" w:rsidRPr="00984D02" w:rsidRDefault="00B040CF" w:rsidP="00984D02">
      <w:pPr>
        <w:tabs>
          <w:tab w:val="left" w:pos="360"/>
          <w:tab w:val="left" w:pos="3240"/>
        </w:tabs>
        <w:spacing w:after="120"/>
        <w:ind w:left="360" w:hanging="360"/>
        <w:jc w:val="both"/>
        <w:rPr>
          <w:rFonts w:ascii="Times New Roman" w:eastAsia="PMingLiU" w:hAnsi="Times New Roman" w:cs="Times New Roman"/>
          <w:sz w:val="20"/>
          <w:szCs w:val="20"/>
          <w:lang w:val="en-GB" w:eastAsia="en-US"/>
        </w:rPr>
      </w:pPr>
      <w:r w:rsidRPr="00984D02">
        <w:rPr>
          <w:rFonts w:ascii="Times New Roman" w:eastAsia="PMingLiU" w:hAnsi="Times New Roman" w:cs="Times New Roman"/>
          <w:sz w:val="20"/>
          <w:szCs w:val="20"/>
          <w:lang w:val="en-GB" w:eastAsia="en-US"/>
        </w:rPr>
        <w:t xml:space="preserve">14. </w:t>
      </w: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b/>
          <w:sz w:val="20"/>
          <w:szCs w:val="20"/>
          <w:lang w:val="en-GB" w:eastAsia="en-US"/>
        </w:rPr>
        <w:t>Date, time and location for proposal submission:</w:t>
      </w:r>
    </w:p>
    <w:p w14:paraId="38F69FCD" w14:textId="06268E4F" w:rsidR="00B040CF" w:rsidRPr="00984D02" w:rsidRDefault="00B040CF" w:rsidP="00984D02">
      <w:pPr>
        <w:tabs>
          <w:tab w:val="left" w:pos="360"/>
          <w:tab w:val="left" w:pos="3240"/>
        </w:tabs>
        <w:spacing w:after="60"/>
        <w:ind w:left="357" w:hanging="357"/>
        <w:jc w:val="both"/>
        <w:rPr>
          <w:rFonts w:ascii="Times New Roman" w:eastAsia="PMingLiU" w:hAnsi="Times New Roman" w:cs="Times New Roman"/>
          <w:sz w:val="20"/>
          <w:szCs w:val="20"/>
          <w:lang w:eastAsia="en-US"/>
        </w:rPr>
      </w:pPr>
      <w:r w:rsidRPr="00984D02">
        <w:rPr>
          <w:rFonts w:ascii="Times New Roman" w:eastAsia="PMingLiU" w:hAnsi="Times New Roman" w:cs="Times New Roman"/>
          <w:sz w:val="20"/>
          <w:szCs w:val="20"/>
          <w:lang w:val="en-GB" w:eastAsia="en-US"/>
        </w:rPr>
        <w:tab/>
      </w:r>
      <w:r w:rsidRPr="00984D02">
        <w:rPr>
          <w:rFonts w:ascii="Times New Roman" w:eastAsia="PMingLiU" w:hAnsi="Times New Roman" w:cs="Times New Roman"/>
          <w:sz w:val="20"/>
          <w:szCs w:val="20"/>
          <w:lang w:eastAsia="en-US"/>
        </w:rPr>
        <w:t xml:space="preserve">Deadline: </w:t>
      </w:r>
      <w:r w:rsidR="001B7F7D" w:rsidRPr="001B7F7D">
        <w:rPr>
          <w:rFonts w:ascii="Times New Roman" w:eastAsia="PMingLiU" w:hAnsi="Times New Roman" w:cs="Times New Roman"/>
          <w:sz w:val="20"/>
          <w:szCs w:val="20"/>
          <w:lang w:val="en-GB" w:eastAsia="zh-TW"/>
        </w:rPr>
        <w:t>11</w:t>
      </w:r>
      <w:r w:rsidR="001B7F7D" w:rsidRPr="001B7F7D">
        <w:rPr>
          <w:rFonts w:ascii="Times New Roman" w:eastAsia="PMingLiU" w:hAnsi="Times New Roman" w:cs="Times New Roman"/>
          <w:sz w:val="20"/>
          <w:szCs w:val="20"/>
          <w:vertAlign w:val="superscript"/>
          <w:lang w:val="en-GB" w:eastAsia="zh-TW"/>
        </w:rPr>
        <w:t>th</w:t>
      </w:r>
      <w:r w:rsidR="001B7F7D" w:rsidRPr="001B7F7D">
        <w:rPr>
          <w:rFonts w:ascii="Times New Roman" w:eastAsia="PMingLiU" w:hAnsi="Times New Roman" w:cs="Times New Roman"/>
          <w:sz w:val="20"/>
          <w:szCs w:val="20"/>
          <w:lang w:val="en-GB" w:eastAsia="zh-TW"/>
        </w:rPr>
        <w:t xml:space="preserve"> July 2025 (Friday)</w:t>
      </w:r>
      <w:r w:rsidR="001B7F7D">
        <w:rPr>
          <w:rFonts w:ascii="Times New Roman" w:eastAsia="PMingLiU" w:hAnsi="Times New Roman" w:cs="Times New Roman" w:hint="eastAsia"/>
          <w:sz w:val="20"/>
          <w:szCs w:val="20"/>
          <w:lang w:val="en-GB" w:eastAsia="zh-TW"/>
        </w:rPr>
        <w:t xml:space="preserve">, </w:t>
      </w:r>
      <w:r w:rsidRPr="00984D02">
        <w:rPr>
          <w:rFonts w:ascii="Times New Roman" w:eastAsia="PMingLiU" w:hAnsi="Times New Roman" w:cs="Times New Roman"/>
          <w:sz w:val="20"/>
          <w:szCs w:val="20"/>
          <w:lang w:eastAsia="en-US"/>
        </w:rPr>
        <w:t xml:space="preserve">at </w:t>
      </w:r>
      <w:r w:rsidR="00984D02">
        <w:rPr>
          <w:rFonts w:ascii="Times New Roman" w:eastAsia="PMingLiU" w:hAnsi="Times New Roman" w:cs="Times New Roman"/>
          <w:sz w:val="20"/>
          <w:szCs w:val="20"/>
          <w:lang w:eastAsia="zh-TW"/>
        </w:rPr>
        <w:t>17:00</w:t>
      </w:r>
    </w:p>
    <w:p w14:paraId="685D5E00" w14:textId="77777777" w:rsidR="00B040CF" w:rsidRPr="008C3B6F" w:rsidRDefault="00B040CF" w:rsidP="00984D02">
      <w:pPr>
        <w:tabs>
          <w:tab w:val="left" w:pos="360"/>
          <w:tab w:val="left" w:pos="1170"/>
        </w:tabs>
        <w:spacing w:after="0"/>
        <w:ind w:left="357" w:hanging="357"/>
        <w:jc w:val="both"/>
        <w:rPr>
          <w:rFonts w:ascii="Times New Roman" w:eastAsia="PMingLiU" w:hAnsi="Times New Roman" w:cs="Times New Roman"/>
          <w:color w:val="000000"/>
          <w:sz w:val="20"/>
          <w:szCs w:val="20"/>
          <w:lang w:val="pt-PT" w:eastAsia="en-US"/>
        </w:rPr>
      </w:pPr>
      <w:r w:rsidRPr="008C3B6F">
        <w:rPr>
          <w:rFonts w:ascii="Times New Roman" w:eastAsia="PMingLiU" w:hAnsi="Times New Roman" w:cs="Times New Roman"/>
          <w:color w:val="000000"/>
          <w:sz w:val="20"/>
          <w:szCs w:val="20"/>
          <w:lang w:eastAsia="en-US"/>
        </w:rPr>
        <w:tab/>
      </w:r>
      <w:r w:rsidRPr="008C3B6F">
        <w:rPr>
          <w:rFonts w:ascii="Times New Roman" w:eastAsia="PMingLiU" w:hAnsi="Times New Roman" w:cs="Times New Roman"/>
          <w:color w:val="000000"/>
          <w:sz w:val="20"/>
          <w:szCs w:val="20"/>
          <w:lang w:val="pt-PT" w:eastAsia="en-US"/>
        </w:rPr>
        <w:t>Location:</w:t>
      </w:r>
      <w:r w:rsidRPr="008C3B6F">
        <w:rPr>
          <w:rFonts w:ascii="Times New Roman" w:eastAsia="PMingLiU" w:hAnsi="Times New Roman" w:cs="Times New Roman"/>
          <w:color w:val="000000"/>
          <w:sz w:val="20"/>
          <w:szCs w:val="20"/>
          <w:lang w:val="pt-PT" w:eastAsia="en-US"/>
        </w:rPr>
        <w:tab/>
        <w:t>Companhia de Electricidade de Macau – CEM S.A.</w:t>
      </w:r>
    </w:p>
    <w:p w14:paraId="60EC20BB" w14:textId="3D9CD273" w:rsidR="00B040CF" w:rsidRPr="008C3B6F" w:rsidRDefault="00B040CF" w:rsidP="00984D02">
      <w:pPr>
        <w:tabs>
          <w:tab w:val="left" w:pos="360"/>
          <w:tab w:val="left" w:pos="1170"/>
        </w:tabs>
        <w:spacing w:after="0"/>
        <w:ind w:left="357" w:hanging="357"/>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pt-PT" w:eastAsia="en-US"/>
        </w:rPr>
        <w:tab/>
      </w:r>
      <w:r w:rsidRPr="008C3B6F">
        <w:rPr>
          <w:rFonts w:ascii="Times New Roman" w:eastAsia="PMingLiU" w:hAnsi="Times New Roman" w:cs="Times New Roman"/>
          <w:color w:val="000000"/>
          <w:sz w:val="20"/>
          <w:szCs w:val="20"/>
          <w:lang w:val="pt-PT" w:eastAsia="en-US"/>
        </w:rPr>
        <w:tab/>
      </w:r>
      <w:r w:rsidR="00984D02">
        <w:rPr>
          <w:rFonts w:ascii="Times New Roman" w:eastAsia="PMingLiU" w:hAnsi="Times New Roman" w:cs="Times New Roman"/>
          <w:color w:val="000000"/>
          <w:sz w:val="20"/>
          <w:szCs w:val="20"/>
          <w:lang w:val="pt-PT" w:eastAsia="en-US"/>
        </w:rPr>
        <w:tab/>
      </w:r>
      <w:r w:rsidRPr="008C3B6F">
        <w:rPr>
          <w:rFonts w:ascii="Times New Roman" w:eastAsia="PMingLiU" w:hAnsi="Times New Roman" w:cs="Times New Roman"/>
          <w:color w:val="000000"/>
          <w:sz w:val="20"/>
          <w:szCs w:val="20"/>
          <w:lang w:val="pt-PT" w:eastAsia="en-US"/>
        </w:rPr>
        <w:t xml:space="preserve">Estrada D. Maria II, Edif. </w:t>
      </w:r>
      <w:r w:rsidRPr="008C3B6F">
        <w:rPr>
          <w:rFonts w:ascii="Times New Roman" w:eastAsia="PMingLiU" w:hAnsi="Times New Roman" w:cs="Times New Roman"/>
          <w:color w:val="000000"/>
          <w:sz w:val="20"/>
          <w:szCs w:val="20"/>
          <w:lang w:val="en-GB" w:eastAsia="en-US"/>
        </w:rPr>
        <w:t>CEM (Reception of Ground Floor),</w:t>
      </w:r>
    </w:p>
    <w:p w14:paraId="5DB09400" w14:textId="44425401" w:rsidR="00B040CF" w:rsidRPr="008C3B6F" w:rsidRDefault="00B040CF" w:rsidP="00984D02">
      <w:pPr>
        <w:tabs>
          <w:tab w:val="left" w:pos="360"/>
          <w:tab w:val="left" w:pos="1170"/>
        </w:tabs>
        <w:spacing w:after="120"/>
        <w:ind w:left="357" w:hanging="357"/>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color w:val="000000"/>
          <w:sz w:val="20"/>
          <w:szCs w:val="20"/>
          <w:lang w:val="en-GB" w:eastAsia="en-US"/>
        </w:rPr>
        <w:tab/>
      </w:r>
      <w:r w:rsidR="00984D02">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color w:val="000000"/>
          <w:sz w:val="20"/>
          <w:szCs w:val="20"/>
          <w:lang w:val="en-GB" w:eastAsia="en-US"/>
        </w:rPr>
        <w:t>Macao</w:t>
      </w:r>
    </w:p>
    <w:p w14:paraId="5A2ABDAF" w14:textId="77777777" w:rsidR="00B040CF" w:rsidRPr="008C3B6F" w:rsidRDefault="00B040CF" w:rsidP="00984D02">
      <w:pPr>
        <w:tabs>
          <w:tab w:val="left" w:pos="360"/>
          <w:tab w:val="left" w:pos="3240"/>
        </w:tabs>
        <w:spacing w:after="120"/>
        <w:ind w:left="360" w:hanging="3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15.</w:t>
      </w:r>
      <w:r w:rsidRPr="008C3B6F">
        <w:rPr>
          <w:rFonts w:ascii="Times New Roman" w:eastAsia="PMingLiU" w:hAnsi="Times New Roman" w:cs="Times New Roman"/>
          <w:b/>
          <w:color w:val="000000"/>
          <w:sz w:val="20"/>
          <w:szCs w:val="20"/>
          <w:lang w:val="en-GB" w:eastAsia="en-US"/>
        </w:rPr>
        <w:tab/>
        <w:t xml:space="preserve">Language for proposals: </w:t>
      </w:r>
      <w:r w:rsidRPr="008C3B6F">
        <w:rPr>
          <w:rFonts w:ascii="Times New Roman" w:eastAsia="PMingLiU" w:hAnsi="Times New Roman" w:cs="Times New Roman"/>
          <w:color w:val="000000"/>
          <w:sz w:val="20"/>
          <w:szCs w:val="20"/>
          <w:lang w:val="en-GB" w:eastAsia="en-US"/>
        </w:rPr>
        <w:t>Proposals shall be written in official language of Macao SAR or in English language</w:t>
      </w:r>
    </w:p>
    <w:p w14:paraId="34BBBBD1" w14:textId="77777777" w:rsidR="00B040CF" w:rsidRPr="008C3B6F" w:rsidRDefault="00B040CF" w:rsidP="00984D02">
      <w:pPr>
        <w:tabs>
          <w:tab w:val="left" w:pos="360"/>
          <w:tab w:val="left" w:pos="3240"/>
        </w:tabs>
        <w:spacing w:after="120"/>
        <w:ind w:left="360" w:hanging="3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 xml:space="preserve">16. </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Date, time and location of public tender opening:</w:t>
      </w:r>
    </w:p>
    <w:p w14:paraId="21210137" w14:textId="50B11D6D" w:rsidR="00B040CF" w:rsidRPr="00DA4615" w:rsidRDefault="00B040CF" w:rsidP="00DA4615">
      <w:pPr>
        <w:tabs>
          <w:tab w:val="left" w:pos="360"/>
          <w:tab w:val="left" w:pos="3240"/>
        </w:tabs>
        <w:spacing w:after="60"/>
        <w:ind w:left="357" w:hanging="357"/>
        <w:jc w:val="both"/>
        <w:rPr>
          <w:rFonts w:ascii="Times New Roman" w:eastAsia="PMingLiU" w:hAnsi="Times New Roman" w:cs="Times New Roman"/>
          <w:sz w:val="20"/>
          <w:szCs w:val="20"/>
          <w:lang w:val="en-GB" w:eastAsia="en-US"/>
        </w:rPr>
      </w:pPr>
      <w:r w:rsidRPr="008C3B6F">
        <w:rPr>
          <w:rFonts w:ascii="Times New Roman" w:eastAsia="PMingLiU" w:hAnsi="Times New Roman" w:cs="Times New Roman"/>
          <w:color w:val="000000"/>
          <w:sz w:val="20"/>
          <w:szCs w:val="20"/>
          <w:lang w:val="en-GB" w:eastAsia="en-US"/>
        </w:rPr>
        <w:lastRenderedPageBreak/>
        <w:tab/>
        <w:t xml:space="preserve">Date and time: </w:t>
      </w:r>
      <w:r w:rsidR="001B7F7D" w:rsidRPr="001B7F7D">
        <w:rPr>
          <w:rFonts w:ascii="Times New Roman" w:eastAsia="PMingLiU" w:hAnsi="Times New Roman" w:cs="Times New Roman"/>
          <w:sz w:val="20"/>
          <w:szCs w:val="20"/>
          <w:lang w:val="en-GB" w:eastAsia="zh-TW"/>
        </w:rPr>
        <w:t>14</w:t>
      </w:r>
      <w:r w:rsidR="001B7F7D" w:rsidRPr="001B7F7D">
        <w:rPr>
          <w:rFonts w:ascii="Times New Roman" w:eastAsia="PMingLiU" w:hAnsi="Times New Roman" w:cs="Times New Roman"/>
          <w:sz w:val="20"/>
          <w:szCs w:val="20"/>
          <w:vertAlign w:val="superscript"/>
          <w:lang w:val="en-GB" w:eastAsia="zh-TW"/>
        </w:rPr>
        <w:t>th</w:t>
      </w:r>
      <w:r w:rsidR="001B7F7D" w:rsidRPr="001B7F7D">
        <w:rPr>
          <w:rFonts w:ascii="Times New Roman" w:eastAsia="PMingLiU" w:hAnsi="Times New Roman" w:cs="Times New Roman"/>
          <w:sz w:val="20"/>
          <w:szCs w:val="20"/>
          <w:lang w:val="en-GB" w:eastAsia="zh-TW"/>
        </w:rPr>
        <w:t xml:space="preserve"> July 2025 (Monday), </w:t>
      </w:r>
      <w:r w:rsidR="00F46F3A" w:rsidRPr="00DA4615">
        <w:rPr>
          <w:rFonts w:ascii="Times New Roman" w:eastAsia="PMingLiU" w:hAnsi="Times New Roman" w:cs="Times New Roman"/>
          <w:sz w:val="20"/>
          <w:szCs w:val="20"/>
          <w:lang w:eastAsia="en-US"/>
        </w:rPr>
        <w:t xml:space="preserve">at </w:t>
      </w:r>
      <w:r w:rsidR="001B7F7D" w:rsidRPr="001B7F7D">
        <w:rPr>
          <w:rFonts w:ascii="Times New Roman" w:eastAsia="PMingLiU" w:hAnsi="Times New Roman" w:cs="Times New Roman"/>
          <w:sz w:val="20"/>
          <w:szCs w:val="20"/>
          <w:lang w:eastAsia="zh-TW"/>
        </w:rPr>
        <w:t>10:00</w:t>
      </w:r>
    </w:p>
    <w:p w14:paraId="0A386EFB" w14:textId="0EECA336" w:rsidR="00B040CF" w:rsidRPr="008C3B6F" w:rsidRDefault="00B040CF" w:rsidP="00DA4615">
      <w:pPr>
        <w:tabs>
          <w:tab w:val="left" w:pos="360"/>
          <w:tab w:val="left" w:pos="3240"/>
        </w:tabs>
        <w:spacing w:after="60"/>
        <w:ind w:left="357" w:hanging="357"/>
        <w:jc w:val="both"/>
        <w:rPr>
          <w:rFonts w:ascii="Times New Roman" w:eastAsia="PMingLiU" w:hAnsi="Times New Roman" w:cs="Times New Roman"/>
          <w:color w:val="000000"/>
          <w:sz w:val="20"/>
          <w:szCs w:val="20"/>
          <w:lang w:val="en-GB" w:eastAsia="zh-TW"/>
        </w:rPr>
      </w:pP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color w:val="000000"/>
          <w:sz w:val="20"/>
          <w:szCs w:val="20"/>
          <w:lang w:val="pt-PT" w:eastAsia="en-US"/>
        </w:rPr>
        <w:t xml:space="preserve">Location: Estrada D. Maria II,  Edif. </w:t>
      </w:r>
      <w:r w:rsidRPr="008C3B6F">
        <w:rPr>
          <w:rFonts w:ascii="Times New Roman" w:eastAsia="PMingLiU" w:hAnsi="Times New Roman" w:cs="Times New Roman"/>
          <w:color w:val="000000"/>
          <w:sz w:val="20"/>
          <w:szCs w:val="20"/>
          <w:lang w:val="en-GB" w:eastAsia="en-US"/>
        </w:rPr>
        <w:t xml:space="preserve">CEM, </w:t>
      </w:r>
      <w:r w:rsidR="001B7F7D" w:rsidRPr="001B7F7D">
        <w:rPr>
          <w:rFonts w:ascii="Times New Roman" w:hAnsi="Times New Roman"/>
          <w:color w:val="000000"/>
          <w:sz w:val="20"/>
          <w:lang w:val="en-GB" w:eastAsia="zh-TW"/>
        </w:rPr>
        <w:t>9</w:t>
      </w:r>
      <w:r w:rsidR="001B7F7D" w:rsidRPr="001B7F7D">
        <w:rPr>
          <w:rFonts w:ascii="Times New Roman" w:hAnsi="Times New Roman"/>
          <w:color w:val="000000"/>
          <w:sz w:val="20"/>
          <w:vertAlign w:val="superscript"/>
          <w:lang w:val="en-GB" w:eastAsia="zh-TW"/>
        </w:rPr>
        <w:t>th</w:t>
      </w:r>
      <w:r w:rsidR="001B7F7D" w:rsidRPr="001B7F7D">
        <w:rPr>
          <w:rFonts w:ascii="Times New Roman" w:hAnsi="Times New Roman"/>
          <w:color w:val="000000"/>
          <w:sz w:val="20"/>
          <w:lang w:val="en-GB" w:eastAsia="zh-TW"/>
        </w:rPr>
        <w:t xml:space="preserve"> Floor Multifunction Room</w:t>
      </w:r>
    </w:p>
    <w:p w14:paraId="3206380D" w14:textId="77777777" w:rsidR="00B040CF" w:rsidRPr="008C3B6F" w:rsidRDefault="00B040CF" w:rsidP="00984D02">
      <w:pPr>
        <w:tabs>
          <w:tab w:val="left" w:pos="360"/>
          <w:tab w:val="left" w:pos="3240"/>
        </w:tabs>
        <w:spacing w:after="120"/>
        <w:ind w:left="360" w:hanging="3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ab/>
        <w:t>Bidders or their representatives should be present at the public tender opening for the purposes specified in Article 27 of Decree-Law No. 63/85/M dd. 6</w:t>
      </w:r>
      <w:r w:rsidRPr="008C3B6F">
        <w:rPr>
          <w:rFonts w:ascii="Times New Roman" w:eastAsia="PMingLiU" w:hAnsi="Times New Roman" w:cs="Times New Roman"/>
          <w:color w:val="000000"/>
          <w:sz w:val="20"/>
          <w:szCs w:val="20"/>
          <w:vertAlign w:val="superscript"/>
          <w:lang w:val="en-GB" w:eastAsia="en-US"/>
        </w:rPr>
        <w:t>th</w:t>
      </w:r>
      <w:r w:rsidRPr="008C3B6F">
        <w:rPr>
          <w:rFonts w:ascii="Times New Roman" w:eastAsia="PMingLiU" w:hAnsi="Times New Roman" w:cs="Times New Roman"/>
          <w:color w:val="000000"/>
          <w:sz w:val="20"/>
          <w:szCs w:val="20"/>
          <w:lang w:val="en-GB" w:eastAsia="en-US"/>
        </w:rPr>
        <w:t xml:space="preserve"> July, and to clarify any possible questions regarding the proposals submitted.</w:t>
      </w:r>
    </w:p>
    <w:p w14:paraId="33A10C49" w14:textId="77777777" w:rsidR="00B040CF" w:rsidRPr="008C3B6F" w:rsidRDefault="00B040CF" w:rsidP="00984D02">
      <w:pPr>
        <w:tabs>
          <w:tab w:val="left" w:pos="360"/>
          <w:tab w:val="left" w:pos="3240"/>
        </w:tabs>
        <w:spacing w:after="120"/>
        <w:ind w:left="360" w:hanging="3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ab/>
        <w:t xml:space="preserve">Bidders can be represented by authorised persons for the public tender opening.  The said authorised persons shall present the notarised authorisation </w:t>
      </w:r>
      <w:r w:rsidRPr="008C3B6F">
        <w:rPr>
          <w:rFonts w:ascii="Times New Roman" w:eastAsia="PMingLiU" w:hAnsi="Times New Roman" w:cs="Times New Roman"/>
          <w:color w:val="000000"/>
          <w:sz w:val="20"/>
          <w:szCs w:val="20"/>
          <w:lang w:val="en-GB" w:eastAsia="en-US"/>
        </w:rPr>
        <w:tab/>
        <w:t xml:space="preserve">documents in order to attend the opening. </w:t>
      </w:r>
    </w:p>
    <w:p w14:paraId="446123E3" w14:textId="77777777" w:rsidR="00B040CF" w:rsidRDefault="00B040CF" w:rsidP="00984D02">
      <w:pPr>
        <w:tabs>
          <w:tab w:val="left" w:pos="360"/>
          <w:tab w:val="left" w:pos="3240"/>
        </w:tabs>
        <w:spacing w:after="120"/>
        <w:ind w:left="360" w:hanging="360"/>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17.</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Proposal Evaluation Criteria and Respective Weighting Factors</w:t>
      </w:r>
      <w:r w:rsidRPr="008C3B6F">
        <w:rPr>
          <w:rFonts w:ascii="Times New Roman" w:eastAsia="PMingLiU" w:hAnsi="Times New Roman" w:cs="Times New Roman"/>
          <w:color w:val="000000"/>
          <w:sz w:val="20"/>
          <w:szCs w:val="20"/>
          <w:lang w:val="en-GB" w:eastAsia="en-US"/>
        </w:rPr>
        <w:t>:</w:t>
      </w:r>
    </w:p>
    <w:p w14:paraId="5DAA8D5C" w14:textId="7DC57DB4" w:rsidR="00FC561A" w:rsidRDefault="00FC561A" w:rsidP="00984D02">
      <w:pPr>
        <w:tabs>
          <w:tab w:val="left" w:pos="360"/>
          <w:tab w:val="left" w:pos="3240"/>
        </w:tabs>
        <w:spacing w:after="120"/>
        <w:ind w:left="360" w:hanging="360"/>
        <w:jc w:val="both"/>
        <w:rPr>
          <w:rFonts w:ascii="Times New Roman" w:eastAsia="PMingLiU" w:hAnsi="Times New Roman" w:cs="Times New Roman"/>
          <w:color w:val="000000"/>
          <w:sz w:val="20"/>
          <w:szCs w:val="20"/>
          <w:lang w:eastAsia="en-US"/>
        </w:rPr>
      </w:pPr>
      <w:r>
        <w:rPr>
          <w:rFonts w:ascii="Times New Roman" w:eastAsia="PMingLiU" w:hAnsi="Times New Roman" w:cs="Times New Roman"/>
          <w:color w:val="000000"/>
          <w:sz w:val="20"/>
          <w:szCs w:val="20"/>
          <w:lang w:eastAsia="en-US"/>
        </w:rPr>
        <w:tab/>
      </w:r>
      <w:r w:rsidRPr="00FC561A">
        <w:rPr>
          <w:rFonts w:ascii="Times New Roman" w:eastAsia="PMingLiU" w:hAnsi="Times New Roman" w:cs="Times New Roman" w:hint="eastAsia"/>
          <w:color w:val="000000"/>
          <w:sz w:val="20"/>
          <w:szCs w:val="20"/>
          <w:lang w:eastAsia="en-US"/>
        </w:rPr>
        <w:t>T</w:t>
      </w:r>
      <w:r w:rsidRPr="00FC561A">
        <w:rPr>
          <w:rFonts w:ascii="Times New Roman" w:eastAsia="PMingLiU" w:hAnsi="Times New Roman" w:cs="Times New Roman"/>
          <w:color w:val="000000"/>
          <w:sz w:val="20"/>
          <w:szCs w:val="20"/>
          <w:lang w:eastAsia="en-US"/>
        </w:rPr>
        <w:t xml:space="preserve">he evaluation is divided into two phases. The first phase has the nature of elimination. Bidders can go to the second phase </w:t>
      </w:r>
      <w:r w:rsidRPr="00FC561A">
        <w:rPr>
          <w:rFonts w:ascii="Times New Roman" w:eastAsia="PMingLiU" w:hAnsi="Times New Roman" w:cs="Times New Roman" w:hint="eastAsia"/>
          <w:color w:val="000000"/>
          <w:sz w:val="20"/>
          <w:szCs w:val="20"/>
          <w:lang w:eastAsia="en-US"/>
        </w:rPr>
        <w:t>evaluation</w:t>
      </w:r>
      <w:r w:rsidRPr="00FC561A">
        <w:rPr>
          <w:rFonts w:ascii="Times New Roman" w:eastAsia="PMingLiU" w:hAnsi="Times New Roman" w:cs="Times New Roman"/>
          <w:color w:val="000000"/>
          <w:sz w:val="20"/>
          <w:szCs w:val="20"/>
          <w:lang w:eastAsia="en-US"/>
        </w:rPr>
        <w:t xml:space="preserve"> only if </w:t>
      </w:r>
      <w:r w:rsidRPr="00FC561A">
        <w:rPr>
          <w:rFonts w:ascii="Times New Roman" w:eastAsia="PMingLiU" w:hAnsi="Times New Roman" w:cs="Times New Roman" w:hint="eastAsia"/>
          <w:color w:val="000000"/>
          <w:sz w:val="20"/>
          <w:szCs w:val="20"/>
          <w:lang w:eastAsia="en-US"/>
        </w:rPr>
        <w:t>he</w:t>
      </w:r>
      <w:r w:rsidRPr="00FC561A">
        <w:rPr>
          <w:rFonts w:ascii="Times New Roman" w:eastAsia="PMingLiU" w:hAnsi="Times New Roman" w:cs="Times New Roman"/>
          <w:color w:val="000000"/>
          <w:sz w:val="20"/>
          <w:szCs w:val="20"/>
          <w:lang w:eastAsia="en-US"/>
        </w:rPr>
        <w:t xml:space="preserve"> can comply with the Technical Specification, all requirements in the Tender Specification</w:t>
      </w:r>
      <w:r w:rsidR="003C5613">
        <w:rPr>
          <w:rFonts w:ascii="Times New Roman" w:eastAsia="PMingLiU" w:hAnsi="Times New Roman" w:cs="Times New Roman" w:hint="eastAsia"/>
          <w:color w:val="000000"/>
          <w:sz w:val="20"/>
          <w:szCs w:val="20"/>
          <w:lang w:eastAsia="zh-TW"/>
        </w:rPr>
        <w:t>s</w:t>
      </w:r>
      <w:r w:rsidRPr="00FC561A">
        <w:rPr>
          <w:rFonts w:ascii="Times New Roman" w:eastAsia="PMingLiU" w:hAnsi="Times New Roman" w:cs="Times New Roman"/>
          <w:color w:val="000000"/>
          <w:sz w:val="20"/>
          <w:szCs w:val="20"/>
          <w:lang w:eastAsia="en-US"/>
        </w:rPr>
        <w:t>, a</w:t>
      </w:r>
      <w:r w:rsidR="000A1B6F">
        <w:rPr>
          <w:rFonts w:ascii="Times New Roman" w:eastAsia="PMingLiU" w:hAnsi="Times New Roman" w:cs="Times New Roman"/>
          <w:color w:val="000000"/>
          <w:sz w:val="20"/>
          <w:szCs w:val="20"/>
          <w:lang w:eastAsia="en-US"/>
        </w:rPr>
        <w:t xml:space="preserve">ll terms and conditions in the </w:t>
      </w:r>
      <w:proofErr w:type="spellStart"/>
      <w:r w:rsidR="000A1B6F">
        <w:rPr>
          <w:rFonts w:ascii="Times New Roman" w:eastAsia="PMingLiU" w:hAnsi="Times New Roman" w:cs="Times New Roman"/>
          <w:color w:val="000000"/>
          <w:sz w:val="20"/>
          <w:szCs w:val="20"/>
          <w:lang w:eastAsia="en-US"/>
        </w:rPr>
        <w:t>P</w:t>
      </w:r>
      <w:r w:rsidRPr="00FC561A">
        <w:rPr>
          <w:rFonts w:ascii="Times New Roman" w:eastAsia="PMingLiU" w:hAnsi="Times New Roman" w:cs="Times New Roman"/>
          <w:color w:val="000000"/>
          <w:sz w:val="20"/>
          <w:szCs w:val="20"/>
          <w:lang w:eastAsia="en-US"/>
        </w:rPr>
        <w:t>rogramme</w:t>
      </w:r>
      <w:proofErr w:type="spellEnd"/>
      <w:r w:rsidRPr="00FC561A">
        <w:rPr>
          <w:rFonts w:ascii="Times New Roman" w:eastAsia="PMingLiU" w:hAnsi="Times New Roman" w:cs="Times New Roman"/>
          <w:color w:val="000000"/>
          <w:sz w:val="20"/>
          <w:szCs w:val="20"/>
          <w:lang w:eastAsia="en-US"/>
        </w:rPr>
        <w:t xml:space="preserve"> of Tender as well as meeting the compulsory items </w:t>
      </w:r>
      <w:r w:rsidRPr="00FC561A">
        <w:rPr>
          <w:rFonts w:ascii="Times New Roman" w:eastAsia="PMingLiU" w:hAnsi="Times New Roman" w:cs="Times New Roman" w:hint="eastAsia"/>
          <w:color w:val="000000"/>
          <w:sz w:val="20"/>
          <w:szCs w:val="20"/>
          <w:lang w:eastAsia="en-US"/>
        </w:rPr>
        <w:t xml:space="preserve">in the </w:t>
      </w:r>
      <w:r w:rsidRPr="00FC561A">
        <w:rPr>
          <w:rFonts w:ascii="Times New Roman" w:eastAsia="PMingLiU" w:hAnsi="Times New Roman" w:cs="Times New Roman"/>
          <w:color w:val="000000"/>
          <w:sz w:val="20"/>
          <w:szCs w:val="20"/>
          <w:lang w:eastAsia="en-US"/>
        </w:rPr>
        <w:t>first phase evaluation criteria.</w:t>
      </w:r>
    </w:p>
    <w:tbl>
      <w:tblPr>
        <w:tblStyle w:val="TableGrid1"/>
        <w:tblW w:w="9157" w:type="dxa"/>
        <w:tblInd w:w="468" w:type="dxa"/>
        <w:tblLook w:val="04A0" w:firstRow="1" w:lastRow="0" w:firstColumn="1" w:lastColumn="0" w:noHBand="0" w:noVBand="1"/>
      </w:tblPr>
      <w:tblGrid>
        <w:gridCol w:w="9157"/>
      </w:tblGrid>
      <w:tr w:rsidR="00FC561A" w:rsidRPr="00343A75" w14:paraId="130884B5" w14:textId="77777777" w:rsidTr="00FC561A">
        <w:tc>
          <w:tcPr>
            <w:tcW w:w="9157" w:type="dxa"/>
            <w:shd w:val="clear" w:color="auto" w:fill="auto"/>
            <w:vAlign w:val="center"/>
          </w:tcPr>
          <w:p w14:paraId="72FDF0B7" w14:textId="77777777" w:rsidR="00FC561A" w:rsidRPr="00343A75" w:rsidRDefault="00FC561A" w:rsidP="00984D02">
            <w:pPr>
              <w:tabs>
                <w:tab w:val="left" w:pos="702"/>
                <w:tab w:val="left" w:pos="3690"/>
              </w:tabs>
              <w:spacing w:after="40" w:line="276" w:lineRule="auto"/>
              <w:contextualSpacing/>
              <w:rPr>
                <w:rFonts w:ascii="Times New Roman" w:eastAsia="PMingLiU" w:hAnsi="Times New Roman" w:cs="Times New Roman"/>
                <w:b/>
                <w:bCs/>
                <w:color w:val="000000"/>
                <w:sz w:val="20"/>
                <w:szCs w:val="20"/>
                <w:lang w:val="en-GB" w:eastAsia="zh-TW"/>
              </w:rPr>
            </w:pPr>
            <w:r w:rsidRPr="00343A75">
              <w:rPr>
                <w:rFonts w:ascii="Times New Roman" w:eastAsia="PMingLiU" w:hAnsi="Times New Roman" w:cs="Times New Roman" w:hint="eastAsia"/>
                <w:b/>
                <w:bCs/>
                <w:color w:val="000000"/>
                <w:sz w:val="20"/>
                <w:szCs w:val="20"/>
                <w:lang w:val="en-GB" w:eastAsia="zh-TW"/>
              </w:rPr>
              <w:t>F</w:t>
            </w:r>
            <w:r w:rsidRPr="00343A75">
              <w:rPr>
                <w:rFonts w:ascii="Times New Roman" w:eastAsia="PMingLiU" w:hAnsi="Times New Roman" w:cs="Times New Roman"/>
                <w:b/>
                <w:bCs/>
                <w:color w:val="000000"/>
                <w:sz w:val="20"/>
                <w:szCs w:val="20"/>
                <w:lang w:val="en-GB" w:eastAsia="en-US"/>
              </w:rPr>
              <w:t>irst Phase Evaluation Criteria</w:t>
            </w:r>
          </w:p>
        </w:tc>
      </w:tr>
      <w:tr w:rsidR="00FC561A" w:rsidRPr="00FC561A" w14:paraId="1CD44823" w14:textId="77777777" w:rsidTr="00FC561A">
        <w:trPr>
          <w:trHeight w:val="332"/>
        </w:trPr>
        <w:tc>
          <w:tcPr>
            <w:tcW w:w="9157" w:type="dxa"/>
            <w:vAlign w:val="center"/>
          </w:tcPr>
          <w:p w14:paraId="48D7E0B4" w14:textId="77777777" w:rsidR="00FC561A" w:rsidRPr="000029A5" w:rsidRDefault="00FC561A" w:rsidP="00984D02">
            <w:pPr>
              <w:pStyle w:val="ListParagraph"/>
              <w:numPr>
                <w:ilvl w:val="0"/>
                <w:numId w:val="80"/>
              </w:numPr>
              <w:tabs>
                <w:tab w:val="left" w:pos="3690"/>
              </w:tabs>
              <w:spacing w:after="40" w:line="276" w:lineRule="auto"/>
              <w:ind w:left="139" w:hanging="139"/>
              <w:jc w:val="both"/>
              <w:rPr>
                <w:rFonts w:ascii="Times New Roman" w:eastAsia="PMingLiU" w:hAnsi="Times New Roman" w:cs="Times New Roman"/>
                <w:color w:val="000000"/>
                <w:sz w:val="20"/>
                <w:szCs w:val="20"/>
                <w:lang w:val="en-GB" w:eastAsia="en-US"/>
              </w:rPr>
            </w:pPr>
            <w:r w:rsidRPr="000029A5">
              <w:rPr>
                <w:rFonts w:ascii="Times New Roman" w:eastAsia="PMingLiU" w:hAnsi="Times New Roman" w:cs="Times New Roman"/>
                <w:color w:val="000000"/>
                <w:sz w:val="20"/>
                <w:szCs w:val="20"/>
                <w:lang w:val="en-GB" w:eastAsia="en-US"/>
              </w:rPr>
              <w:t>Human resources</w:t>
            </w:r>
          </w:p>
        </w:tc>
      </w:tr>
      <w:tr w:rsidR="00FC561A" w:rsidRPr="00FC561A" w14:paraId="3105BCB2" w14:textId="77777777" w:rsidTr="00FC561A">
        <w:trPr>
          <w:trHeight w:val="269"/>
        </w:trPr>
        <w:tc>
          <w:tcPr>
            <w:tcW w:w="9157" w:type="dxa"/>
            <w:vAlign w:val="center"/>
          </w:tcPr>
          <w:p w14:paraId="16E02C07" w14:textId="31C4659C" w:rsidR="00FC561A" w:rsidRPr="000029A5" w:rsidRDefault="00F4688D" w:rsidP="00984D02">
            <w:pPr>
              <w:pStyle w:val="ListParagraph"/>
              <w:numPr>
                <w:ilvl w:val="0"/>
                <w:numId w:val="80"/>
              </w:numPr>
              <w:tabs>
                <w:tab w:val="left" w:pos="3690"/>
              </w:tabs>
              <w:spacing w:after="40" w:line="276" w:lineRule="auto"/>
              <w:ind w:left="139" w:hanging="139"/>
              <w:jc w:val="both"/>
              <w:rPr>
                <w:rFonts w:ascii="Times New Roman" w:eastAsia="PMingLiU" w:hAnsi="Times New Roman" w:cs="Times New Roman"/>
                <w:b/>
                <w:color w:val="000000"/>
                <w:sz w:val="20"/>
                <w:szCs w:val="20"/>
                <w:lang w:val="en-GB" w:eastAsia="en-US"/>
              </w:rPr>
            </w:pPr>
            <w:r w:rsidRPr="00F4688D">
              <w:rPr>
                <w:rFonts w:ascii="Times New Roman" w:eastAsia="PMingLiU" w:hAnsi="Times New Roman" w:cs="Times New Roman"/>
                <w:color w:val="000000"/>
                <w:sz w:val="20"/>
                <w:szCs w:val="20"/>
                <w:lang w:val="en-GB" w:eastAsia="en-US"/>
              </w:rPr>
              <w:t>Project Schedule</w:t>
            </w:r>
          </w:p>
        </w:tc>
      </w:tr>
      <w:tr w:rsidR="00FC561A" w:rsidRPr="00FC561A" w14:paraId="505996D1" w14:textId="77777777" w:rsidTr="00FC561A">
        <w:trPr>
          <w:trHeight w:val="251"/>
        </w:trPr>
        <w:tc>
          <w:tcPr>
            <w:tcW w:w="9157" w:type="dxa"/>
            <w:vAlign w:val="center"/>
          </w:tcPr>
          <w:p w14:paraId="4424BC53" w14:textId="366F82CD" w:rsidR="00FC561A" w:rsidRPr="000029A5" w:rsidRDefault="00F46F3A" w:rsidP="00984D02">
            <w:pPr>
              <w:pStyle w:val="ListParagraph"/>
              <w:numPr>
                <w:ilvl w:val="0"/>
                <w:numId w:val="80"/>
              </w:numPr>
              <w:tabs>
                <w:tab w:val="left" w:pos="3690"/>
              </w:tabs>
              <w:spacing w:after="40" w:line="276" w:lineRule="auto"/>
              <w:ind w:left="139" w:hanging="139"/>
              <w:jc w:val="both"/>
              <w:rPr>
                <w:rFonts w:ascii="Times New Roman" w:eastAsia="PMingLiU" w:hAnsi="Times New Roman" w:cs="Times New Roman"/>
                <w:color w:val="000000"/>
                <w:sz w:val="20"/>
                <w:szCs w:val="20"/>
                <w:lang w:val="en-GB" w:eastAsia="en-US"/>
              </w:rPr>
            </w:pPr>
            <w:r w:rsidRPr="0039540E">
              <w:rPr>
                <w:rFonts w:ascii="Times New Roman" w:eastAsia="PMingLiU" w:hAnsi="Times New Roman" w:cs="Times New Roman"/>
                <w:color w:val="000000"/>
                <w:sz w:val="20"/>
                <w:szCs w:val="20"/>
                <w:lang w:val="en-GB" w:eastAsia="en-US"/>
              </w:rPr>
              <w:t>Experience of the LV electrical equipment installation from 20</w:t>
            </w:r>
            <w:r w:rsidRPr="0039540E">
              <w:rPr>
                <w:rFonts w:ascii="Times New Roman" w:eastAsia="PMingLiU" w:hAnsi="Times New Roman" w:cs="Times New Roman" w:hint="eastAsia"/>
                <w:color w:val="000000"/>
                <w:sz w:val="20"/>
                <w:szCs w:val="20"/>
                <w:lang w:val="en-GB" w:eastAsia="en-US"/>
              </w:rPr>
              <w:t>2</w:t>
            </w:r>
            <w:r w:rsidR="006612FF">
              <w:rPr>
                <w:rFonts w:ascii="Times New Roman" w:eastAsia="PMingLiU" w:hAnsi="Times New Roman" w:cs="Times New Roman" w:hint="eastAsia"/>
                <w:color w:val="000000"/>
                <w:sz w:val="20"/>
                <w:szCs w:val="20"/>
                <w:lang w:val="en-GB" w:eastAsia="zh-TW"/>
              </w:rPr>
              <w:t>2</w:t>
            </w:r>
            <w:r w:rsidRPr="0039540E">
              <w:rPr>
                <w:rFonts w:ascii="Times New Roman" w:eastAsia="PMingLiU" w:hAnsi="Times New Roman" w:cs="Times New Roman"/>
                <w:color w:val="000000"/>
                <w:sz w:val="20"/>
                <w:szCs w:val="20"/>
                <w:lang w:val="en-GB" w:eastAsia="en-US"/>
              </w:rPr>
              <w:t>-202</w:t>
            </w:r>
            <w:r w:rsidR="006612FF">
              <w:rPr>
                <w:rFonts w:ascii="Times New Roman" w:eastAsia="PMingLiU" w:hAnsi="Times New Roman" w:cs="Times New Roman" w:hint="eastAsia"/>
                <w:color w:val="000000"/>
                <w:sz w:val="20"/>
                <w:szCs w:val="20"/>
                <w:lang w:val="en-GB" w:eastAsia="zh-TW"/>
              </w:rPr>
              <w:t>4</w:t>
            </w:r>
          </w:p>
        </w:tc>
      </w:tr>
      <w:tr w:rsidR="00FC561A" w:rsidRPr="0039540E" w14:paraId="2B70641A" w14:textId="77777777" w:rsidTr="00FC561A">
        <w:trPr>
          <w:trHeight w:val="350"/>
        </w:trPr>
        <w:tc>
          <w:tcPr>
            <w:tcW w:w="9157" w:type="dxa"/>
            <w:vAlign w:val="center"/>
          </w:tcPr>
          <w:p w14:paraId="17FBA187" w14:textId="23A71752" w:rsidR="00FC561A" w:rsidRPr="0039540E" w:rsidRDefault="00D66CAB" w:rsidP="00984D02">
            <w:pPr>
              <w:pStyle w:val="ListParagraph"/>
              <w:numPr>
                <w:ilvl w:val="0"/>
                <w:numId w:val="80"/>
              </w:numPr>
              <w:tabs>
                <w:tab w:val="left" w:pos="3690"/>
              </w:tabs>
              <w:spacing w:after="40" w:line="276" w:lineRule="auto"/>
              <w:ind w:left="139" w:hanging="139"/>
              <w:jc w:val="both"/>
              <w:rPr>
                <w:rFonts w:ascii="Times New Roman" w:eastAsia="PMingLiU" w:hAnsi="Times New Roman" w:cs="Times New Roman"/>
                <w:color w:val="000000"/>
                <w:sz w:val="20"/>
                <w:szCs w:val="20"/>
                <w:lang w:val="en-GB" w:eastAsia="en-US"/>
              </w:rPr>
            </w:pPr>
            <w:r w:rsidRPr="000029A5">
              <w:rPr>
                <w:rFonts w:ascii="Times New Roman" w:eastAsia="PMingLiU" w:hAnsi="Times New Roman" w:cs="Times New Roman"/>
                <w:color w:val="000000"/>
                <w:sz w:val="20"/>
                <w:szCs w:val="20"/>
                <w:lang w:val="en-GB" w:eastAsia="en-US"/>
              </w:rPr>
              <w:t xml:space="preserve">Experience of </w:t>
            </w:r>
            <w:r w:rsidR="00F46F3A">
              <w:rPr>
                <w:rFonts w:ascii="Times New Roman" w:eastAsia="PMingLiU" w:hAnsi="Times New Roman" w:cs="Times New Roman"/>
                <w:color w:val="000000"/>
                <w:sz w:val="20"/>
                <w:szCs w:val="20"/>
                <w:lang w:val="en-GB" w:eastAsia="en-US"/>
              </w:rPr>
              <w:t>minimum 5 consec</w:t>
            </w:r>
            <w:r w:rsidR="0039540E">
              <w:rPr>
                <w:rFonts w:ascii="Times New Roman" w:eastAsia="PMingLiU" w:hAnsi="Times New Roman" w:cs="Times New Roman"/>
                <w:color w:val="000000"/>
                <w:sz w:val="20"/>
                <w:szCs w:val="20"/>
                <w:lang w:val="en-GB" w:eastAsia="en-US"/>
              </w:rPr>
              <w:t>u</w:t>
            </w:r>
            <w:r w:rsidR="00F46F3A">
              <w:rPr>
                <w:rFonts w:ascii="Times New Roman" w:eastAsia="PMingLiU" w:hAnsi="Times New Roman" w:cs="Times New Roman"/>
                <w:color w:val="000000"/>
                <w:sz w:val="20"/>
                <w:szCs w:val="20"/>
                <w:lang w:val="en-GB" w:eastAsia="en-US"/>
              </w:rPr>
              <w:t>tive years</w:t>
            </w:r>
            <w:r w:rsidR="0039540E">
              <w:rPr>
                <w:rFonts w:ascii="Times New Roman" w:eastAsia="PMingLiU" w:hAnsi="Times New Roman" w:cs="Times New Roman"/>
                <w:color w:val="000000"/>
                <w:sz w:val="20"/>
                <w:szCs w:val="20"/>
                <w:lang w:val="en-GB" w:eastAsia="en-US"/>
              </w:rPr>
              <w:t xml:space="preserve"> in manufacturing LED road lighting</w:t>
            </w:r>
          </w:p>
        </w:tc>
      </w:tr>
    </w:tbl>
    <w:p w14:paraId="11BD0BCB" w14:textId="23E80A91" w:rsidR="00FC561A" w:rsidRPr="008C3B6F" w:rsidRDefault="004A7C9E" w:rsidP="00984D02">
      <w:pPr>
        <w:tabs>
          <w:tab w:val="left" w:pos="360"/>
          <w:tab w:val="left" w:pos="3240"/>
        </w:tabs>
        <w:spacing w:before="120" w:after="0"/>
        <w:ind w:left="360" w:hanging="360"/>
        <w:jc w:val="both"/>
        <w:rPr>
          <w:rFonts w:ascii="Times New Roman" w:eastAsia="PMingLiU" w:hAnsi="Times New Roman" w:cs="Times New Roman"/>
          <w:color w:val="000000"/>
          <w:sz w:val="20"/>
          <w:szCs w:val="20"/>
          <w:lang w:val="en-GB" w:eastAsia="en-US"/>
        </w:rPr>
      </w:pPr>
      <w:r>
        <w:rPr>
          <w:rFonts w:ascii="Times New Roman" w:eastAsia="PMingLiU" w:hAnsi="Times New Roman" w:cs="Times New Roman"/>
          <w:color w:val="000000"/>
          <w:sz w:val="20"/>
          <w:szCs w:val="20"/>
          <w:lang w:val="en-GB" w:eastAsia="en-US"/>
        </w:rPr>
        <w:tab/>
      </w:r>
      <w:r w:rsidRPr="004A7C9E">
        <w:rPr>
          <w:rFonts w:ascii="Times New Roman" w:eastAsia="PMingLiU" w:hAnsi="Times New Roman" w:cs="Times New Roman"/>
          <w:color w:val="000000"/>
          <w:sz w:val="20"/>
          <w:szCs w:val="20"/>
          <w:lang w:val="en-GB" w:eastAsia="en-US"/>
        </w:rPr>
        <w:t>The second phase evaluation will be scored in accordance with the following weighting.</w:t>
      </w:r>
    </w:p>
    <w:tbl>
      <w:tblPr>
        <w:tblStyle w:val="TableGrid"/>
        <w:tblW w:w="9180" w:type="dxa"/>
        <w:tblInd w:w="468" w:type="dxa"/>
        <w:tblLook w:val="04A0" w:firstRow="1" w:lastRow="0" w:firstColumn="1" w:lastColumn="0" w:noHBand="0" w:noVBand="1"/>
      </w:tblPr>
      <w:tblGrid>
        <w:gridCol w:w="8066"/>
        <w:gridCol w:w="1114"/>
      </w:tblGrid>
      <w:tr w:rsidR="009D634D" w:rsidRPr="00343A75" w14:paraId="6D4B4FBF" w14:textId="77777777" w:rsidTr="009D634D">
        <w:tc>
          <w:tcPr>
            <w:tcW w:w="8066" w:type="dxa"/>
          </w:tcPr>
          <w:p w14:paraId="1C7A3620" w14:textId="77777777" w:rsidR="009D634D" w:rsidRPr="00343A75" w:rsidRDefault="00FC561A" w:rsidP="00984D02">
            <w:pPr>
              <w:tabs>
                <w:tab w:val="left" w:pos="540"/>
                <w:tab w:val="left" w:pos="810"/>
                <w:tab w:val="left" w:pos="3690"/>
              </w:tabs>
              <w:spacing w:after="40" w:line="276" w:lineRule="auto"/>
              <w:jc w:val="both"/>
              <w:rPr>
                <w:rFonts w:ascii="Times New Roman" w:eastAsia="PMingLiU" w:hAnsi="Times New Roman" w:cs="Times New Roman"/>
                <w:b/>
                <w:bCs/>
                <w:color w:val="000000"/>
                <w:sz w:val="20"/>
                <w:szCs w:val="20"/>
                <w:lang w:val="en-GB" w:eastAsia="en-US"/>
              </w:rPr>
            </w:pPr>
            <w:r w:rsidRPr="00343A75">
              <w:rPr>
                <w:rFonts w:ascii="Times New Roman" w:eastAsia="PMingLiU" w:hAnsi="Times New Roman" w:cs="Times New Roman"/>
                <w:b/>
                <w:bCs/>
                <w:color w:val="000000"/>
                <w:sz w:val="20"/>
                <w:szCs w:val="20"/>
                <w:lang w:val="en-GB" w:eastAsia="en-US"/>
              </w:rPr>
              <w:t xml:space="preserve">Second Phase </w:t>
            </w:r>
            <w:r w:rsidR="009D634D" w:rsidRPr="00343A75">
              <w:rPr>
                <w:rFonts w:ascii="Times New Roman" w:eastAsia="PMingLiU" w:hAnsi="Times New Roman" w:cs="Times New Roman"/>
                <w:b/>
                <w:bCs/>
                <w:color w:val="000000"/>
                <w:sz w:val="20"/>
                <w:szCs w:val="20"/>
                <w:lang w:val="en-GB" w:eastAsia="en-US"/>
              </w:rPr>
              <w:t>Evaluation Criteria</w:t>
            </w:r>
          </w:p>
        </w:tc>
        <w:tc>
          <w:tcPr>
            <w:tcW w:w="1114" w:type="dxa"/>
          </w:tcPr>
          <w:p w14:paraId="177B3920" w14:textId="77777777" w:rsidR="009D634D" w:rsidRPr="00343A75" w:rsidRDefault="009D634D" w:rsidP="00984D02">
            <w:pPr>
              <w:tabs>
                <w:tab w:val="left" w:pos="540"/>
                <w:tab w:val="left" w:pos="810"/>
                <w:tab w:val="left" w:pos="3690"/>
              </w:tabs>
              <w:spacing w:after="40" w:line="276" w:lineRule="auto"/>
              <w:jc w:val="center"/>
              <w:rPr>
                <w:rFonts w:ascii="Times New Roman" w:eastAsia="PMingLiU" w:hAnsi="Times New Roman" w:cs="Times New Roman"/>
                <w:b/>
                <w:bCs/>
                <w:color w:val="000000"/>
                <w:sz w:val="20"/>
                <w:szCs w:val="20"/>
                <w:lang w:val="en-GB" w:eastAsia="en-US"/>
              </w:rPr>
            </w:pPr>
            <w:r w:rsidRPr="00343A75">
              <w:rPr>
                <w:rFonts w:ascii="Times New Roman" w:eastAsia="PMingLiU" w:hAnsi="Times New Roman" w:cs="Times New Roman"/>
                <w:b/>
                <w:bCs/>
                <w:color w:val="000000"/>
                <w:sz w:val="20"/>
                <w:szCs w:val="20"/>
                <w:lang w:val="en-GB" w:eastAsia="en-US"/>
              </w:rPr>
              <w:t>Weighting</w:t>
            </w:r>
          </w:p>
        </w:tc>
      </w:tr>
      <w:tr w:rsidR="009D634D" w:rsidRPr="008C3B6F" w14:paraId="23CA0AE0" w14:textId="77777777" w:rsidTr="009D634D">
        <w:tc>
          <w:tcPr>
            <w:tcW w:w="8066" w:type="dxa"/>
          </w:tcPr>
          <w:p w14:paraId="7D3F4B64" w14:textId="77777777" w:rsidR="009D634D" w:rsidRPr="0039540E" w:rsidRDefault="009D634D" w:rsidP="00984D02">
            <w:pPr>
              <w:numPr>
                <w:ilvl w:val="0"/>
                <w:numId w:val="4"/>
              </w:numPr>
              <w:tabs>
                <w:tab w:val="left" w:pos="540"/>
                <w:tab w:val="left" w:pos="810"/>
                <w:tab w:val="left" w:pos="3690"/>
              </w:tabs>
              <w:spacing w:after="40" w:line="276" w:lineRule="auto"/>
              <w:ind w:left="162" w:hanging="162"/>
              <w:contextualSpacing/>
              <w:jc w:val="both"/>
              <w:rPr>
                <w:rFonts w:ascii="Times New Roman" w:eastAsia="PMingLiU" w:hAnsi="Times New Roman" w:cs="Times New Roman"/>
                <w:color w:val="000000"/>
                <w:sz w:val="20"/>
                <w:szCs w:val="20"/>
                <w:lang w:val="en-GB" w:eastAsia="en-US"/>
              </w:rPr>
            </w:pPr>
            <w:r w:rsidRPr="00FC561A">
              <w:rPr>
                <w:rFonts w:ascii="Times New Roman" w:eastAsia="PMingLiU" w:hAnsi="Times New Roman" w:cs="Times New Roman"/>
                <w:color w:val="000000"/>
                <w:sz w:val="20"/>
                <w:szCs w:val="20"/>
                <w:lang w:val="en-GB" w:eastAsia="en-US"/>
              </w:rPr>
              <w:t>Price</w:t>
            </w:r>
          </w:p>
        </w:tc>
        <w:tc>
          <w:tcPr>
            <w:tcW w:w="1114" w:type="dxa"/>
            <w:vAlign w:val="center"/>
          </w:tcPr>
          <w:p w14:paraId="003C4906" w14:textId="5CAB9697" w:rsidR="009D634D" w:rsidRPr="0039540E" w:rsidRDefault="00172F3C" w:rsidP="00984D02">
            <w:pPr>
              <w:tabs>
                <w:tab w:val="left" w:pos="540"/>
                <w:tab w:val="left" w:pos="810"/>
                <w:tab w:val="left" w:pos="3690"/>
              </w:tabs>
              <w:spacing w:after="40" w:line="276" w:lineRule="auto"/>
              <w:jc w:val="center"/>
              <w:rPr>
                <w:rFonts w:ascii="Times New Roman" w:eastAsia="PMingLiU" w:hAnsi="Times New Roman" w:cs="Times New Roman"/>
                <w:color w:val="000000"/>
                <w:sz w:val="20"/>
                <w:szCs w:val="20"/>
                <w:lang w:val="en-GB" w:eastAsia="zh-TW"/>
              </w:rPr>
            </w:pPr>
            <w:r>
              <w:rPr>
                <w:rFonts w:ascii="Times New Roman" w:eastAsia="PMingLiU" w:hAnsi="Times New Roman" w:cs="Times New Roman"/>
                <w:color w:val="000000"/>
                <w:sz w:val="20"/>
                <w:szCs w:val="20"/>
                <w:lang w:val="en-GB" w:eastAsia="zh-TW"/>
              </w:rPr>
              <w:t>6</w:t>
            </w:r>
            <w:r w:rsidR="0039540E">
              <w:rPr>
                <w:rFonts w:ascii="Times New Roman" w:eastAsia="PMingLiU" w:hAnsi="Times New Roman" w:cs="Times New Roman"/>
                <w:color w:val="000000"/>
                <w:sz w:val="20"/>
                <w:szCs w:val="20"/>
                <w:lang w:val="en-GB" w:eastAsia="zh-TW"/>
              </w:rPr>
              <w:t>0</w:t>
            </w:r>
            <w:r w:rsidR="009D634D" w:rsidRPr="00FC561A">
              <w:rPr>
                <w:rFonts w:ascii="Times New Roman" w:eastAsia="PMingLiU" w:hAnsi="Times New Roman" w:cs="Times New Roman"/>
                <w:color w:val="000000"/>
                <w:sz w:val="20"/>
                <w:szCs w:val="20"/>
                <w:lang w:val="en-GB" w:eastAsia="zh-TW"/>
              </w:rPr>
              <w:t>%</w:t>
            </w:r>
          </w:p>
        </w:tc>
      </w:tr>
      <w:tr w:rsidR="00D66CAB" w:rsidRPr="008C3B6F" w14:paraId="3BFBE4DF" w14:textId="77777777" w:rsidTr="002423EF">
        <w:tc>
          <w:tcPr>
            <w:tcW w:w="8066" w:type="dxa"/>
          </w:tcPr>
          <w:p w14:paraId="729E3F72" w14:textId="77777777" w:rsidR="00D66CAB" w:rsidRPr="00723A84" w:rsidRDefault="00D66CAB" w:rsidP="00984D02">
            <w:pPr>
              <w:pStyle w:val="ListParagraph"/>
              <w:numPr>
                <w:ilvl w:val="0"/>
                <w:numId w:val="4"/>
              </w:numPr>
              <w:tabs>
                <w:tab w:val="left" w:pos="540"/>
                <w:tab w:val="left" w:pos="810"/>
                <w:tab w:val="left" w:pos="3690"/>
              </w:tabs>
              <w:spacing w:before="60" w:after="60" w:line="276" w:lineRule="auto"/>
              <w:ind w:left="139" w:hanging="139"/>
              <w:jc w:val="both"/>
              <w:rPr>
                <w:rFonts w:ascii="Times New Roman" w:eastAsia="PMingLiU" w:hAnsi="Times New Roman" w:cs="Times New Roman"/>
                <w:color w:val="000000"/>
                <w:sz w:val="20"/>
                <w:szCs w:val="20"/>
                <w:lang w:val="en-GB" w:eastAsia="en-US"/>
              </w:rPr>
            </w:pPr>
            <w:r w:rsidRPr="00FC561A">
              <w:rPr>
                <w:rFonts w:ascii="Times New Roman" w:eastAsia="PMingLiU" w:hAnsi="Times New Roman" w:cs="Times New Roman"/>
                <w:color w:val="000000"/>
                <w:sz w:val="20"/>
                <w:szCs w:val="20"/>
                <w:lang w:val="en-GB" w:eastAsia="en-US"/>
              </w:rPr>
              <w:t>Management and Quality Certifications</w:t>
            </w:r>
          </w:p>
        </w:tc>
        <w:tc>
          <w:tcPr>
            <w:tcW w:w="1114" w:type="dxa"/>
            <w:vAlign w:val="center"/>
          </w:tcPr>
          <w:p w14:paraId="3BF4DE2B" w14:textId="1E011D79" w:rsidR="00D66CAB" w:rsidRPr="0039540E" w:rsidRDefault="00172F3C" w:rsidP="00984D02">
            <w:pPr>
              <w:spacing w:line="276" w:lineRule="auto"/>
              <w:jc w:val="center"/>
              <w:rPr>
                <w:rFonts w:ascii="Times New Roman" w:eastAsia="PMingLiU" w:hAnsi="Times New Roman" w:cs="Times New Roman"/>
                <w:color w:val="000000"/>
                <w:sz w:val="20"/>
                <w:szCs w:val="20"/>
                <w:lang w:val="en-GB" w:eastAsia="zh-TW"/>
              </w:rPr>
            </w:pPr>
            <w:r>
              <w:rPr>
                <w:rFonts w:ascii="Times New Roman" w:eastAsia="PMingLiU" w:hAnsi="Times New Roman" w:cs="Times New Roman"/>
                <w:color w:val="000000"/>
                <w:sz w:val="20"/>
                <w:szCs w:val="20"/>
                <w:lang w:val="en-GB" w:eastAsia="zh-TW"/>
              </w:rPr>
              <w:t>10</w:t>
            </w:r>
            <w:r w:rsidR="00D66CAB" w:rsidRPr="00FC561A">
              <w:rPr>
                <w:rFonts w:ascii="Times New Roman" w:eastAsia="PMingLiU" w:hAnsi="Times New Roman" w:cs="Times New Roman"/>
                <w:color w:val="000000"/>
                <w:sz w:val="20"/>
                <w:szCs w:val="20"/>
                <w:lang w:val="en-GB" w:eastAsia="zh-TW"/>
              </w:rPr>
              <w:t>%</w:t>
            </w:r>
          </w:p>
        </w:tc>
      </w:tr>
      <w:tr w:rsidR="009D7048" w:rsidRPr="009D7048" w14:paraId="38EA80D7" w14:textId="77777777" w:rsidTr="009D7048">
        <w:tc>
          <w:tcPr>
            <w:tcW w:w="8066" w:type="dxa"/>
          </w:tcPr>
          <w:p w14:paraId="49882344" w14:textId="73201509" w:rsidR="009D7048" w:rsidRPr="009D7048" w:rsidRDefault="009D7048" w:rsidP="00984D02">
            <w:pPr>
              <w:pStyle w:val="ListParagraph"/>
              <w:numPr>
                <w:ilvl w:val="0"/>
                <w:numId w:val="4"/>
              </w:numPr>
              <w:tabs>
                <w:tab w:val="left" w:pos="540"/>
                <w:tab w:val="left" w:pos="810"/>
                <w:tab w:val="left" w:pos="3690"/>
              </w:tabs>
              <w:spacing w:before="60" w:after="60" w:line="276" w:lineRule="auto"/>
              <w:ind w:left="139" w:hanging="139"/>
              <w:jc w:val="both"/>
              <w:rPr>
                <w:rFonts w:ascii="Times New Roman" w:eastAsia="PMingLiU" w:hAnsi="Times New Roman" w:cs="Times New Roman"/>
                <w:color w:val="000000"/>
                <w:sz w:val="20"/>
                <w:szCs w:val="20"/>
                <w:lang w:val="en-GB" w:eastAsia="en-US"/>
              </w:rPr>
            </w:pPr>
            <w:r w:rsidRPr="0039540E">
              <w:rPr>
                <w:rFonts w:ascii="Times New Roman" w:eastAsia="PMingLiU" w:hAnsi="Times New Roman" w:cs="Times New Roman"/>
                <w:color w:val="000000"/>
                <w:sz w:val="20"/>
                <w:szCs w:val="20"/>
                <w:lang w:val="en-GB" w:eastAsia="en-US"/>
              </w:rPr>
              <w:t xml:space="preserve">Evaluation to the whole solution </w:t>
            </w:r>
          </w:p>
        </w:tc>
        <w:tc>
          <w:tcPr>
            <w:tcW w:w="1114" w:type="dxa"/>
            <w:vAlign w:val="center"/>
          </w:tcPr>
          <w:p w14:paraId="06BDC2E5" w14:textId="20C56622" w:rsidR="009D7048" w:rsidRPr="0039540E" w:rsidRDefault="00172F3C" w:rsidP="00984D02">
            <w:pPr>
              <w:spacing w:line="276" w:lineRule="auto"/>
              <w:jc w:val="center"/>
              <w:rPr>
                <w:rFonts w:ascii="Times New Roman" w:eastAsia="PMingLiU" w:hAnsi="Times New Roman" w:cs="Times New Roman"/>
                <w:color w:val="000000"/>
                <w:sz w:val="20"/>
                <w:szCs w:val="20"/>
                <w:lang w:val="en-GB" w:eastAsia="zh-TW"/>
              </w:rPr>
            </w:pPr>
            <w:r>
              <w:rPr>
                <w:rFonts w:ascii="Times New Roman" w:eastAsia="PMingLiU" w:hAnsi="Times New Roman" w:cs="Times New Roman"/>
                <w:color w:val="000000"/>
                <w:sz w:val="20"/>
                <w:szCs w:val="20"/>
                <w:lang w:val="en-GB" w:eastAsia="zh-TW"/>
              </w:rPr>
              <w:t>30</w:t>
            </w:r>
            <w:r w:rsidR="009D7048" w:rsidRPr="009D7048">
              <w:rPr>
                <w:rFonts w:ascii="Times New Roman" w:eastAsia="PMingLiU" w:hAnsi="Times New Roman" w:cs="Times New Roman"/>
                <w:color w:val="000000"/>
                <w:sz w:val="20"/>
                <w:szCs w:val="20"/>
                <w:lang w:val="en-GB" w:eastAsia="zh-TW"/>
              </w:rPr>
              <w:t>%</w:t>
            </w:r>
          </w:p>
        </w:tc>
      </w:tr>
    </w:tbl>
    <w:p w14:paraId="175D940C" w14:textId="77777777" w:rsidR="00B040CF" w:rsidRPr="008C3B6F" w:rsidRDefault="00B040CF" w:rsidP="00984D02">
      <w:pPr>
        <w:spacing w:before="120" w:after="60"/>
        <w:ind w:left="357"/>
        <w:jc w:val="both"/>
        <w:rPr>
          <w:rFonts w:ascii="Times New Roman" w:eastAsia="PMingLiU" w:hAnsi="Times New Roman" w:cs="Times New Roman"/>
          <w:color w:val="000000"/>
          <w:sz w:val="20"/>
          <w:szCs w:val="20"/>
          <w:lang w:val="en-GB" w:eastAsia="en-US"/>
        </w:rPr>
      </w:pPr>
      <w:r w:rsidRPr="008C3B6F">
        <w:rPr>
          <w:rFonts w:ascii="Times New Roman" w:eastAsia="PMingLiU" w:hAnsi="Times New Roman" w:cs="Times New Roman"/>
          <w:color w:val="000000"/>
          <w:sz w:val="20"/>
          <w:szCs w:val="20"/>
          <w:lang w:val="en-GB" w:eastAsia="en-US"/>
        </w:rPr>
        <w:t>The entity to host this tender shall evaluate the proposals in accordance with the information on the proposals, and the methodology and score weighting as described above.</w:t>
      </w:r>
    </w:p>
    <w:p w14:paraId="7C053EF6" w14:textId="77777777" w:rsidR="00B040CF" w:rsidRPr="008C3B6F" w:rsidRDefault="00B040CF" w:rsidP="00984D02">
      <w:pPr>
        <w:tabs>
          <w:tab w:val="left" w:pos="540"/>
          <w:tab w:val="left" w:pos="810"/>
          <w:tab w:val="left" w:pos="3690"/>
        </w:tabs>
        <w:spacing w:after="0"/>
        <w:jc w:val="both"/>
        <w:rPr>
          <w:rFonts w:ascii="Times New Roman" w:eastAsia="PMingLiU" w:hAnsi="Times New Roman" w:cs="Times New Roman"/>
          <w:b/>
          <w:color w:val="000000"/>
          <w:sz w:val="20"/>
          <w:szCs w:val="20"/>
          <w:lang w:val="en-GB" w:eastAsia="en-US"/>
        </w:rPr>
      </w:pPr>
    </w:p>
    <w:p w14:paraId="704D62D1" w14:textId="609B9DFA" w:rsidR="00B040CF" w:rsidRPr="00274054" w:rsidRDefault="00B040CF" w:rsidP="00984D02">
      <w:pPr>
        <w:tabs>
          <w:tab w:val="left" w:pos="360"/>
          <w:tab w:val="left" w:pos="2070"/>
          <w:tab w:val="left" w:pos="3240"/>
        </w:tabs>
        <w:spacing w:after="0"/>
        <w:ind w:left="2880" w:hanging="2880"/>
        <w:jc w:val="both"/>
        <w:rPr>
          <w:rFonts w:ascii="Times New Roman" w:eastAsia="PMingLiU" w:hAnsi="Times New Roman" w:cs="Times New Roman"/>
          <w:sz w:val="20"/>
          <w:szCs w:val="20"/>
          <w:lang w:val="en-GB" w:eastAsia="en-US"/>
        </w:rPr>
      </w:pPr>
      <w:r w:rsidRPr="008C3B6F">
        <w:rPr>
          <w:rFonts w:ascii="Times New Roman" w:eastAsia="PMingLiU" w:hAnsi="Times New Roman" w:cs="Times New Roman"/>
          <w:color w:val="000000"/>
          <w:sz w:val="20"/>
          <w:szCs w:val="20"/>
          <w:lang w:val="en-GB" w:eastAsia="en-US"/>
        </w:rPr>
        <w:t>18.</w:t>
      </w:r>
      <w:r w:rsidRPr="008C3B6F">
        <w:rPr>
          <w:rFonts w:ascii="Times New Roman" w:eastAsia="PMingLiU" w:hAnsi="Times New Roman" w:cs="Times New Roman"/>
          <w:color w:val="000000"/>
          <w:sz w:val="20"/>
          <w:szCs w:val="20"/>
          <w:lang w:val="en-GB" w:eastAsia="en-US"/>
        </w:rPr>
        <w:tab/>
      </w:r>
      <w:r w:rsidRPr="008C3B6F">
        <w:rPr>
          <w:rFonts w:ascii="Times New Roman" w:eastAsia="PMingLiU" w:hAnsi="Times New Roman" w:cs="Times New Roman"/>
          <w:b/>
          <w:color w:val="000000"/>
          <w:sz w:val="20"/>
          <w:szCs w:val="20"/>
          <w:lang w:val="en-GB" w:eastAsia="en-US"/>
        </w:rPr>
        <w:t>Supplementary Information:</w:t>
      </w:r>
      <w:r w:rsidRPr="008C3B6F">
        <w:rPr>
          <w:rFonts w:ascii="Times New Roman" w:eastAsia="PMingLiU" w:hAnsi="Times New Roman" w:cs="Times New Roman"/>
          <w:color w:val="000000"/>
          <w:sz w:val="20"/>
          <w:szCs w:val="20"/>
          <w:lang w:val="en-GB" w:eastAsia="en-US"/>
        </w:rPr>
        <w:tab/>
      </w:r>
      <w:r w:rsidRPr="00274054">
        <w:rPr>
          <w:rFonts w:ascii="Times New Roman" w:eastAsia="PMingLiU" w:hAnsi="Times New Roman" w:cs="Times New Roman"/>
          <w:sz w:val="20"/>
          <w:szCs w:val="20"/>
          <w:lang w:val="en-GB" w:eastAsia="en-US"/>
        </w:rPr>
        <w:t xml:space="preserve">Starting from </w:t>
      </w:r>
      <w:r w:rsidR="001B7F7D" w:rsidRPr="001B7F7D">
        <w:rPr>
          <w:rFonts w:ascii="Times New Roman" w:eastAsia="PMingLiU" w:hAnsi="Times New Roman" w:cs="Times New Roman"/>
          <w:sz w:val="20"/>
          <w:szCs w:val="20"/>
          <w:lang w:val="en-GB" w:eastAsia="zh-TW"/>
        </w:rPr>
        <w:t>30</w:t>
      </w:r>
      <w:r w:rsidR="001B7F7D" w:rsidRPr="001B7F7D">
        <w:rPr>
          <w:rFonts w:ascii="Times New Roman" w:eastAsia="PMingLiU" w:hAnsi="Times New Roman" w:cs="Times New Roman"/>
          <w:sz w:val="20"/>
          <w:szCs w:val="20"/>
          <w:vertAlign w:val="superscript"/>
          <w:lang w:val="en-GB" w:eastAsia="zh-TW"/>
        </w:rPr>
        <w:t>th</w:t>
      </w:r>
      <w:r w:rsidR="001B7F7D" w:rsidRPr="001B7F7D">
        <w:rPr>
          <w:rFonts w:ascii="Times New Roman" w:eastAsia="PMingLiU" w:hAnsi="Times New Roman" w:cs="Times New Roman"/>
          <w:sz w:val="20"/>
          <w:szCs w:val="20"/>
          <w:lang w:val="en-GB" w:eastAsia="zh-TW"/>
        </w:rPr>
        <w:t xml:space="preserve"> June 2025 </w:t>
      </w:r>
      <w:r w:rsidRPr="00274054">
        <w:rPr>
          <w:rFonts w:ascii="Times New Roman" w:eastAsia="PMingLiU" w:hAnsi="Times New Roman" w:cs="Times New Roman"/>
          <w:sz w:val="20"/>
          <w:szCs w:val="20"/>
          <w:lang w:val="en-GB" w:eastAsia="en-US"/>
        </w:rPr>
        <w:t xml:space="preserve">until the deadline of proposal submission, bidders can visit the Procurement and Logistics Department (PLD), located at Estrada D. Maria II, </w:t>
      </w:r>
      <w:proofErr w:type="spellStart"/>
      <w:r w:rsidRPr="00274054">
        <w:rPr>
          <w:rFonts w:ascii="Times New Roman" w:eastAsia="PMingLiU" w:hAnsi="Times New Roman" w:cs="Times New Roman"/>
          <w:sz w:val="20"/>
          <w:szCs w:val="20"/>
          <w:lang w:val="en-GB" w:eastAsia="en-US"/>
        </w:rPr>
        <w:t>Edif</w:t>
      </w:r>
      <w:proofErr w:type="spellEnd"/>
      <w:r w:rsidRPr="00274054">
        <w:rPr>
          <w:rFonts w:ascii="Times New Roman" w:eastAsia="PMingLiU" w:hAnsi="Times New Roman" w:cs="Times New Roman"/>
          <w:sz w:val="20"/>
          <w:szCs w:val="20"/>
          <w:lang w:val="en-GB" w:eastAsia="en-US"/>
        </w:rPr>
        <w:t>. CEM, or CEM website (</w:t>
      </w:r>
      <w:hyperlink r:id="rId12" w:history="1">
        <w:r w:rsidRPr="00274054">
          <w:rPr>
            <w:rFonts w:ascii="Times New Roman" w:eastAsia="PMingLiU" w:hAnsi="Times New Roman" w:cs="Times New Roman"/>
            <w:sz w:val="20"/>
            <w:szCs w:val="20"/>
            <w:lang w:val="en-GB" w:eastAsia="en-US"/>
          </w:rPr>
          <w:t>www.cem-macau.com</w:t>
        </w:r>
      </w:hyperlink>
      <w:r w:rsidRPr="00274054">
        <w:rPr>
          <w:rFonts w:ascii="Times New Roman" w:eastAsia="PMingLiU" w:hAnsi="Times New Roman" w:cs="Times New Roman"/>
          <w:sz w:val="20"/>
          <w:szCs w:val="20"/>
          <w:lang w:val="en-GB" w:eastAsia="en-US"/>
        </w:rPr>
        <w:t>) for supplementary information, if any.</w:t>
      </w:r>
    </w:p>
    <w:p w14:paraId="63D4EB14" w14:textId="77777777" w:rsidR="00B040CF" w:rsidRPr="00274054" w:rsidRDefault="00B040CF" w:rsidP="00984D02">
      <w:pPr>
        <w:spacing w:after="0"/>
        <w:rPr>
          <w:rFonts w:ascii="Times New Roman" w:eastAsia="PMingLiU" w:hAnsi="Times New Roman" w:cs="Times New Roman"/>
          <w:sz w:val="20"/>
          <w:szCs w:val="20"/>
          <w:lang w:eastAsia="en-US"/>
        </w:rPr>
      </w:pPr>
    </w:p>
    <w:p w14:paraId="7A4B418B" w14:textId="77777777" w:rsidR="00BA2006" w:rsidRPr="00274054" w:rsidRDefault="00BA2006" w:rsidP="00984D02">
      <w:pPr>
        <w:spacing w:after="0"/>
        <w:rPr>
          <w:rFonts w:ascii="Times New Roman" w:eastAsia="PMingLiU" w:hAnsi="Times New Roman" w:cs="Times New Roman"/>
          <w:sz w:val="20"/>
          <w:szCs w:val="20"/>
          <w:lang w:eastAsia="en-US"/>
        </w:rPr>
      </w:pPr>
    </w:p>
    <w:p w14:paraId="341E6530" w14:textId="0334D57E" w:rsidR="00B040CF" w:rsidRPr="00274054" w:rsidRDefault="00B040CF" w:rsidP="00984D02">
      <w:pPr>
        <w:spacing w:after="0"/>
        <w:rPr>
          <w:rFonts w:ascii="Times New Roman" w:eastAsia="PMingLiU" w:hAnsi="Times New Roman" w:cs="Times New Roman"/>
          <w:sz w:val="20"/>
          <w:szCs w:val="20"/>
          <w:lang w:val="pt-PT" w:eastAsia="en-US"/>
        </w:rPr>
      </w:pPr>
      <w:r w:rsidRPr="00274054">
        <w:rPr>
          <w:rFonts w:ascii="Times New Roman" w:eastAsia="PMingLiU" w:hAnsi="Times New Roman" w:cs="Times New Roman"/>
          <w:sz w:val="20"/>
          <w:szCs w:val="20"/>
          <w:lang w:val="pt-PT" w:eastAsia="en-US"/>
        </w:rPr>
        <w:t xml:space="preserve">Companhia de Electricidade de Macau - CEM, S.A., on </w:t>
      </w:r>
      <w:r w:rsidR="001B7F7D">
        <w:rPr>
          <w:rFonts w:ascii="Times New Roman" w:eastAsia="PMingLiU" w:hAnsi="Times New Roman" w:cs="Times New Roman" w:hint="eastAsia"/>
          <w:sz w:val="20"/>
          <w:szCs w:val="20"/>
          <w:lang w:val="en-GB" w:eastAsia="zh-TW"/>
        </w:rPr>
        <w:t>11</w:t>
      </w:r>
      <w:r w:rsidR="001B7F7D" w:rsidRPr="001B7F7D">
        <w:rPr>
          <w:rFonts w:ascii="Times New Roman" w:eastAsia="PMingLiU" w:hAnsi="Times New Roman" w:cs="Times New Roman"/>
          <w:sz w:val="20"/>
          <w:szCs w:val="20"/>
          <w:vertAlign w:val="superscript"/>
          <w:lang w:val="en-GB" w:eastAsia="zh-TW"/>
        </w:rPr>
        <w:t>th</w:t>
      </w:r>
      <w:r w:rsidR="001B7F7D" w:rsidRPr="001B7F7D">
        <w:rPr>
          <w:rFonts w:ascii="Times New Roman" w:eastAsia="PMingLiU" w:hAnsi="Times New Roman" w:cs="Times New Roman"/>
          <w:sz w:val="20"/>
          <w:szCs w:val="20"/>
          <w:lang w:val="en-GB" w:eastAsia="zh-TW"/>
        </w:rPr>
        <w:t xml:space="preserve"> June </w:t>
      </w:r>
      <w:r w:rsidR="001B7F7D" w:rsidRPr="001B7F7D">
        <w:rPr>
          <w:rFonts w:ascii="Times New Roman" w:eastAsia="PMingLiU" w:hAnsi="Times New Roman" w:cs="Times New Roman"/>
          <w:sz w:val="20"/>
          <w:szCs w:val="20"/>
          <w:lang w:val="pt-PT" w:eastAsia="zh-TW"/>
        </w:rPr>
        <w:t>2025</w:t>
      </w:r>
      <w:r w:rsidRPr="00274054">
        <w:rPr>
          <w:rFonts w:ascii="Times New Roman" w:eastAsia="PMingLiU" w:hAnsi="Times New Roman" w:cs="Times New Roman"/>
          <w:sz w:val="20"/>
          <w:szCs w:val="20"/>
          <w:lang w:val="pt-PT" w:eastAsia="en-US"/>
        </w:rPr>
        <w:t>.</w:t>
      </w:r>
    </w:p>
    <w:p w14:paraId="0D1CA74D" w14:textId="77777777" w:rsidR="00B040CF" w:rsidRPr="00274054" w:rsidRDefault="00B040CF" w:rsidP="00984D02">
      <w:pPr>
        <w:spacing w:after="0"/>
        <w:rPr>
          <w:rFonts w:ascii="Times New Roman" w:eastAsia="PMingLiU" w:hAnsi="Times New Roman" w:cs="Times New Roman"/>
          <w:sz w:val="20"/>
          <w:szCs w:val="20"/>
          <w:lang w:val="pt-PT" w:eastAsia="en-US"/>
        </w:rPr>
      </w:pPr>
    </w:p>
    <w:p w14:paraId="30D3F4A1" w14:textId="77777777" w:rsidR="00901DFF" w:rsidRPr="008C3B6F" w:rsidRDefault="00901DFF" w:rsidP="00984D02">
      <w:pPr>
        <w:spacing w:after="0"/>
        <w:rPr>
          <w:rFonts w:ascii="Times New Roman" w:eastAsia="PMingLiU" w:hAnsi="Times New Roman" w:cs="Times New Roman"/>
          <w:color w:val="000000"/>
          <w:sz w:val="20"/>
          <w:szCs w:val="20"/>
          <w:lang w:val="pt-PT" w:eastAsia="en-US"/>
        </w:rPr>
      </w:pPr>
    </w:p>
    <w:p w14:paraId="1F4AE5AE" w14:textId="1C744B4B" w:rsidR="00B040CF" w:rsidRPr="00B6632F" w:rsidRDefault="008F4F7E" w:rsidP="00984D02">
      <w:pPr>
        <w:tabs>
          <w:tab w:val="left" w:pos="5130"/>
        </w:tabs>
        <w:spacing w:after="0"/>
        <w:rPr>
          <w:rFonts w:ascii="Times New Roman" w:hAnsi="Times New Roman" w:cs="Times New Roman"/>
          <w:sz w:val="20"/>
          <w:szCs w:val="20"/>
          <w:lang w:eastAsia="zh-TW"/>
        </w:rPr>
      </w:pPr>
      <w:r w:rsidRPr="00F420F1">
        <w:rPr>
          <w:rFonts w:ascii="Times New Roman" w:eastAsia="Times New Roman" w:hAnsi="Times New Roman" w:cs="Times New Roman"/>
          <w:sz w:val="20"/>
          <w:szCs w:val="20"/>
          <w:lang w:eastAsia="en-US"/>
        </w:rPr>
        <w:t>Leong Wa Kun</w:t>
      </w:r>
      <w:r w:rsidR="00B040CF" w:rsidRPr="00F420F1">
        <w:rPr>
          <w:rFonts w:ascii="Times New Roman" w:hAnsi="Times New Roman" w:cs="Times New Roman"/>
          <w:sz w:val="20"/>
          <w:szCs w:val="20"/>
          <w:lang w:eastAsia="zh-TW"/>
        </w:rPr>
        <w:tab/>
      </w:r>
      <w:r w:rsidR="00B6632F" w:rsidRPr="00B6632F">
        <w:rPr>
          <w:rFonts w:ascii="Times New Roman" w:hAnsi="Times New Roman" w:cs="Times New Roman" w:hint="eastAsia"/>
          <w:sz w:val="20"/>
          <w:szCs w:val="20"/>
          <w:lang w:eastAsia="zh-TW"/>
        </w:rPr>
        <w:t>Z</w:t>
      </w:r>
      <w:r w:rsidR="00B6632F">
        <w:rPr>
          <w:rFonts w:ascii="Times New Roman" w:hAnsi="Times New Roman" w:cs="Times New Roman" w:hint="eastAsia"/>
          <w:sz w:val="20"/>
          <w:szCs w:val="20"/>
          <w:lang w:eastAsia="zh-TW"/>
        </w:rPr>
        <w:t>hang Jian</w:t>
      </w:r>
    </w:p>
    <w:p w14:paraId="1759FA3D" w14:textId="44D29E76" w:rsidR="00723A84" w:rsidRDefault="008F4F7E" w:rsidP="00984D02">
      <w:pPr>
        <w:tabs>
          <w:tab w:val="left" w:pos="360"/>
          <w:tab w:val="left" w:pos="2070"/>
          <w:tab w:val="left" w:pos="3240"/>
          <w:tab w:val="left" w:pos="5130"/>
        </w:tabs>
        <w:spacing w:after="60"/>
        <w:ind w:left="2880" w:hanging="2880"/>
        <w:jc w:val="both"/>
        <w:rPr>
          <w:rFonts w:ascii="Times New Roman" w:eastAsia="PMingLiU" w:hAnsi="Times New Roman" w:cs="Times New Roman"/>
          <w:sz w:val="20"/>
          <w:szCs w:val="20"/>
          <w:lang w:val="en-GB" w:eastAsia="en-US"/>
        </w:rPr>
      </w:pPr>
      <w:r>
        <w:rPr>
          <w:rFonts w:ascii="Times New Roman" w:eastAsia="PMingLiU" w:hAnsi="Times New Roman" w:cs="Times New Roman"/>
          <w:sz w:val="20"/>
          <w:szCs w:val="20"/>
          <w:lang w:val="en-GB" w:eastAsia="en-US"/>
        </w:rPr>
        <w:t xml:space="preserve">Chairman of </w:t>
      </w:r>
      <w:r w:rsidR="006A5212">
        <w:rPr>
          <w:rFonts w:ascii="Times New Roman" w:eastAsia="PMingLiU" w:hAnsi="Times New Roman" w:cs="Times New Roman" w:hint="eastAsia"/>
          <w:sz w:val="20"/>
          <w:szCs w:val="20"/>
          <w:lang w:val="en-GB" w:eastAsia="zh-TW"/>
        </w:rPr>
        <w:t xml:space="preserve">the </w:t>
      </w:r>
      <w:r>
        <w:rPr>
          <w:rFonts w:ascii="Times New Roman" w:eastAsia="PMingLiU" w:hAnsi="Times New Roman" w:cs="Times New Roman"/>
          <w:sz w:val="20"/>
          <w:szCs w:val="20"/>
          <w:lang w:val="en-GB" w:eastAsia="en-US"/>
        </w:rPr>
        <w:t>Executive Committee</w:t>
      </w:r>
      <w:r w:rsidR="00B040CF" w:rsidRPr="008C3B6F">
        <w:rPr>
          <w:rFonts w:ascii="Times New Roman" w:eastAsia="PMingLiU" w:hAnsi="Times New Roman" w:cs="Times New Roman"/>
          <w:sz w:val="20"/>
          <w:szCs w:val="20"/>
          <w:lang w:val="en-GB" w:eastAsia="zh-TW"/>
        </w:rPr>
        <w:tab/>
      </w:r>
      <w:r>
        <w:rPr>
          <w:rFonts w:ascii="Times New Roman" w:eastAsia="PMingLiU" w:hAnsi="Times New Roman" w:cs="Times New Roman"/>
          <w:sz w:val="20"/>
          <w:szCs w:val="20"/>
          <w:lang w:val="en-GB" w:eastAsia="zh-TW"/>
        </w:rPr>
        <w:tab/>
      </w:r>
      <w:r w:rsidRPr="008C3B6F">
        <w:rPr>
          <w:rFonts w:ascii="Times New Roman" w:eastAsia="PMingLiU" w:hAnsi="Times New Roman" w:cs="Times New Roman"/>
          <w:sz w:val="20"/>
          <w:szCs w:val="20"/>
          <w:lang w:val="en-GB" w:eastAsia="en-US"/>
        </w:rPr>
        <w:t>Executive Director</w:t>
      </w:r>
    </w:p>
    <w:p w14:paraId="71E1A836" w14:textId="77777777" w:rsidR="000029A5" w:rsidRPr="008C3B6F" w:rsidRDefault="000029A5" w:rsidP="00B040CF">
      <w:pPr>
        <w:tabs>
          <w:tab w:val="left" w:pos="360"/>
          <w:tab w:val="left" w:pos="2070"/>
          <w:tab w:val="left" w:pos="3240"/>
          <w:tab w:val="left" w:pos="5130"/>
        </w:tabs>
        <w:spacing w:after="60" w:line="240" w:lineRule="auto"/>
        <w:ind w:left="2880" w:hanging="2880"/>
        <w:jc w:val="both"/>
        <w:rPr>
          <w:rFonts w:ascii="Times New Roman" w:hAnsi="Times New Roman" w:cs="Times New Roman"/>
          <w:color w:val="000000"/>
          <w:sz w:val="20"/>
          <w:szCs w:val="20"/>
          <w:lang w:val="en-GB"/>
        </w:rPr>
      </w:pPr>
    </w:p>
    <w:p w14:paraId="78FF0657" w14:textId="77777777" w:rsidR="005F706C" w:rsidRPr="008C3B6F" w:rsidRDefault="005F706C" w:rsidP="005F706C">
      <w:pPr>
        <w:tabs>
          <w:tab w:val="left" w:pos="360"/>
          <w:tab w:val="left" w:pos="2070"/>
          <w:tab w:val="left" w:pos="3240"/>
        </w:tabs>
        <w:spacing w:after="120" w:line="360" w:lineRule="auto"/>
        <w:ind w:left="2880" w:hanging="2880"/>
        <w:jc w:val="both"/>
        <w:rPr>
          <w:rFonts w:ascii="Times New Roman" w:hAnsi="Times New Roman" w:cs="Times New Roman"/>
          <w:color w:val="000000"/>
          <w:sz w:val="20"/>
          <w:szCs w:val="20"/>
        </w:rPr>
        <w:sectPr w:rsidR="005F706C" w:rsidRPr="008C3B6F" w:rsidSect="00FC561A">
          <w:footerReference w:type="default" r:id="rId13"/>
          <w:footerReference w:type="first" r:id="rId14"/>
          <w:pgSz w:w="12240" w:h="15840"/>
          <w:pgMar w:top="1440" w:right="1440" w:bottom="990" w:left="1440" w:header="720" w:footer="432" w:gutter="0"/>
          <w:pgNumType w:start="0"/>
          <w:cols w:space="720"/>
          <w:titlePg/>
          <w:docGrid w:linePitch="360"/>
        </w:sectPr>
      </w:pPr>
    </w:p>
    <w:p w14:paraId="6AA33901" w14:textId="77777777" w:rsidR="005F706C" w:rsidRPr="008C3B6F" w:rsidRDefault="005F706C" w:rsidP="005F706C">
      <w:pPr>
        <w:jc w:val="center"/>
        <w:rPr>
          <w:rFonts w:ascii="Times New Roman" w:hAnsi="Times New Roman" w:cs="Times New Roman"/>
          <w:sz w:val="40"/>
          <w:szCs w:val="40"/>
        </w:rPr>
      </w:pPr>
    </w:p>
    <w:p w14:paraId="12CECFE1" w14:textId="77777777" w:rsidR="005F706C" w:rsidRPr="008C3B6F" w:rsidRDefault="005F706C" w:rsidP="005F706C">
      <w:pPr>
        <w:jc w:val="center"/>
        <w:rPr>
          <w:rFonts w:ascii="Times New Roman" w:hAnsi="Times New Roman" w:cs="Times New Roman"/>
          <w:sz w:val="40"/>
          <w:szCs w:val="40"/>
        </w:rPr>
      </w:pPr>
    </w:p>
    <w:p w14:paraId="2309AF86" w14:textId="77777777" w:rsidR="005F706C" w:rsidRPr="008C3B6F" w:rsidRDefault="005F706C" w:rsidP="005F706C">
      <w:pPr>
        <w:jc w:val="center"/>
        <w:rPr>
          <w:rFonts w:ascii="Times New Roman" w:hAnsi="Times New Roman" w:cs="Times New Roman"/>
          <w:sz w:val="40"/>
          <w:szCs w:val="40"/>
        </w:rPr>
      </w:pPr>
    </w:p>
    <w:p w14:paraId="459F77C7" w14:textId="77777777" w:rsidR="005F706C" w:rsidRPr="008C3B6F" w:rsidRDefault="005F706C" w:rsidP="005F706C">
      <w:pPr>
        <w:jc w:val="center"/>
        <w:rPr>
          <w:rFonts w:ascii="Times New Roman" w:hAnsi="Times New Roman" w:cs="Times New Roman"/>
          <w:sz w:val="40"/>
          <w:szCs w:val="40"/>
        </w:rPr>
      </w:pPr>
    </w:p>
    <w:p w14:paraId="11C2EDCE" w14:textId="40BBAA80" w:rsidR="005F706C" w:rsidRPr="008C3B6F" w:rsidRDefault="005F706C" w:rsidP="006829E0">
      <w:pPr>
        <w:jc w:val="center"/>
        <w:rPr>
          <w:rFonts w:ascii="Times New Roman" w:hAnsi="Times New Roman" w:cs="Times New Roman"/>
          <w:sz w:val="40"/>
          <w:szCs w:val="40"/>
        </w:rPr>
      </w:pPr>
      <w:r w:rsidRPr="008C3B6F">
        <w:rPr>
          <w:rFonts w:ascii="Times New Roman" w:hAnsi="Times New Roman" w:cs="Times New Roman"/>
          <w:sz w:val="40"/>
          <w:szCs w:val="40"/>
        </w:rPr>
        <w:t>“</w:t>
      </w:r>
      <w:r w:rsidR="00732C34" w:rsidRPr="00704BB2">
        <w:rPr>
          <w:rFonts w:ascii="Times New Roman" w:hAnsi="Times New Roman" w:cs="Times New Roman"/>
          <w:b/>
          <w:sz w:val="40"/>
          <w:szCs w:val="40"/>
        </w:rPr>
        <w:t xml:space="preserve">LED HIGH MAST </w:t>
      </w:r>
      <w:r w:rsidR="006612FF">
        <w:rPr>
          <w:rFonts w:ascii="Times New Roman" w:hAnsi="Times New Roman" w:cs="Times New Roman" w:hint="eastAsia"/>
          <w:b/>
          <w:sz w:val="40"/>
          <w:szCs w:val="40"/>
          <w:lang w:eastAsia="zh-TW"/>
        </w:rPr>
        <w:t>REPLACEMENT</w:t>
      </w:r>
      <w:r w:rsidR="00732C34" w:rsidRPr="00704BB2">
        <w:rPr>
          <w:rFonts w:ascii="Times New Roman" w:hAnsi="Times New Roman" w:cs="Times New Roman"/>
          <w:b/>
          <w:sz w:val="40"/>
          <w:szCs w:val="40"/>
        </w:rPr>
        <w:t xml:space="preserve"> PROJECT</w:t>
      </w:r>
      <w:r w:rsidR="006612FF">
        <w:rPr>
          <w:rFonts w:ascii="Times New Roman" w:hAnsi="Times New Roman" w:cs="Times New Roman" w:hint="eastAsia"/>
          <w:b/>
          <w:sz w:val="40"/>
          <w:szCs w:val="40"/>
          <w:lang w:eastAsia="zh-TW"/>
        </w:rPr>
        <w:t xml:space="preserve"> </w:t>
      </w:r>
      <w:r w:rsidR="006612FF">
        <w:rPr>
          <w:rFonts w:ascii="Times New Roman" w:hAnsi="Times New Roman" w:cs="Times New Roman"/>
          <w:b/>
          <w:sz w:val="40"/>
          <w:szCs w:val="40"/>
          <w:lang w:eastAsia="zh-TW"/>
        </w:rPr>
        <w:t>–</w:t>
      </w:r>
      <w:r w:rsidR="006612FF">
        <w:rPr>
          <w:rFonts w:ascii="Times New Roman" w:hAnsi="Times New Roman" w:cs="Times New Roman" w:hint="eastAsia"/>
          <w:b/>
          <w:sz w:val="40"/>
          <w:szCs w:val="40"/>
          <w:lang w:eastAsia="zh-TW"/>
        </w:rPr>
        <w:t xml:space="preserve">   PHASE 1</w:t>
      </w:r>
      <w:r w:rsidRPr="008C3B6F">
        <w:rPr>
          <w:rFonts w:ascii="Times New Roman" w:hAnsi="Times New Roman" w:cs="Times New Roman"/>
          <w:sz w:val="40"/>
          <w:szCs w:val="40"/>
        </w:rPr>
        <w:t>”</w:t>
      </w:r>
    </w:p>
    <w:p w14:paraId="7E29A983" w14:textId="77777777" w:rsidR="005F706C" w:rsidRPr="008C3B6F" w:rsidRDefault="005F706C" w:rsidP="005F706C">
      <w:pPr>
        <w:jc w:val="center"/>
        <w:rPr>
          <w:rFonts w:ascii="Times New Roman" w:hAnsi="Times New Roman" w:cs="Times New Roman"/>
          <w:sz w:val="40"/>
          <w:szCs w:val="40"/>
        </w:rPr>
      </w:pPr>
    </w:p>
    <w:p w14:paraId="1F58F0D7" w14:textId="77777777" w:rsidR="005F706C" w:rsidRPr="008C3B6F" w:rsidRDefault="005F706C" w:rsidP="005F706C">
      <w:pPr>
        <w:jc w:val="center"/>
        <w:rPr>
          <w:rFonts w:ascii="Times New Roman" w:hAnsi="Times New Roman" w:cs="Times New Roman"/>
          <w:sz w:val="40"/>
          <w:szCs w:val="40"/>
        </w:rPr>
      </w:pPr>
    </w:p>
    <w:p w14:paraId="321C3176" w14:textId="77777777" w:rsidR="005F706C" w:rsidRPr="008C3B6F" w:rsidRDefault="005F706C" w:rsidP="005F706C">
      <w:pPr>
        <w:jc w:val="center"/>
        <w:rPr>
          <w:rFonts w:ascii="Times New Roman" w:hAnsi="Times New Roman" w:cs="Times New Roman"/>
          <w:sz w:val="40"/>
          <w:szCs w:val="40"/>
        </w:rPr>
      </w:pPr>
    </w:p>
    <w:p w14:paraId="7EA24F09" w14:textId="77777777" w:rsidR="005F706C" w:rsidRPr="008C3B6F" w:rsidRDefault="005F706C" w:rsidP="005F706C">
      <w:pPr>
        <w:jc w:val="center"/>
        <w:rPr>
          <w:rFonts w:ascii="Times New Roman" w:hAnsi="Times New Roman" w:cs="Times New Roman"/>
          <w:sz w:val="40"/>
          <w:szCs w:val="40"/>
        </w:rPr>
      </w:pPr>
    </w:p>
    <w:p w14:paraId="33BEFDF0" w14:textId="77777777" w:rsidR="005F706C" w:rsidRPr="008C3B6F" w:rsidRDefault="005F706C" w:rsidP="00F55195">
      <w:pPr>
        <w:pStyle w:val="ListParagraph"/>
        <w:numPr>
          <w:ilvl w:val="0"/>
          <w:numId w:val="3"/>
        </w:numPr>
        <w:jc w:val="center"/>
        <w:rPr>
          <w:rFonts w:ascii="Times New Roman" w:hAnsi="Times New Roman" w:cs="Times New Roman"/>
          <w:sz w:val="40"/>
          <w:szCs w:val="40"/>
        </w:rPr>
      </w:pPr>
      <w:r w:rsidRPr="008C3B6F">
        <w:rPr>
          <w:rFonts w:ascii="Times New Roman" w:hAnsi="Times New Roman" w:cs="Times New Roman"/>
          <w:sz w:val="40"/>
          <w:szCs w:val="40"/>
        </w:rPr>
        <w:t>PROGRAMME OF TENDER</w:t>
      </w:r>
    </w:p>
    <w:p w14:paraId="4120A8CB" w14:textId="77777777" w:rsidR="005F706C" w:rsidRPr="008C3B6F" w:rsidRDefault="005F706C" w:rsidP="008166EB">
      <w:pPr>
        <w:ind w:left="360"/>
        <w:jc w:val="center"/>
        <w:rPr>
          <w:rFonts w:ascii="Times New Roman" w:hAnsi="Times New Roman" w:cs="Times New Roman"/>
          <w:sz w:val="40"/>
          <w:szCs w:val="40"/>
          <w:u w:val="single"/>
        </w:rPr>
      </w:pPr>
      <w:r w:rsidRPr="008C3B6F">
        <w:rPr>
          <w:rFonts w:ascii="Times New Roman" w:hAnsi="Times New Roman" w:cs="Times New Roman"/>
          <w:sz w:val="40"/>
          <w:szCs w:val="40"/>
        </w:rPr>
        <w:br w:type="page"/>
      </w:r>
      <w:r w:rsidR="008166EB" w:rsidRPr="008C3B6F">
        <w:rPr>
          <w:rFonts w:ascii="Times New Roman" w:hAnsi="Times New Roman" w:cs="Times New Roman"/>
          <w:sz w:val="40"/>
          <w:szCs w:val="40"/>
        </w:rPr>
        <w:lastRenderedPageBreak/>
        <w:t xml:space="preserve">II.1. – </w:t>
      </w:r>
      <w:r w:rsidR="008166EB" w:rsidRPr="008C3B6F">
        <w:rPr>
          <w:rFonts w:ascii="Times New Roman" w:hAnsi="Times New Roman" w:cs="Times New Roman"/>
          <w:sz w:val="40"/>
          <w:szCs w:val="40"/>
          <w:u w:val="single"/>
        </w:rPr>
        <w:t xml:space="preserve">Preface of </w:t>
      </w:r>
      <w:proofErr w:type="spellStart"/>
      <w:r w:rsidR="008166EB" w:rsidRPr="008C3B6F">
        <w:rPr>
          <w:rFonts w:ascii="Times New Roman" w:hAnsi="Times New Roman" w:cs="Times New Roman"/>
          <w:sz w:val="40"/>
          <w:szCs w:val="40"/>
          <w:u w:val="single"/>
        </w:rPr>
        <w:t>Programme</w:t>
      </w:r>
      <w:proofErr w:type="spellEnd"/>
      <w:r w:rsidR="008166EB" w:rsidRPr="008C3B6F">
        <w:rPr>
          <w:rFonts w:ascii="Times New Roman" w:hAnsi="Times New Roman" w:cs="Times New Roman"/>
          <w:sz w:val="40"/>
          <w:szCs w:val="40"/>
          <w:u w:val="single"/>
        </w:rPr>
        <w:t xml:space="preserve"> of Tender</w:t>
      </w:r>
    </w:p>
    <w:p w14:paraId="1CF84DF6" w14:textId="77777777" w:rsidR="008166EB" w:rsidRPr="008C3B6F" w:rsidRDefault="008166EB" w:rsidP="008166EB">
      <w:pPr>
        <w:ind w:left="360"/>
        <w:jc w:val="both"/>
        <w:rPr>
          <w:rFonts w:ascii="Times New Roman" w:hAnsi="Times New Roman" w:cs="Times New Roman"/>
          <w:sz w:val="24"/>
          <w:szCs w:val="24"/>
        </w:rPr>
      </w:pPr>
    </w:p>
    <w:p w14:paraId="7CD3A484" w14:textId="77777777" w:rsidR="008166EB" w:rsidRPr="008C3B6F" w:rsidRDefault="008166EB" w:rsidP="008166EB">
      <w:pPr>
        <w:ind w:left="360"/>
        <w:jc w:val="both"/>
        <w:rPr>
          <w:rFonts w:ascii="Times New Roman" w:hAnsi="Times New Roman" w:cs="Times New Roman"/>
          <w:sz w:val="24"/>
          <w:szCs w:val="24"/>
        </w:rPr>
      </w:pPr>
      <w:r w:rsidRPr="008C3B6F">
        <w:rPr>
          <w:rFonts w:ascii="Times New Roman" w:hAnsi="Times New Roman" w:cs="Times New Roman"/>
          <w:sz w:val="24"/>
          <w:szCs w:val="24"/>
        </w:rPr>
        <w:t xml:space="preserve">The </w:t>
      </w:r>
      <w:r w:rsidR="00D36034" w:rsidRPr="008C3B6F">
        <w:rPr>
          <w:rFonts w:ascii="Times New Roman" w:hAnsi="Times New Roman" w:cs="Times New Roman"/>
          <w:sz w:val="24"/>
          <w:szCs w:val="24"/>
        </w:rPr>
        <w:t>Contracto</w:t>
      </w:r>
      <w:r w:rsidRPr="008C3B6F">
        <w:rPr>
          <w:rFonts w:ascii="Times New Roman" w:hAnsi="Times New Roman" w:cs="Times New Roman"/>
          <w:sz w:val="24"/>
          <w:szCs w:val="24"/>
        </w:rPr>
        <w:t>r should consider the following points in his proposal:</w:t>
      </w:r>
    </w:p>
    <w:p w14:paraId="5E5B4719" w14:textId="77777777" w:rsidR="008166EB" w:rsidRPr="008C3B6F" w:rsidRDefault="00741213" w:rsidP="00F55195">
      <w:pPr>
        <w:pStyle w:val="ListParagraph"/>
        <w:numPr>
          <w:ilvl w:val="0"/>
          <w:numId w:val="5"/>
        </w:numPr>
        <w:snapToGrid w:val="0"/>
        <w:spacing w:after="240"/>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During the execution of </w:t>
      </w:r>
      <w:r w:rsidR="00D36034" w:rsidRPr="008C3B6F">
        <w:rPr>
          <w:rFonts w:ascii="Times New Roman" w:hAnsi="Times New Roman" w:cs="Times New Roman"/>
          <w:sz w:val="24"/>
          <w:szCs w:val="24"/>
        </w:rPr>
        <w:t>the Contract</w:t>
      </w:r>
      <w:r w:rsidRPr="008C3B6F">
        <w:rPr>
          <w:rFonts w:ascii="Times New Roman" w:hAnsi="Times New Roman" w:cs="Times New Roman"/>
          <w:sz w:val="24"/>
          <w:szCs w:val="24"/>
        </w:rPr>
        <w:t xml:space="preserve"> and after completion of </w:t>
      </w:r>
      <w:r w:rsidR="00D36034" w:rsidRPr="008C3B6F">
        <w:rPr>
          <w:rFonts w:ascii="Times New Roman" w:hAnsi="Times New Roman" w:cs="Times New Roman"/>
          <w:sz w:val="24"/>
          <w:szCs w:val="24"/>
        </w:rPr>
        <w:t>the Contract</w:t>
      </w:r>
      <w:r w:rsidRPr="008C3B6F">
        <w:rPr>
          <w:rFonts w:ascii="Times New Roman" w:hAnsi="Times New Roman" w:cs="Times New Roman"/>
          <w:sz w:val="24"/>
          <w:szCs w:val="24"/>
        </w:rPr>
        <w:t xml:space="preserve">, the </w:t>
      </w:r>
      <w:r w:rsidR="00D36034" w:rsidRPr="008C3B6F">
        <w:rPr>
          <w:rFonts w:ascii="Times New Roman" w:hAnsi="Times New Roman" w:cs="Times New Roman"/>
          <w:sz w:val="24"/>
          <w:szCs w:val="24"/>
        </w:rPr>
        <w:t xml:space="preserve">Contractor </w:t>
      </w:r>
      <w:r w:rsidRPr="008C3B6F">
        <w:rPr>
          <w:rFonts w:ascii="Times New Roman" w:hAnsi="Times New Roman" w:cs="Times New Roman"/>
          <w:sz w:val="24"/>
          <w:szCs w:val="24"/>
        </w:rPr>
        <w:t xml:space="preserve">is the only responsible </w:t>
      </w:r>
      <w:r w:rsidR="00D36034" w:rsidRPr="008C3B6F">
        <w:rPr>
          <w:rFonts w:ascii="Times New Roman" w:hAnsi="Times New Roman" w:cs="Times New Roman"/>
          <w:sz w:val="24"/>
          <w:szCs w:val="24"/>
        </w:rPr>
        <w:t>entity</w:t>
      </w:r>
      <w:r w:rsidRPr="008C3B6F">
        <w:rPr>
          <w:rFonts w:ascii="Times New Roman" w:hAnsi="Times New Roman" w:cs="Times New Roman"/>
          <w:sz w:val="24"/>
          <w:szCs w:val="24"/>
        </w:rPr>
        <w:t xml:space="preserve"> for the final quality achieved in the Contract, for all completed works and installed equipment, as well as for the guarantee of the quality and safety, and efficient functioning and operation, to the awarding entity. </w:t>
      </w:r>
    </w:p>
    <w:p w14:paraId="6EC380B1" w14:textId="77777777" w:rsidR="00741213" w:rsidRPr="008C3B6F" w:rsidRDefault="00D36034" w:rsidP="00F55195">
      <w:pPr>
        <w:pStyle w:val="ListParagraph"/>
        <w:numPr>
          <w:ilvl w:val="0"/>
          <w:numId w:val="5"/>
        </w:numPr>
        <w:snapToGrid w:val="0"/>
        <w:spacing w:after="240"/>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During the execution of the Contract, the Contractor is the sole responsible entity for all acts arising from activities on the site and surroundings, thus, it must </w:t>
      </w:r>
      <w:r w:rsidR="005B5A8D" w:rsidRPr="008C3B6F">
        <w:rPr>
          <w:rFonts w:ascii="Times New Roman" w:hAnsi="Times New Roman" w:cs="Times New Roman"/>
          <w:sz w:val="24"/>
          <w:szCs w:val="24"/>
        </w:rPr>
        <w:t xml:space="preserve">insure </w:t>
      </w:r>
      <w:r w:rsidRPr="008C3B6F">
        <w:rPr>
          <w:rFonts w:ascii="Times New Roman" w:hAnsi="Times New Roman" w:cs="Times New Roman"/>
          <w:sz w:val="24"/>
          <w:szCs w:val="24"/>
        </w:rPr>
        <w:t>all risks against persons, objects and existing infrastructure, which may be influenced by such activit</w:t>
      </w:r>
      <w:r w:rsidR="005B5A8D" w:rsidRPr="008C3B6F">
        <w:rPr>
          <w:rFonts w:ascii="Times New Roman" w:hAnsi="Times New Roman" w:cs="Times New Roman"/>
          <w:sz w:val="24"/>
          <w:szCs w:val="24"/>
        </w:rPr>
        <w:t>ies</w:t>
      </w:r>
      <w:r w:rsidRPr="008C3B6F">
        <w:rPr>
          <w:rFonts w:ascii="Times New Roman" w:hAnsi="Times New Roman" w:cs="Times New Roman"/>
          <w:sz w:val="24"/>
          <w:szCs w:val="24"/>
        </w:rPr>
        <w:t xml:space="preserve"> directly or indirectly until </w:t>
      </w:r>
      <w:r w:rsidR="005B5A8D" w:rsidRPr="008C3B6F">
        <w:rPr>
          <w:rFonts w:ascii="Times New Roman" w:hAnsi="Times New Roman" w:cs="Times New Roman"/>
          <w:sz w:val="24"/>
          <w:szCs w:val="24"/>
        </w:rPr>
        <w:t xml:space="preserve">the </w:t>
      </w:r>
      <w:r w:rsidRPr="008C3B6F">
        <w:rPr>
          <w:rFonts w:ascii="Times New Roman" w:hAnsi="Times New Roman" w:cs="Times New Roman"/>
          <w:sz w:val="24"/>
          <w:szCs w:val="24"/>
        </w:rPr>
        <w:t>work</w:t>
      </w:r>
      <w:r w:rsidR="005B5A8D" w:rsidRPr="008C3B6F">
        <w:rPr>
          <w:rFonts w:ascii="Times New Roman" w:hAnsi="Times New Roman" w:cs="Times New Roman"/>
          <w:sz w:val="24"/>
          <w:szCs w:val="24"/>
        </w:rPr>
        <w:t>s being taken over</w:t>
      </w:r>
      <w:r w:rsidRPr="008C3B6F">
        <w:rPr>
          <w:rFonts w:ascii="Times New Roman" w:hAnsi="Times New Roman" w:cs="Times New Roman"/>
          <w:sz w:val="24"/>
          <w:szCs w:val="24"/>
        </w:rPr>
        <w:t xml:space="preserve"> by the </w:t>
      </w:r>
      <w:r w:rsidR="005B5A8D" w:rsidRPr="008C3B6F">
        <w:rPr>
          <w:rFonts w:ascii="Times New Roman" w:hAnsi="Times New Roman" w:cs="Times New Roman"/>
          <w:sz w:val="24"/>
          <w:szCs w:val="24"/>
        </w:rPr>
        <w:t xml:space="preserve">awarding entity by insurance policy issued by the insurers as per list </w:t>
      </w:r>
      <w:r w:rsidR="0027358A" w:rsidRPr="008C3B6F">
        <w:rPr>
          <w:rFonts w:ascii="Times New Roman" w:hAnsi="Times New Roman" w:cs="Times New Roman"/>
          <w:sz w:val="24"/>
          <w:szCs w:val="24"/>
        </w:rPr>
        <w:t xml:space="preserve">specified in clause </w:t>
      </w:r>
      <w:r w:rsidR="00634AE8" w:rsidRPr="008C3B6F">
        <w:rPr>
          <w:rFonts w:ascii="Times New Roman" w:hAnsi="Times New Roman" w:cs="Times New Roman"/>
          <w:sz w:val="24"/>
          <w:szCs w:val="24"/>
        </w:rPr>
        <w:t>1.4.2</w:t>
      </w:r>
      <w:r w:rsidR="0027358A" w:rsidRPr="008C3B6F">
        <w:rPr>
          <w:rFonts w:ascii="Times New Roman" w:hAnsi="Times New Roman" w:cs="Times New Roman"/>
          <w:sz w:val="24"/>
          <w:szCs w:val="24"/>
        </w:rPr>
        <w:t xml:space="preserve"> of </w:t>
      </w:r>
      <w:r w:rsidR="004547D3" w:rsidRPr="008C3B6F">
        <w:rPr>
          <w:rFonts w:ascii="Times New Roman" w:hAnsi="Times New Roman" w:cs="Times New Roman"/>
          <w:sz w:val="24"/>
          <w:szCs w:val="24"/>
        </w:rPr>
        <w:t xml:space="preserve">the </w:t>
      </w:r>
      <w:r w:rsidR="0027358A" w:rsidRPr="008C3B6F">
        <w:rPr>
          <w:rFonts w:ascii="Times New Roman" w:hAnsi="Times New Roman" w:cs="Times New Roman"/>
          <w:sz w:val="24"/>
          <w:szCs w:val="24"/>
        </w:rPr>
        <w:t>Specification</w:t>
      </w:r>
      <w:r w:rsidR="00B70541" w:rsidRPr="008C3B6F">
        <w:rPr>
          <w:rFonts w:ascii="Times New Roman" w:hAnsi="Times New Roman" w:cs="Times New Roman"/>
          <w:sz w:val="24"/>
          <w:szCs w:val="24"/>
        </w:rPr>
        <w:t>s</w:t>
      </w:r>
      <w:r w:rsidR="004547D3" w:rsidRPr="008C3B6F">
        <w:rPr>
          <w:rFonts w:ascii="Times New Roman" w:hAnsi="Times New Roman" w:cs="Times New Roman"/>
          <w:sz w:val="24"/>
          <w:szCs w:val="24"/>
        </w:rPr>
        <w:t xml:space="preserve"> (General Conditions of Contract)</w:t>
      </w:r>
      <w:r w:rsidRPr="008C3B6F">
        <w:rPr>
          <w:rFonts w:ascii="Times New Roman" w:hAnsi="Times New Roman" w:cs="Times New Roman"/>
          <w:sz w:val="24"/>
          <w:szCs w:val="24"/>
        </w:rPr>
        <w:t>.</w:t>
      </w:r>
    </w:p>
    <w:p w14:paraId="5D2CF4BE" w14:textId="77777777" w:rsidR="007E490D" w:rsidRPr="008C3B6F" w:rsidRDefault="0027358A" w:rsidP="00F55195">
      <w:pPr>
        <w:pStyle w:val="ListParagraph"/>
        <w:numPr>
          <w:ilvl w:val="0"/>
          <w:numId w:val="5"/>
        </w:numPr>
        <w:snapToGrid w:val="0"/>
        <w:spacing w:after="240"/>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For the measures of supervision of the Contractor to the employees, please see the rules stipulated in </w:t>
      </w:r>
      <w:r w:rsidR="00634AE8" w:rsidRPr="008C3B6F">
        <w:rPr>
          <w:rFonts w:ascii="Times New Roman" w:hAnsi="Times New Roman" w:cs="Times New Roman"/>
          <w:sz w:val="24"/>
          <w:szCs w:val="24"/>
        </w:rPr>
        <w:t>related sections of the Tender Documents</w:t>
      </w:r>
      <w:r w:rsidRPr="008C3B6F">
        <w:rPr>
          <w:rFonts w:ascii="Times New Roman" w:hAnsi="Times New Roman" w:cs="Times New Roman"/>
          <w:sz w:val="24"/>
          <w:szCs w:val="24"/>
        </w:rPr>
        <w:t>.</w:t>
      </w:r>
    </w:p>
    <w:p w14:paraId="20B61356" w14:textId="77777777" w:rsidR="007E490D" w:rsidRPr="008C3B6F" w:rsidRDefault="007E490D">
      <w:pPr>
        <w:rPr>
          <w:rFonts w:ascii="Times New Roman" w:hAnsi="Times New Roman" w:cs="Times New Roman"/>
          <w:sz w:val="24"/>
          <w:szCs w:val="24"/>
        </w:rPr>
      </w:pPr>
      <w:r w:rsidRPr="008C3B6F">
        <w:rPr>
          <w:rFonts w:ascii="Times New Roman" w:hAnsi="Times New Roman" w:cs="Times New Roman"/>
          <w:sz w:val="24"/>
          <w:szCs w:val="24"/>
        </w:rPr>
        <w:br w:type="page"/>
      </w:r>
    </w:p>
    <w:p w14:paraId="04109CD1" w14:textId="77777777" w:rsidR="005B5A8D" w:rsidRPr="008C3B6F" w:rsidRDefault="00805791" w:rsidP="00CF062A">
      <w:pPr>
        <w:spacing w:after="240"/>
        <w:ind w:left="360"/>
        <w:jc w:val="center"/>
        <w:rPr>
          <w:rFonts w:ascii="Times New Roman" w:hAnsi="Times New Roman" w:cs="Times New Roman"/>
          <w:sz w:val="40"/>
          <w:szCs w:val="40"/>
          <w:u w:val="single"/>
        </w:rPr>
      </w:pPr>
      <w:r w:rsidRPr="008C3B6F">
        <w:rPr>
          <w:rFonts w:ascii="Times New Roman" w:hAnsi="Times New Roman" w:cs="Times New Roman"/>
          <w:sz w:val="40"/>
          <w:szCs w:val="40"/>
        </w:rPr>
        <w:lastRenderedPageBreak/>
        <w:t xml:space="preserve">II.2. – </w:t>
      </w:r>
      <w:proofErr w:type="spellStart"/>
      <w:r w:rsidRPr="008C3B6F">
        <w:rPr>
          <w:rFonts w:ascii="Times New Roman" w:hAnsi="Times New Roman" w:cs="Times New Roman"/>
          <w:sz w:val="40"/>
          <w:szCs w:val="40"/>
          <w:u w:val="single"/>
        </w:rPr>
        <w:t>Programme</w:t>
      </w:r>
      <w:proofErr w:type="spellEnd"/>
      <w:r w:rsidRPr="008C3B6F">
        <w:rPr>
          <w:rFonts w:ascii="Times New Roman" w:hAnsi="Times New Roman" w:cs="Times New Roman"/>
          <w:sz w:val="40"/>
          <w:szCs w:val="40"/>
          <w:u w:val="single"/>
        </w:rPr>
        <w:t xml:space="preserve"> of Tender</w:t>
      </w:r>
    </w:p>
    <w:p w14:paraId="5C05C2F7" w14:textId="77777777" w:rsidR="00805791" w:rsidRPr="008C3B6F" w:rsidRDefault="00EA544A" w:rsidP="00012852">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 xml:space="preserve">TITLE OF THE CONTRACT &amp; CONSULTATION OF </w:t>
      </w:r>
      <w:r w:rsidR="00204DB7" w:rsidRPr="008C3B6F">
        <w:rPr>
          <w:rFonts w:ascii="Times New Roman" w:hAnsi="Times New Roman" w:cs="Times New Roman"/>
          <w:b/>
          <w:sz w:val="24"/>
          <w:szCs w:val="24"/>
        </w:rPr>
        <w:t>TENDER DOCUMENT</w:t>
      </w:r>
    </w:p>
    <w:p w14:paraId="64157457" w14:textId="7F950FE4" w:rsidR="009A74ED" w:rsidRPr="00CD3701" w:rsidRDefault="009A74ED" w:rsidP="00F55195">
      <w:pPr>
        <w:pStyle w:val="ListParagraph"/>
        <w:numPr>
          <w:ilvl w:val="1"/>
          <w:numId w:val="7"/>
        </w:numPr>
        <w:ind w:left="540" w:hanging="540"/>
        <w:contextualSpacing w:val="0"/>
        <w:jc w:val="both"/>
        <w:rPr>
          <w:rFonts w:ascii="Times New Roman" w:hAnsi="Times New Roman" w:cs="Times New Roman"/>
          <w:sz w:val="24"/>
          <w:szCs w:val="24"/>
        </w:rPr>
      </w:pPr>
      <w:proofErr w:type="spellStart"/>
      <w:r w:rsidRPr="008C3B6F">
        <w:rPr>
          <w:rFonts w:ascii="Times New Roman" w:hAnsi="Times New Roman" w:cs="Times New Roman"/>
          <w:sz w:val="24"/>
          <w:szCs w:val="24"/>
        </w:rPr>
        <w:t>Companhia</w:t>
      </w:r>
      <w:proofErr w:type="spellEnd"/>
      <w:r w:rsidRPr="008C3B6F">
        <w:rPr>
          <w:rFonts w:ascii="Times New Roman" w:hAnsi="Times New Roman" w:cs="Times New Roman"/>
          <w:sz w:val="24"/>
          <w:szCs w:val="24"/>
        </w:rPr>
        <w:t xml:space="preserve"> de </w:t>
      </w:r>
      <w:proofErr w:type="spellStart"/>
      <w:r w:rsidRPr="008C3B6F">
        <w:rPr>
          <w:rFonts w:ascii="Times New Roman" w:hAnsi="Times New Roman" w:cs="Times New Roman"/>
          <w:sz w:val="24"/>
          <w:szCs w:val="24"/>
        </w:rPr>
        <w:t>Electricidade</w:t>
      </w:r>
      <w:proofErr w:type="spellEnd"/>
      <w:r w:rsidRPr="008C3B6F">
        <w:rPr>
          <w:rFonts w:ascii="Times New Roman" w:hAnsi="Times New Roman" w:cs="Times New Roman"/>
          <w:sz w:val="24"/>
          <w:szCs w:val="24"/>
        </w:rPr>
        <w:t xml:space="preserve"> de Macau - CEM, S.A. henceforth referred to as CEM, accepts proposals in accordance with th</w:t>
      </w:r>
      <w:r w:rsidR="00ED7CAB" w:rsidRPr="008C3B6F">
        <w:rPr>
          <w:rFonts w:ascii="Times New Roman" w:hAnsi="Times New Roman" w:cs="Times New Roman"/>
          <w:sz w:val="24"/>
          <w:szCs w:val="24"/>
        </w:rPr>
        <w:t>is</w:t>
      </w:r>
      <w:r w:rsidRPr="008C3B6F">
        <w:rPr>
          <w:rFonts w:ascii="Times New Roman" w:hAnsi="Times New Roman" w:cs="Times New Roman"/>
          <w:sz w:val="24"/>
          <w:szCs w:val="24"/>
        </w:rPr>
        <w:t xml:space="preserve"> Tender</w:t>
      </w:r>
      <w:r w:rsidR="00634AE8" w:rsidRPr="008C3B6F">
        <w:rPr>
          <w:rFonts w:ascii="Times New Roman" w:hAnsi="Times New Roman" w:cs="Times New Roman"/>
          <w:sz w:val="24"/>
          <w:szCs w:val="24"/>
        </w:rPr>
        <w:t xml:space="preserve"> Documents</w:t>
      </w:r>
      <w:r w:rsidRPr="008C3B6F">
        <w:rPr>
          <w:rFonts w:ascii="Times New Roman" w:hAnsi="Times New Roman" w:cs="Times New Roman"/>
          <w:sz w:val="24"/>
          <w:szCs w:val="24"/>
        </w:rPr>
        <w:t xml:space="preserve"> relating to the “</w:t>
      </w:r>
      <w:r w:rsidR="004A65A6" w:rsidRPr="00107A4A">
        <w:rPr>
          <w:rFonts w:ascii="Times New Roman" w:hAnsi="Times New Roman" w:cs="Times New Roman"/>
          <w:sz w:val="24"/>
          <w:szCs w:val="24"/>
        </w:rPr>
        <w:t xml:space="preserve">LED </w:t>
      </w:r>
      <w:r w:rsidR="004A65A6">
        <w:rPr>
          <w:rFonts w:ascii="Times New Roman" w:hAnsi="Times New Roman" w:cs="Times New Roman"/>
          <w:sz w:val="24"/>
          <w:szCs w:val="24"/>
        </w:rPr>
        <w:t xml:space="preserve">High Mast </w:t>
      </w:r>
      <w:r w:rsidR="004A65A6">
        <w:rPr>
          <w:rFonts w:ascii="Times New Roman" w:hAnsi="Times New Roman" w:cs="Times New Roman" w:hint="eastAsia"/>
          <w:sz w:val="24"/>
          <w:szCs w:val="24"/>
          <w:lang w:eastAsia="zh-TW"/>
        </w:rPr>
        <w:t>Replacement</w:t>
      </w:r>
      <w:r w:rsidR="004A65A6">
        <w:rPr>
          <w:rFonts w:ascii="Times New Roman" w:hAnsi="Times New Roman" w:cs="Times New Roman"/>
          <w:sz w:val="24"/>
          <w:szCs w:val="24"/>
        </w:rPr>
        <w:t xml:space="preserve"> Project</w:t>
      </w:r>
      <w:r w:rsidR="004A65A6">
        <w:rPr>
          <w:rFonts w:ascii="Times New Roman" w:hAnsi="Times New Roman" w:cs="Times New Roman" w:hint="eastAsia"/>
          <w:sz w:val="24"/>
          <w:szCs w:val="24"/>
          <w:lang w:eastAsia="zh-TW"/>
        </w:rPr>
        <w:t xml:space="preserve"> </w:t>
      </w:r>
      <w:r w:rsidR="004A65A6">
        <w:rPr>
          <w:rFonts w:ascii="Times New Roman" w:hAnsi="Times New Roman" w:cs="Times New Roman"/>
          <w:sz w:val="24"/>
          <w:szCs w:val="24"/>
          <w:lang w:eastAsia="zh-TW"/>
        </w:rPr>
        <w:t>–</w:t>
      </w:r>
      <w:r w:rsidR="004A65A6">
        <w:rPr>
          <w:rFonts w:ascii="Times New Roman" w:hAnsi="Times New Roman" w:cs="Times New Roman" w:hint="eastAsia"/>
          <w:sz w:val="24"/>
          <w:szCs w:val="24"/>
          <w:lang w:eastAsia="zh-TW"/>
        </w:rPr>
        <w:t xml:space="preserve"> Phase 1</w:t>
      </w:r>
      <w:r w:rsidRPr="00CD3701">
        <w:rPr>
          <w:rFonts w:ascii="Times New Roman" w:hAnsi="Times New Roman" w:cs="Times New Roman"/>
          <w:sz w:val="24"/>
          <w:szCs w:val="24"/>
        </w:rPr>
        <w:t>”.</w:t>
      </w:r>
    </w:p>
    <w:p w14:paraId="261D1C0D" w14:textId="02032E9B" w:rsidR="009A74ED" w:rsidRPr="008C3B6F" w:rsidRDefault="009A74ED" w:rsidP="00F55195">
      <w:pPr>
        <w:pStyle w:val="ListParagraph"/>
        <w:numPr>
          <w:ilvl w:val="1"/>
          <w:numId w:val="7"/>
        </w:numPr>
        <w:ind w:left="540" w:hanging="540"/>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The tender documents </w:t>
      </w:r>
      <w:r w:rsidR="00165BC3" w:rsidRPr="008C3B6F">
        <w:rPr>
          <w:rFonts w:ascii="Times New Roman" w:hAnsi="Times New Roman" w:cs="Times New Roman"/>
          <w:sz w:val="24"/>
          <w:szCs w:val="24"/>
        </w:rPr>
        <w:t>of “</w:t>
      </w:r>
      <w:r w:rsidR="00107A4A" w:rsidRPr="00107A4A">
        <w:rPr>
          <w:rFonts w:ascii="Times New Roman" w:hAnsi="Times New Roman" w:cs="Times New Roman"/>
          <w:sz w:val="24"/>
          <w:szCs w:val="24"/>
        </w:rPr>
        <w:t xml:space="preserve">LED </w:t>
      </w:r>
      <w:r w:rsidR="00107A4A">
        <w:rPr>
          <w:rFonts w:ascii="Times New Roman" w:hAnsi="Times New Roman" w:cs="Times New Roman"/>
          <w:sz w:val="24"/>
          <w:szCs w:val="24"/>
        </w:rPr>
        <w:t xml:space="preserve">High Mast </w:t>
      </w:r>
      <w:r w:rsidR="004A65A6">
        <w:rPr>
          <w:rFonts w:ascii="Times New Roman" w:hAnsi="Times New Roman" w:cs="Times New Roman" w:hint="eastAsia"/>
          <w:sz w:val="24"/>
          <w:szCs w:val="24"/>
          <w:lang w:eastAsia="zh-TW"/>
        </w:rPr>
        <w:t>Replacement</w:t>
      </w:r>
      <w:r w:rsidR="00107A4A">
        <w:rPr>
          <w:rFonts w:ascii="Times New Roman" w:hAnsi="Times New Roman" w:cs="Times New Roman"/>
          <w:sz w:val="24"/>
          <w:szCs w:val="24"/>
        </w:rPr>
        <w:t xml:space="preserve"> Project</w:t>
      </w:r>
      <w:r w:rsidR="004A65A6">
        <w:rPr>
          <w:rFonts w:ascii="Times New Roman" w:hAnsi="Times New Roman" w:cs="Times New Roman" w:hint="eastAsia"/>
          <w:sz w:val="24"/>
          <w:szCs w:val="24"/>
          <w:lang w:eastAsia="zh-TW"/>
        </w:rPr>
        <w:t xml:space="preserve"> </w:t>
      </w:r>
      <w:r w:rsidR="004A65A6">
        <w:rPr>
          <w:rFonts w:ascii="Times New Roman" w:hAnsi="Times New Roman" w:cs="Times New Roman"/>
          <w:sz w:val="24"/>
          <w:szCs w:val="24"/>
          <w:lang w:eastAsia="zh-TW"/>
        </w:rPr>
        <w:t>–</w:t>
      </w:r>
      <w:r w:rsidR="004A65A6">
        <w:rPr>
          <w:rFonts w:ascii="Times New Roman" w:hAnsi="Times New Roman" w:cs="Times New Roman" w:hint="eastAsia"/>
          <w:sz w:val="24"/>
          <w:szCs w:val="24"/>
          <w:lang w:eastAsia="zh-TW"/>
        </w:rPr>
        <w:t xml:space="preserve"> Phase 1</w:t>
      </w:r>
      <w:r w:rsidR="00165BC3" w:rsidRPr="008C3B6F">
        <w:rPr>
          <w:rFonts w:ascii="Times New Roman" w:hAnsi="Times New Roman" w:cs="Times New Roman"/>
          <w:sz w:val="24"/>
          <w:szCs w:val="24"/>
        </w:rPr>
        <w:t xml:space="preserve">” </w:t>
      </w:r>
      <w:r w:rsidRPr="008C3B6F">
        <w:rPr>
          <w:rFonts w:ascii="Times New Roman" w:hAnsi="Times New Roman" w:cs="Times New Roman"/>
          <w:sz w:val="24"/>
          <w:szCs w:val="24"/>
        </w:rPr>
        <w:t xml:space="preserve">are now available for consultation at the Procurement and Logistics Department (PLD) </w:t>
      </w:r>
      <w:r w:rsidR="00B6632F" w:rsidRPr="004A2199">
        <w:rPr>
          <w:rFonts w:ascii="Times New Roman" w:hAnsi="Times New Roman" w:cs="Times New Roman"/>
          <w:sz w:val="24"/>
          <w:szCs w:val="24"/>
        </w:rPr>
        <w:t>located at</w:t>
      </w:r>
      <w:r w:rsidR="00B6632F" w:rsidRPr="004A2199">
        <w:rPr>
          <w:rFonts w:ascii="Times New Roman" w:hAnsi="Times New Roman"/>
          <w:sz w:val="24"/>
        </w:rPr>
        <w:t xml:space="preserve"> </w:t>
      </w:r>
      <w:r w:rsidR="00165BC3" w:rsidRPr="004A2199">
        <w:rPr>
          <w:rFonts w:ascii="Times New Roman" w:hAnsi="Times New Roman" w:cs="Times New Roman"/>
          <w:color w:val="000000"/>
          <w:sz w:val="24"/>
          <w:szCs w:val="24"/>
        </w:rPr>
        <w:t xml:space="preserve">Estrada D. Maria II, </w:t>
      </w:r>
      <w:proofErr w:type="spellStart"/>
      <w:r w:rsidR="00F17166" w:rsidRPr="004A2199">
        <w:rPr>
          <w:rFonts w:ascii="Times New Roman" w:hAnsi="Times New Roman" w:cs="Times New Roman"/>
          <w:color w:val="000000"/>
          <w:sz w:val="24"/>
          <w:szCs w:val="24"/>
        </w:rPr>
        <w:t>Edif</w:t>
      </w:r>
      <w:proofErr w:type="spellEnd"/>
      <w:r w:rsidR="00F17166" w:rsidRPr="004A2199">
        <w:rPr>
          <w:rFonts w:ascii="Times New Roman" w:hAnsi="Times New Roman" w:cs="Times New Roman"/>
          <w:color w:val="000000"/>
          <w:sz w:val="24"/>
          <w:szCs w:val="24"/>
        </w:rPr>
        <w:t xml:space="preserve">. </w:t>
      </w:r>
      <w:r w:rsidR="00165BC3" w:rsidRPr="004A2199">
        <w:rPr>
          <w:rFonts w:ascii="Times New Roman" w:hAnsi="Times New Roman" w:cs="Times New Roman"/>
          <w:color w:val="000000"/>
          <w:sz w:val="24"/>
          <w:szCs w:val="24"/>
        </w:rPr>
        <w:t>CEM</w:t>
      </w:r>
      <w:r w:rsidR="00165BC3" w:rsidRPr="004A2199">
        <w:rPr>
          <w:rFonts w:ascii="Times New Roman" w:hAnsi="Times New Roman" w:cs="Times New Roman"/>
          <w:sz w:val="24"/>
          <w:szCs w:val="24"/>
        </w:rPr>
        <w:t xml:space="preserve">, </w:t>
      </w:r>
      <w:r w:rsidRPr="004A2199">
        <w:rPr>
          <w:rFonts w:ascii="Times New Roman" w:hAnsi="Times New Roman" w:cs="Times New Roman"/>
          <w:sz w:val="24"/>
          <w:szCs w:val="24"/>
        </w:rPr>
        <w:t>during the working day</w:t>
      </w:r>
      <w:r w:rsidR="00165BC3" w:rsidRPr="004A2199">
        <w:rPr>
          <w:rFonts w:ascii="Times New Roman" w:hAnsi="Times New Roman" w:cs="Times New Roman"/>
          <w:sz w:val="24"/>
          <w:szCs w:val="24"/>
        </w:rPr>
        <w:t>s</w:t>
      </w:r>
      <w:r w:rsidRPr="004A2199">
        <w:rPr>
          <w:rFonts w:ascii="Times New Roman" w:hAnsi="Times New Roman" w:cs="Times New Roman"/>
          <w:sz w:val="24"/>
          <w:szCs w:val="24"/>
        </w:rPr>
        <w:t xml:space="preserve"> from 9:00 am to 1:00 pm and 3:00 pm </w:t>
      </w:r>
      <w:r w:rsidR="00165BC3" w:rsidRPr="004A2199">
        <w:rPr>
          <w:rFonts w:ascii="Times New Roman" w:hAnsi="Times New Roman" w:cs="Times New Roman"/>
          <w:sz w:val="24"/>
          <w:szCs w:val="24"/>
        </w:rPr>
        <w:t>to</w:t>
      </w:r>
      <w:r w:rsidRPr="008C3B6F">
        <w:rPr>
          <w:rFonts w:ascii="Times New Roman" w:hAnsi="Times New Roman" w:cs="Times New Roman"/>
          <w:sz w:val="24"/>
          <w:szCs w:val="24"/>
        </w:rPr>
        <w:t xml:space="preserve"> 5:</w:t>
      </w:r>
      <w:r w:rsidR="001E62DA">
        <w:rPr>
          <w:rFonts w:ascii="Times New Roman" w:hAnsi="Times New Roman" w:cs="Times New Roman"/>
          <w:sz w:val="24"/>
          <w:szCs w:val="24"/>
        </w:rPr>
        <w:t>0</w:t>
      </w:r>
      <w:r w:rsidRPr="008C3B6F">
        <w:rPr>
          <w:rFonts w:ascii="Times New Roman" w:hAnsi="Times New Roman" w:cs="Times New Roman"/>
          <w:sz w:val="24"/>
          <w:szCs w:val="24"/>
        </w:rPr>
        <w:t xml:space="preserve">0 pm, </w:t>
      </w:r>
      <w:r w:rsidR="00165BC3" w:rsidRPr="008C3B6F">
        <w:rPr>
          <w:rFonts w:ascii="Times New Roman" w:hAnsi="Times New Roman" w:cs="Times New Roman"/>
          <w:sz w:val="24"/>
          <w:szCs w:val="24"/>
        </w:rPr>
        <w:t>from date of publication of respective tender announcement till date prior to tender opening</w:t>
      </w:r>
      <w:r w:rsidRPr="008C3B6F">
        <w:rPr>
          <w:rFonts w:ascii="Times New Roman" w:hAnsi="Times New Roman" w:cs="Times New Roman"/>
          <w:sz w:val="24"/>
          <w:szCs w:val="24"/>
        </w:rPr>
        <w:t>.</w:t>
      </w:r>
    </w:p>
    <w:p w14:paraId="45C9EE85" w14:textId="77777777" w:rsidR="00165BC3" w:rsidRPr="008C3B6F" w:rsidRDefault="00165BC3" w:rsidP="00F55195">
      <w:pPr>
        <w:pStyle w:val="ListParagraph"/>
        <w:numPr>
          <w:ilvl w:val="1"/>
          <w:numId w:val="7"/>
        </w:numPr>
        <w:ind w:left="540" w:hanging="540"/>
        <w:contextualSpacing w:val="0"/>
        <w:jc w:val="both"/>
        <w:rPr>
          <w:rFonts w:ascii="Times New Roman" w:hAnsi="Times New Roman" w:cs="Times New Roman"/>
          <w:sz w:val="24"/>
          <w:szCs w:val="24"/>
        </w:rPr>
      </w:pPr>
      <w:r w:rsidRPr="008C3B6F">
        <w:rPr>
          <w:rFonts w:ascii="Times New Roman" w:hAnsi="Times New Roman" w:cs="Times New Roman"/>
          <w:sz w:val="24"/>
          <w:szCs w:val="24"/>
        </w:rPr>
        <w:t>The constitution of tender documents is shown in the I</w:t>
      </w:r>
      <w:r w:rsidR="00634AE8" w:rsidRPr="008C3B6F">
        <w:rPr>
          <w:rFonts w:ascii="Times New Roman" w:hAnsi="Times New Roman" w:cs="Times New Roman"/>
          <w:sz w:val="24"/>
          <w:szCs w:val="24"/>
        </w:rPr>
        <w:t>NDEX</w:t>
      </w:r>
      <w:r w:rsidRPr="008C3B6F">
        <w:rPr>
          <w:rFonts w:ascii="Times New Roman" w:hAnsi="Times New Roman" w:cs="Times New Roman"/>
          <w:sz w:val="24"/>
          <w:szCs w:val="24"/>
        </w:rPr>
        <w:t xml:space="preserve">. </w:t>
      </w:r>
    </w:p>
    <w:p w14:paraId="6ED04F50" w14:textId="77777777" w:rsidR="00165BC3" w:rsidRPr="008C3B6F" w:rsidRDefault="00ED7CAB" w:rsidP="00F55195">
      <w:pPr>
        <w:pStyle w:val="ListParagraph"/>
        <w:numPr>
          <w:ilvl w:val="1"/>
          <w:numId w:val="7"/>
        </w:numPr>
        <w:ind w:left="540" w:hanging="540"/>
        <w:contextualSpacing w:val="0"/>
        <w:jc w:val="both"/>
        <w:rPr>
          <w:rFonts w:ascii="Times New Roman" w:hAnsi="Times New Roman" w:cs="Times New Roman"/>
          <w:sz w:val="24"/>
          <w:szCs w:val="24"/>
        </w:rPr>
      </w:pPr>
      <w:r w:rsidRPr="008C3B6F">
        <w:rPr>
          <w:rFonts w:ascii="Times New Roman" w:hAnsi="Times New Roman" w:cs="Times New Roman"/>
          <w:sz w:val="24"/>
          <w:szCs w:val="24"/>
        </w:rPr>
        <w:t>Interested parties may pay MOP500.00 (</w:t>
      </w:r>
      <w:proofErr w:type="spellStart"/>
      <w:r w:rsidRPr="008C3B6F">
        <w:rPr>
          <w:rFonts w:ascii="Times New Roman" w:hAnsi="Times New Roman" w:cs="Times New Roman"/>
          <w:sz w:val="24"/>
          <w:szCs w:val="24"/>
        </w:rPr>
        <w:t>Patacas</w:t>
      </w:r>
      <w:proofErr w:type="spellEnd"/>
      <w:r w:rsidRPr="008C3B6F">
        <w:rPr>
          <w:rFonts w:ascii="Times New Roman" w:hAnsi="Times New Roman" w:cs="Times New Roman"/>
          <w:sz w:val="24"/>
          <w:szCs w:val="24"/>
        </w:rPr>
        <w:t xml:space="preserve"> Five Hundred) to acquire a copy of the tender documents </w:t>
      </w:r>
      <w:r w:rsidR="00EA544A" w:rsidRPr="008C3B6F">
        <w:rPr>
          <w:rFonts w:ascii="Times New Roman" w:hAnsi="Times New Roman" w:cs="Times New Roman"/>
          <w:sz w:val="24"/>
          <w:szCs w:val="24"/>
        </w:rPr>
        <w:t>which will be available within 5 days</w:t>
      </w:r>
      <w:r w:rsidR="00634AE8" w:rsidRPr="008C3B6F">
        <w:rPr>
          <w:rFonts w:ascii="Times New Roman" w:hAnsi="Times New Roman" w:cs="Times New Roman"/>
          <w:sz w:val="24"/>
          <w:szCs w:val="24"/>
        </w:rPr>
        <w:t xml:space="preserve"> after payment</w:t>
      </w:r>
      <w:r w:rsidRPr="008C3B6F">
        <w:rPr>
          <w:rFonts w:ascii="Times New Roman" w:hAnsi="Times New Roman" w:cs="Times New Roman"/>
          <w:sz w:val="24"/>
          <w:szCs w:val="24"/>
        </w:rPr>
        <w:t>, or download</w:t>
      </w:r>
      <w:r w:rsidR="00EA544A" w:rsidRPr="008C3B6F">
        <w:rPr>
          <w:rFonts w:ascii="Times New Roman" w:hAnsi="Times New Roman" w:cs="Times New Roman"/>
          <w:sz w:val="24"/>
          <w:szCs w:val="24"/>
        </w:rPr>
        <w:t xml:space="preserve"> free o</w:t>
      </w:r>
      <w:r w:rsidR="00634AE8" w:rsidRPr="008C3B6F">
        <w:rPr>
          <w:rFonts w:ascii="Times New Roman" w:hAnsi="Times New Roman" w:cs="Times New Roman"/>
          <w:sz w:val="24"/>
          <w:szCs w:val="24"/>
        </w:rPr>
        <w:t>f</w:t>
      </w:r>
      <w:r w:rsidR="00EA544A" w:rsidRPr="008C3B6F">
        <w:rPr>
          <w:rFonts w:ascii="Times New Roman" w:hAnsi="Times New Roman" w:cs="Times New Roman"/>
          <w:sz w:val="24"/>
          <w:szCs w:val="24"/>
        </w:rPr>
        <w:t xml:space="preserve"> charge</w:t>
      </w:r>
      <w:r w:rsidRPr="008C3B6F">
        <w:rPr>
          <w:rFonts w:ascii="Times New Roman" w:hAnsi="Times New Roman" w:cs="Times New Roman"/>
          <w:sz w:val="24"/>
          <w:szCs w:val="24"/>
        </w:rPr>
        <w:t xml:space="preserve"> from CEM website (</w:t>
      </w:r>
      <w:hyperlink r:id="rId15" w:history="1">
        <w:r w:rsidRPr="008C3B6F">
          <w:rPr>
            <w:rFonts w:ascii="Times New Roman" w:hAnsi="Times New Roman" w:cs="Times New Roman"/>
            <w:sz w:val="24"/>
            <w:szCs w:val="24"/>
          </w:rPr>
          <w:t>www.cem-macau.com</w:t>
        </w:r>
      </w:hyperlink>
      <w:r w:rsidRPr="008C3B6F">
        <w:rPr>
          <w:rFonts w:ascii="Times New Roman" w:hAnsi="Times New Roman" w:cs="Times New Roman"/>
          <w:sz w:val="24"/>
          <w:szCs w:val="24"/>
        </w:rPr>
        <w:t>).</w:t>
      </w:r>
    </w:p>
    <w:p w14:paraId="487F9896" w14:textId="77777777" w:rsidR="00EA544A" w:rsidRPr="008C3B6F" w:rsidRDefault="00EA544A" w:rsidP="00A5367A">
      <w:pPr>
        <w:pStyle w:val="ListParagraph"/>
        <w:numPr>
          <w:ilvl w:val="1"/>
          <w:numId w:val="7"/>
        </w:numPr>
        <w:spacing w:after="120"/>
        <w:ind w:left="547" w:hanging="547"/>
        <w:contextualSpacing w:val="0"/>
        <w:jc w:val="both"/>
        <w:rPr>
          <w:rFonts w:ascii="Times New Roman" w:hAnsi="Times New Roman" w:cs="Times New Roman"/>
          <w:sz w:val="24"/>
          <w:szCs w:val="24"/>
        </w:rPr>
      </w:pPr>
      <w:r w:rsidRPr="008C3B6F">
        <w:rPr>
          <w:rFonts w:ascii="Times New Roman" w:hAnsi="Times New Roman" w:cs="Times New Roman"/>
          <w:sz w:val="24"/>
          <w:szCs w:val="24"/>
        </w:rPr>
        <w:t>The said interested parties are responsible for verification and comparison of the copy and the original, and are also responsible for acquiring the latest information or the amendment posted on the website every day before tender closing time.  CEM shall not accept any complaint due to missing information arising from the responsibility of the bidders.</w:t>
      </w:r>
    </w:p>
    <w:p w14:paraId="620D9B51" w14:textId="77777777" w:rsidR="00F93915" w:rsidRPr="008C3B6F" w:rsidRDefault="00F93915" w:rsidP="00CF062A">
      <w:pPr>
        <w:pStyle w:val="ListParagraph"/>
        <w:spacing w:after="0"/>
        <w:ind w:left="540"/>
        <w:contextualSpacing w:val="0"/>
        <w:jc w:val="both"/>
        <w:rPr>
          <w:rFonts w:ascii="Times New Roman" w:hAnsi="Times New Roman" w:cs="Times New Roman"/>
          <w:sz w:val="24"/>
          <w:szCs w:val="24"/>
        </w:rPr>
      </w:pPr>
    </w:p>
    <w:p w14:paraId="3F0C50B0" w14:textId="77777777" w:rsidR="00EA544A" w:rsidRPr="008C3B6F" w:rsidRDefault="00EA544A"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COMPLAINT OR QUERY TO THE TENDER DOCUMENT</w:t>
      </w:r>
    </w:p>
    <w:p w14:paraId="568036BE" w14:textId="018F333A" w:rsidR="00204DB7" w:rsidRPr="008C3B6F" w:rsidRDefault="00204DB7" w:rsidP="00F55195">
      <w:pPr>
        <w:pStyle w:val="ListParagraph"/>
        <w:numPr>
          <w:ilvl w:val="1"/>
          <w:numId w:val="3"/>
        </w:numPr>
        <w:ind w:left="547" w:hanging="547"/>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The entity hosting this tender is CEM.  In the event of any doubts </w:t>
      </w:r>
      <w:r w:rsidR="00AC05E1" w:rsidRPr="008C3B6F">
        <w:rPr>
          <w:rFonts w:ascii="Times New Roman" w:hAnsi="Times New Roman" w:cs="Times New Roman"/>
          <w:sz w:val="24"/>
          <w:szCs w:val="24"/>
        </w:rPr>
        <w:t>on</w:t>
      </w:r>
      <w:r w:rsidRPr="008C3B6F">
        <w:rPr>
          <w:rFonts w:ascii="Times New Roman" w:hAnsi="Times New Roman" w:cs="Times New Roman"/>
          <w:sz w:val="24"/>
          <w:szCs w:val="24"/>
        </w:rPr>
        <w:t xml:space="preserve"> the explanation of the information of tender documents for consultation, </w:t>
      </w:r>
      <w:r w:rsidR="00AC05E1" w:rsidRPr="008C3B6F">
        <w:rPr>
          <w:rFonts w:ascii="Times New Roman" w:hAnsi="Times New Roman" w:cs="Times New Roman"/>
          <w:sz w:val="24"/>
          <w:szCs w:val="24"/>
        </w:rPr>
        <w:t>any complaint and application</w:t>
      </w:r>
      <w:r w:rsidRPr="008C3B6F">
        <w:rPr>
          <w:rFonts w:ascii="Times New Roman" w:hAnsi="Times New Roman" w:cs="Times New Roman"/>
          <w:sz w:val="24"/>
          <w:szCs w:val="24"/>
        </w:rPr>
        <w:t xml:space="preserve"> for clarification could be sent to CEM in written </w:t>
      </w:r>
      <w:r w:rsidR="002A00E4">
        <w:rPr>
          <w:rFonts w:ascii="Times New Roman" w:hAnsi="Times New Roman" w:cs="Times New Roman"/>
          <w:sz w:val="24"/>
          <w:szCs w:val="24"/>
        </w:rPr>
        <w:t xml:space="preserve">form </w:t>
      </w:r>
      <w:r w:rsidRPr="008C3B6F">
        <w:rPr>
          <w:rFonts w:ascii="Times New Roman" w:hAnsi="Times New Roman" w:cs="Times New Roman"/>
          <w:sz w:val="24"/>
          <w:szCs w:val="24"/>
        </w:rPr>
        <w:t xml:space="preserve">according to the time schedule as specified in Clause </w:t>
      </w:r>
      <w:r w:rsidR="00AC05E1" w:rsidRPr="008C3B6F">
        <w:rPr>
          <w:rFonts w:ascii="Times New Roman" w:hAnsi="Times New Roman" w:cs="Times New Roman"/>
          <w:sz w:val="24"/>
          <w:szCs w:val="24"/>
        </w:rPr>
        <w:t>19</w:t>
      </w:r>
      <w:r w:rsidRPr="008C3B6F">
        <w:rPr>
          <w:rFonts w:ascii="Times New Roman" w:hAnsi="Times New Roman" w:cs="Times New Roman"/>
          <w:sz w:val="24"/>
          <w:szCs w:val="24"/>
        </w:rPr>
        <w:t xml:space="preserve"> of this </w:t>
      </w:r>
      <w:proofErr w:type="spellStart"/>
      <w:r w:rsidRPr="008C3B6F">
        <w:rPr>
          <w:rFonts w:ascii="Times New Roman" w:hAnsi="Times New Roman" w:cs="Times New Roman"/>
          <w:sz w:val="24"/>
          <w:szCs w:val="24"/>
        </w:rPr>
        <w:t>Program</w:t>
      </w:r>
      <w:r w:rsidR="00AC05E1" w:rsidRPr="008C3B6F">
        <w:rPr>
          <w:rFonts w:ascii="Times New Roman" w:hAnsi="Times New Roman" w:cs="Times New Roman"/>
          <w:sz w:val="24"/>
          <w:szCs w:val="24"/>
        </w:rPr>
        <w:t>me</w:t>
      </w:r>
      <w:proofErr w:type="spellEnd"/>
      <w:r w:rsidRPr="008C3B6F">
        <w:rPr>
          <w:rFonts w:ascii="Times New Roman" w:hAnsi="Times New Roman" w:cs="Times New Roman"/>
          <w:sz w:val="24"/>
          <w:szCs w:val="24"/>
        </w:rPr>
        <w:t xml:space="preserve"> of Tender.</w:t>
      </w:r>
    </w:p>
    <w:p w14:paraId="0FC109D1" w14:textId="059AF5C7" w:rsidR="00AC05E1" w:rsidRPr="008C3B6F" w:rsidRDefault="00AC05E1" w:rsidP="00F55195">
      <w:pPr>
        <w:pStyle w:val="ListParagraph"/>
        <w:numPr>
          <w:ilvl w:val="1"/>
          <w:numId w:val="3"/>
        </w:numPr>
        <w:ind w:left="547" w:hanging="547"/>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The clarification mentioned in the above clause shall be replied in </w:t>
      </w:r>
      <w:r w:rsidR="002A00E4">
        <w:rPr>
          <w:rFonts w:ascii="Times New Roman" w:hAnsi="Times New Roman" w:cs="Times New Roman"/>
          <w:sz w:val="24"/>
          <w:szCs w:val="24"/>
        </w:rPr>
        <w:t>writing</w:t>
      </w:r>
      <w:r w:rsidRPr="008C3B6F">
        <w:rPr>
          <w:rFonts w:ascii="Times New Roman" w:hAnsi="Times New Roman" w:cs="Times New Roman"/>
          <w:sz w:val="24"/>
          <w:szCs w:val="24"/>
        </w:rPr>
        <w:t xml:space="preserve"> based on the time schedule set in Clause 19 of this </w:t>
      </w:r>
      <w:proofErr w:type="spellStart"/>
      <w:r w:rsidRPr="008C3B6F">
        <w:rPr>
          <w:rFonts w:ascii="Times New Roman" w:hAnsi="Times New Roman" w:cs="Times New Roman"/>
          <w:sz w:val="24"/>
          <w:szCs w:val="24"/>
        </w:rPr>
        <w:t>Programme</w:t>
      </w:r>
      <w:proofErr w:type="spellEnd"/>
      <w:r w:rsidRPr="008C3B6F">
        <w:rPr>
          <w:rFonts w:ascii="Times New Roman" w:hAnsi="Times New Roman" w:cs="Times New Roman"/>
          <w:sz w:val="24"/>
          <w:szCs w:val="24"/>
        </w:rPr>
        <w:t xml:space="preserve"> of Tender.  In case that no reply is made on the last day of the schedule, it could be a reasonable reason to postpone the tender submission date if the applicant of clarification requests so.</w:t>
      </w:r>
    </w:p>
    <w:p w14:paraId="7BA254E3" w14:textId="77777777" w:rsidR="00AC05E1" w:rsidRPr="008C3B6F" w:rsidRDefault="00AC05E1" w:rsidP="00F55195">
      <w:pPr>
        <w:pStyle w:val="ListParagraph"/>
        <w:numPr>
          <w:ilvl w:val="1"/>
          <w:numId w:val="3"/>
        </w:numPr>
        <w:ind w:left="547" w:hanging="547"/>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A copy of the clarification shall be bound to the tender documents, and shall inform all the interested </w:t>
      </w:r>
      <w:r w:rsidR="00F513FA" w:rsidRPr="008C3B6F">
        <w:rPr>
          <w:rFonts w:ascii="Times New Roman" w:hAnsi="Times New Roman" w:cs="Times New Roman"/>
          <w:sz w:val="24"/>
          <w:szCs w:val="24"/>
        </w:rPr>
        <w:t>bidders</w:t>
      </w:r>
      <w:r w:rsidRPr="008C3B6F">
        <w:rPr>
          <w:rFonts w:ascii="Times New Roman" w:hAnsi="Times New Roman" w:cs="Times New Roman"/>
          <w:sz w:val="24"/>
          <w:szCs w:val="24"/>
        </w:rPr>
        <w:t xml:space="preserve"> via CEM website (</w:t>
      </w:r>
      <w:hyperlink r:id="rId16" w:history="1">
        <w:r w:rsidRPr="008C3B6F">
          <w:rPr>
            <w:rFonts w:ascii="Times New Roman" w:hAnsi="Times New Roman" w:cs="Times New Roman"/>
            <w:sz w:val="24"/>
            <w:szCs w:val="24"/>
          </w:rPr>
          <w:t>www.cem-macau.com</w:t>
        </w:r>
      </w:hyperlink>
      <w:r w:rsidRPr="008C3B6F">
        <w:rPr>
          <w:rFonts w:ascii="Times New Roman" w:hAnsi="Times New Roman" w:cs="Times New Roman"/>
          <w:sz w:val="24"/>
          <w:szCs w:val="24"/>
        </w:rPr>
        <w:t>) and in written.</w:t>
      </w:r>
    </w:p>
    <w:p w14:paraId="1D9F90FD" w14:textId="77777777" w:rsidR="00AC05E1" w:rsidRPr="008C3B6F" w:rsidRDefault="00AC05E1" w:rsidP="00F55195">
      <w:pPr>
        <w:pStyle w:val="ListParagraph"/>
        <w:numPr>
          <w:ilvl w:val="1"/>
          <w:numId w:val="3"/>
        </w:numPr>
        <w:ind w:left="547" w:hanging="547"/>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The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is responsible for acquiring the latest information posted on the website before submitting the proposal.</w:t>
      </w:r>
    </w:p>
    <w:p w14:paraId="0D89EB97" w14:textId="77777777" w:rsidR="006C592D" w:rsidRPr="008C3B6F" w:rsidRDefault="006C592D" w:rsidP="00A5367A">
      <w:pPr>
        <w:pStyle w:val="ListParagraph"/>
        <w:numPr>
          <w:ilvl w:val="1"/>
          <w:numId w:val="3"/>
        </w:numPr>
        <w:spacing w:after="120"/>
        <w:ind w:left="547" w:hanging="547"/>
        <w:contextualSpacing w:val="0"/>
        <w:jc w:val="both"/>
        <w:rPr>
          <w:rFonts w:ascii="Times New Roman" w:hAnsi="Times New Roman" w:cs="Times New Roman"/>
          <w:sz w:val="24"/>
          <w:szCs w:val="24"/>
        </w:rPr>
      </w:pPr>
      <w:r w:rsidRPr="008C3B6F">
        <w:rPr>
          <w:rFonts w:ascii="Times New Roman" w:hAnsi="Times New Roman" w:cs="Times New Roman"/>
          <w:sz w:val="24"/>
          <w:szCs w:val="24"/>
        </w:rPr>
        <w:t xml:space="preserve">The tender documents are written in Chinese and English languages. However, the Chinese version shall prevail if there is discrepancy between the two language versions. </w:t>
      </w:r>
    </w:p>
    <w:p w14:paraId="4CEA9A49" w14:textId="77777777" w:rsidR="006B5D72" w:rsidRPr="008C3B6F" w:rsidRDefault="006B5D72" w:rsidP="00CF062A">
      <w:pPr>
        <w:spacing w:after="0" w:line="240" w:lineRule="auto"/>
        <w:jc w:val="both"/>
        <w:rPr>
          <w:rFonts w:ascii="Times New Roman" w:hAnsi="Times New Roman" w:cs="Times New Roman"/>
          <w:sz w:val="24"/>
          <w:szCs w:val="24"/>
        </w:rPr>
      </w:pPr>
    </w:p>
    <w:p w14:paraId="00A5193C" w14:textId="77777777" w:rsidR="00F513FA" w:rsidRPr="008C3B6F" w:rsidRDefault="00F513FA"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 xml:space="preserve">TENDER EXPLANATION </w:t>
      </w:r>
    </w:p>
    <w:p w14:paraId="58C5B1BE" w14:textId="67CD2CBE" w:rsidR="00F513FA" w:rsidRPr="008C3B6F" w:rsidRDefault="00F513FA" w:rsidP="00A5367A">
      <w:pPr>
        <w:spacing w:after="120"/>
        <w:jc w:val="both"/>
        <w:rPr>
          <w:rFonts w:ascii="Times New Roman" w:hAnsi="Times New Roman" w:cs="Times New Roman"/>
          <w:sz w:val="24"/>
          <w:szCs w:val="24"/>
        </w:rPr>
      </w:pPr>
      <w:r w:rsidRPr="008C3B6F">
        <w:rPr>
          <w:rFonts w:ascii="Times New Roman" w:hAnsi="Times New Roman" w:cs="Times New Roman"/>
          <w:sz w:val="24"/>
          <w:szCs w:val="24"/>
        </w:rPr>
        <w:lastRenderedPageBreak/>
        <w:t xml:space="preserve">A tender explanation session will be held at Estrada D. Maria II, </w:t>
      </w:r>
      <w:proofErr w:type="spellStart"/>
      <w:r w:rsidRPr="008C3B6F">
        <w:rPr>
          <w:rFonts w:ascii="Times New Roman" w:hAnsi="Times New Roman" w:cs="Times New Roman"/>
          <w:sz w:val="24"/>
          <w:szCs w:val="24"/>
        </w:rPr>
        <w:t>Edif</w:t>
      </w:r>
      <w:proofErr w:type="spellEnd"/>
      <w:r w:rsidRPr="008C3B6F">
        <w:rPr>
          <w:rFonts w:ascii="Times New Roman" w:hAnsi="Times New Roman" w:cs="Times New Roman"/>
          <w:sz w:val="24"/>
          <w:szCs w:val="24"/>
        </w:rPr>
        <w:t xml:space="preserve">. CEM </w:t>
      </w:r>
      <w:r w:rsidR="00CD3701">
        <w:rPr>
          <w:rFonts w:ascii="Times New Roman" w:hAnsi="Times New Roman" w:cs="Times New Roman"/>
          <w:sz w:val="24"/>
          <w:szCs w:val="24"/>
        </w:rPr>
        <w:t>–</w:t>
      </w:r>
      <w:r w:rsidRPr="008C3B6F">
        <w:rPr>
          <w:rFonts w:ascii="Times New Roman" w:hAnsi="Times New Roman" w:cs="Times New Roman"/>
          <w:sz w:val="24"/>
          <w:szCs w:val="24"/>
        </w:rPr>
        <w:t xml:space="preserve"> </w:t>
      </w:r>
      <w:r w:rsidR="008B6068" w:rsidRPr="008B6068">
        <w:rPr>
          <w:rFonts w:ascii="Times New Roman" w:hAnsi="Times New Roman" w:cs="Times New Roman"/>
          <w:sz w:val="24"/>
          <w:szCs w:val="24"/>
        </w:rPr>
        <w:t>CV4 Integration Workshop</w:t>
      </w:r>
      <w:r w:rsidR="008B6068" w:rsidRPr="008B6068">
        <w:rPr>
          <w:rFonts w:ascii="Times New Roman" w:hAnsi="Times New Roman" w:cs="Times New Roman"/>
          <w:sz w:val="24"/>
          <w:szCs w:val="24"/>
        </w:rPr>
        <w:t xml:space="preserve"> </w:t>
      </w:r>
      <w:r w:rsidRPr="008C3B6F">
        <w:rPr>
          <w:rFonts w:ascii="Times New Roman" w:hAnsi="Times New Roman" w:cs="Times New Roman"/>
          <w:sz w:val="24"/>
          <w:szCs w:val="24"/>
        </w:rPr>
        <w:t xml:space="preserve">starting from </w:t>
      </w:r>
      <w:r w:rsidR="008B6068">
        <w:rPr>
          <w:rFonts w:ascii="Times New Roman" w:hAnsi="Times New Roman" w:cs="Times New Roman" w:hint="eastAsia"/>
          <w:sz w:val="24"/>
          <w:szCs w:val="24"/>
          <w:lang w:eastAsia="zh-TW"/>
        </w:rPr>
        <w:t>9</w:t>
      </w:r>
      <w:r w:rsidR="008B6068" w:rsidRPr="008B6068">
        <w:rPr>
          <w:rFonts w:ascii="Times New Roman" w:hAnsi="Times New Roman" w:cs="Times New Roman"/>
          <w:sz w:val="24"/>
          <w:szCs w:val="24"/>
          <w:lang w:eastAsia="zh-TW"/>
        </w:rPr>
        <w:t>:30 to 1</w:t>
      </w:r>
      <w:r w:rsidR="008B6068">
        <w:rPr>
          <w:rFonts w:ascii="Times New Roman" w:hAnsi="Times New Roman" w:cs="Times New Roman" w:hint="eastAsia"/>
          <w:sz w:val="24"/>
          <w:szCs w:val="24"/>
          <w:lang w:eastAsia="zh-TW"/>
        </w:rPr>
        <w:t>1</w:t>
      </w:r>
      <w:r w:rsidR="008B6068" w:rsidRPr="008B6068">
        <w:rPr>
          <w:rFonts w:ascii="Times New Roman" w:hAnsi="Times New Roman" w:cs="Times New Roman"/>
          <w:sz w:val="24"/>
          <w:szCs w:val="24"/>
          <w:lang w:eastAsia="zh-TW"/>
        </w:rPr>
        <w:t xml:space="preserve">:00 </w:t>
      </w:r>
      <w:r w:rsidRPr="00F26039">
        <w:rPr>
          <w:rFonts w:ascii="Times New Roman" w:hAnsi="Times New Roman" w:cs="Times New Roman"/>
          <w:sz w:val="24"/>
          <w:szCs w:val="24"/>
        </w:rPr>
        <w:t xml:space="preserve">on </w:t>
      </w:r>
      <w:r w:rsidR="008B6068" w:rsidRPr="008B6068">
        <w:rPr>
          <w:rFonts w:ascii="Times New Roman" w:hAnsi="Times New Roman" w:cs="Times New Roman"/>
          <w:sz w:val="24"/>
          <w:szCs w:val="24"/>
          <w:lang w:eastAsia="zh-TW"/>
        </w:rPr>
        <w:t>19</w:t>
      </w:r>
      <w:r w:rsidR="008B6068" w:rsidRPr="008B6068">
        <w:rPr>
          <w:rFonts w:ascii="Times New Roman" w:hAnsi="Times New Roman" w:cs="Times New Roman"/>
          <w:sz w:val="24"/>
          <w:szCs w:val="24"/>
          <w:vertAlign w:val="superscript"/>
          <w:lang w:eastAsia="zh-TW"/>
        </w:rPr>
        <w:t>th</w:t>
      </w:r>
      <w:r w:rsidR="008B6068" w:rsidRPr="008B6068">
        <w:rPr>
          <w:rFonts w:ascii="Times New Roman" w:hAnsi="Times New Roman" w:cs="Times New Roman"/>
          <w:sz w:val="24"/>
          <w:szCs w:val="24"/>
          <w:lang w:eastAsia="zh-TW"/>
        </w:rPr>
        <w:t xml:space="preserve"> </w:t>
      </w:r>
      <w:proofErr w:type="gramStart"/>
      <w:r w:rsidR="008B6068" w:rsidRPr="008B6068">
        <w:rPr>
          <w:rFonts w:ascii="Times New Roman" w:hAnsi="Times New Roman" w:cs="Times New Roman"/>
          <w:sz w:val="24"/>
          <w:szCs w:val="24"/>
          <w:lang w:eastAsia="zh-TW"/>
        </w:rPr>
        <w:t>June</w:t>
      </w:r>
      <w:r w:rsidR="008B6068">
        <w:rPr>
          <w:rFonts w:ascii="Times New Roman" w:hAnsi="Times New Roman" w:cs="Times New Roman" w:hint="eastAsia"/>
          <w:sz w:val="24"/>
          <w:szCs w:val="24"/>
          <w:lang w:eastAsia="zh-TW"/>
        </w:rPr>
        <w:t>,</w:t>
      </w:r>
      <w:proofErr w:type="gramEnd"/>
      <w:r w:rsidR="008B6068" w:rsidRPr="008B6068">
        <w:rPr>
          <w:rFonts w:ascii="Times New Roman" w:hAnsi="Times New Roman" w:cs="Times New Roman"/>
          <w:sz w:val="24"/>
          <w:szCs w:val="24"/>
          <w:lang w:eastAsia="zh-TW"/>
        </w:rPr>
        <w:t xml:space="preserve"> 2025 (Thursday)</w:t>
      </w:r>
      <w:r w:rsidR="008B6068">
        <w:rPr>
          <w:rFonts w:ascii="Times New Roman" w:hAnsi="Times New Roman" w:cs="Times New Roman" w:hint="eastAsia"/>
          <w:sz w:val="24"/>
          <w:szCs w:val="24"/>
          <w:lang w:eastAsia="zh-TW"/>
        </w:rPr>
        <w:t xml:space="preserve">. </w:t>
      </w:r>
      <w:r w:rsidRPr="008C3B6F">
        <w:rPr>
          <w:rFonts w:ascii="Times New Roman" w:hAnsi="Times New Roman" w:cs="Times New Roman"/>
          <w:sz w:val="24"/>
          <w:szCs w:val="24"/>
        </w:rPr>
        <w:t>During the session, CEM will provide detailed explanation concerning the technical and contractual terms of the tender documents.</w:t>
      </w:r>
    </w:p>
    <w:p w14:paraId="3340A08A" w14:textId="77777777" w:rsidR="00F93915" w:rsidRPr="008C3B6F" w:rsidRDefault="00F93915" w:rsidP="00CF062A">
      <w:pPr>
        <w:spacing w:after="0" w:line="240" w:lineRule="auto"/>
        <w:jc w:val="both"/>
        <w:rPr>
          <w:rFonts w:ascii="Times New Roman" w:hAnsi="Times New Roman" w:cs="Times New Roman"/>
          <w:b/>
          <w:sz w:val="24"/>
          <w:szCs w:val="24"/>
        </w:rPr>
      </w:pPr>
    </w:p>
    <w:p w14:paraId="515B9D42" w14:textId="77777777" w:rsidR="00EA544A" w:rsidRPr="008C3B6F" w:rsidRDefault="00F513FA"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SUBMISSION OF PROPOSAL</w:t>
      </w:r>
    </w:p>
    <w:p w14:paraId="42ACBF9F" w14:textId="41B9FFB6" w:rsidR="00F513FA" w:rsidRPr="008C3B6F" w:rsidRDefault="00F17166" w:rsidP="00F17166">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4.1</w:t>
      </w:r>
      <w:r w:rsidRPr="008C3B6F">
        <w:rPr>
          <w:rFonts w:ascii="Times New Roman" w:hAnsi="Times New Roman" w:cs="Times New Roman"/>
          <w:sz w:val="24"/>
          <w:szCs w:val="24"/>
        </w:rPr>
        <w:tab/>
        <w:t xml:space="preserve">The proposal shall be delivered by the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or his representative in person to </w:t>
      </w:r>
      <w:proofErr w:type="spellStart"/>
      <w:r w:rsidRPr="008C3B6F">
        <w:rPr>
          <w:rFonts w:ascii="Times New Roman" w:hAnsi="Times New Roman" w:cs="Times New Roman"/>
          <w:color w:val="000000"/>
          <w:sz w:val="24"/>
          <w:szCs w:val="24"/>
        </w:rPr>
        <w:t>Companhia</w:t>
      </w:r>
      <w:proofErr w:type="spellEnd"/>
      <w:r w:rsidRPr="008C3B6F">
        <w:rPr>
          <w:rFonts w:ascii="Times New Roman" w:hAnsi="Times New Roman" w:cs="Times New Roman"/>
          <w:color w:val="000000"/>
          <w:sz w:val="24"/>
          <w:szCs w:val="24"/>
        </w:rPr>
        <w:t xml:space="preserve"> de </w:t>
      </w:r>
      <w:proofErr w:type="spellStart"/>
      <w:r w:rsidRPr="008C3B6F">
        <w:rPr>
          <w:rFonts w:ascii="Times New Roman" w:hAnsi="Times New Roman" w:cs="Times New Roman"/>
          <w:color w:val="000000"/>
          <w:sz w:val="24"/>
          <w:szCs w:val="24"/>
        </w:rPr>
        <w:t>Electricidade</w:t>
      </w:r>
      <w:proofErr w:type="spellEnd"/>
      <w:r w:rsidRPr="008C3B6F">
        <w:rPr>
          <w:rFonts w:ascii="Times New Roman" w:hAnsi="Times New Roman" w:cs="Times New Roman"/>
          <w:color w:val="000000"/>
          <w:sz w:val="24"/>
          <w:szCs w:val="24"/>
        </w:rPr>
        <w:t xml:space="preserve"> de Macau – CEM S.A. at Estrada D. Maria II, </w:t>
      </w:r>
      <w:proofErr w:type="spellStart"/>
      <w:r w:rsidRPr="008C3B6F">
        <w:rPr>
          <w:rFonts w:ascii="Times New Roman" w:hAnsi="Times New Roman" w:cs="Times New Roman"/>
          <w:color w:val="000000"/>
          <w:sz w:val="24"/>
          <w:szCs w:val="24"/>
        </w:rPr>
        <w:t>Edif</w:t>
      </w:r>
      <w:proofErr w:type="spellEnd"/>
      <w:r w:rsidRPr="008C3B6F">
        <w:rPr>
          <w:rFonts w:ascii="Times New Roman" w:hAnsi="Times New Roman" w:cs="Times New Roman"/>
          <w:color w:val="000000"/>
          <w:sz w:val="24"/>
          <w:szCs w:val="24"/>
        </w:rPr>
        <w:t>. CEM</w:t>
      </w:r>
      <w:r w:rsidR="00660B85" w:rsidRPr="008C3B6F">
        <w:rPr>
          <w:rFonts w:ascii="Times New Roman" w:hAnsi="Times New Roman" w:cs="Times New Roman"/>
          <w:color w:val="000000"/>
          <w:sz w:val="24"/>
          <w:szCs w:val="24"/>
        </w:rPr>
        <w:t>,</w:t>
      </w:r>
      <w:r w:rsidRPr="008C3B6F">
        <w:rPr>
          <w:rFonts w:ascii="Times New Roman" w:hAnsi="Times New Roman" w:cs="Times New Roman"/>
          <w:color w:val="000000"/>
          <w:sz w:val="24"/>
          <w:szCs w:val="24"/>
        </w:rPr>
        <w:t xml:space="preserve"> Macao</w:t>
      </w:r>
      <w:r w:rsidRPr="008C3B6F">
        <w:rPr>
          <w:rFonts w:ascii="Times New Roman" w:hAnsi="Times New Roman" w:cs="Times New Roman"/>
          <w:sz w:val="24"/>
          <w:szCs w:val="24"/>
        </w:rPr>
        <w:t xml:space="preserve"> </w:t>
      </w:r>
      <w:r w:rsidR="00660B85" w:rsidRPr="008C3B6F">
        <w:rPr>
          <w:rFonts w:ascii="Times New Roman" w:hAnsi="Times New Roman" w:cs="Times New Roman"/>
          <w:sz w:val="24"/>
          <w:szCs w:val="24"/>
        </w:rPr>
        <w:t xml:space="preserve">(Reception of Ground Floor) </w:t>
      </w:r>
      <w:r w:rsidRPr="008C3B6F">
        <w:rPr>
          <w:rFonts w:ascii="Times New Roman" w:hAnsi="Times New Roman" w:cs="Times New Roman"/>
          <w:sz w:val="24"/>
          <w:szCs w:val="24"/>
        </w:rPr>
        <w:t xml:space="preserve">no later than </w:t>
      </w:r>
      <w:r w:rsidR="008B6068" w:rsidRPr="002971EF">
        <w:rPr>
          <w:rFonts w:ascii="Times New Roman" w:hAnsi="Times New Roman" w:cs="Times New Roman"/>
          <w:sz w:val="24"/>
          <w:szCs w:val="24"/>
          <w:lang w:eastAsia="zh-TW"/>
        </w:rPr>
        <w:t>17</w:t>
      </w:r>
      <w:r w:rsidR="008B6068" w:rsidRPr="002971EF">
        <w:rPr>
          <w:rFonts w:ascii="Times New Roman" w:hAnsi="Times New Roman" w:cs="Times New Roman"/>
          <w:sz w:val="24"/>
          <w:szCs w:val="24"/>
        </w:rPr>
        <w:t>:</w:t>
      </w:r>
      <w:r w:rsidR="008B6068" w:rsidRPr="002971EF">
        <w:rPr>
          <w:rFonts w:ascii="Times New Roman" w:hAnsi="Times New Roman" w:cs="Times New Roman"/>
          <w:sz w:val="24"/>
          <w:szCs w:val="24"/>
          <w:lang w:eastAsia="zh-TW"/>
        </w:rPr>
        <w:t>00</w:t>
      </w:r>
      <w:r w:rsidR="008B6068" w:rsidRPr="002971EF">
        <w:rPr>
          <w:rFonts w:ascii="Times New Roman" w:hAnsi="Times New Roman" w:cs="Times New Roman"/>
          <w:sz w:val="24"/>
          <w:szCs w:val="24"/>
        </w:rPr>
        <w:t xml:space="preserve"> of </w:t>
      </w:r>
      <w:r w:rsidR="008B6068" w:rsidRPr="008B6068">
        <w:rPr>
          <w:rFonts w:ascii="Times New Roman" w:hAnsi="Times New Roman" w:cs="Times New Roman"/>
          <w:sz w:val="24"/>
          <w:szCs w:val="24"/>
          <w:lang w:eastAsia="zh-TW"/>
        </w:rPr>
        <w:t>11</w:t>
      </w:r>
      <w:r w:rsidR="008B6068" w:rsidRPr="008B6068">
        <w:rPr>
          <w:rFonts w:ascii="Times New Roman" w:hAnsi="Times New Roman" w:cs="Times New Roman"/>
          <w:sz w:val="24"/>
          <w:szCs w:val="24"/>
          <w:vertAlign w:val="superscript"/>
          <w:lang w:eastAsia="zh-TW"/>
        </w:rPr>
        <w:t>th</w:t>
      </w:r>
      <w:r w:rsidR="008B6068" w:rsidRPr="008B6068">
        <w:rPr>
          <w:rFonts w:ascii="Times New Roman" w:hAnsi="Times New Roman" w:cs="Times New Roman"/>
          <w:sz w:val="24"/>
          <w:szCs w:val="24"/>
          <w:lang w:eastAsia="zh-TW"/>
        </w:rPr>
        <w:t xml:space="preserve"> July 2025 (Friday)</w:t>
      </w:r>
      <w:r w:rsidRPr="00EE6416">
        <w:rPr>
          <w:rFonts w:ascii="Times New Roman" w:hAnsi="Times New Roman" w:cs="Times New Roman"/>
          <w:sz w:val="24"/>
          <w:szCs w:val="24"/>
        </w:rPr>
        <w:t xml:space="preserve">, </w:t>
      </w:r>
      <w:r w:rsidRPr="008C3B6F">
        <w:rPr>
          <w:rFonts w:ascii="Times New Roman" w:hAnsi="Times New Roman" w:cs="Times New Roman"/>
          <w:sz w:val="24"/>
          <w:szCs w:val="24"/>
        </w:rPr>
        <w:t>and a receipt will be given. Besides, the proposal can also be delivered by registered mail with acknowledgement of receipt to the below address:</w:t>
      </w:r>
    </w:p>
    <w:p w14:paraId="78401E03" w14:textId="77777777" w:rsidR="00F17166" w:rsidRPr="008C3B6F" w:rsidRDefault="00F17166" w:rsidP="00F17166">
      <w:pPr>
        <w:tabs>
          <w:tab w:val="left" w:pos="-1440"/>
          <w:tab w:val="left" w:pos="-720"/>
          <w:tab w:val="left" w:pos="0"/>
          <w:tab w:val="left" w:pos="1440"/>
        </w:tabs>
        <w:spacing w:after="120"/>
        <w:ind w:right="720" w:firstLine="720"/>
        <w:contextualSpacing/>
        <w:rPr>
          <w:rFonts w:ascii="Times New Roman" w:hAnsi="Times New Roman" w:cs="Times New Roman"/>
          <w:sz w:val="24"/>
          <w:szCs w:val="24"/>
          <w:lang w:val="pt-PT"/>
        </w:rPr>
      </w:pPr>
      <w:r w:rsidRPr="008C3B6F">
        <w:rPr>
          <w:rFonts w:ascii="Times New Roman" w:hAnsi="Times New Roman" w:cs="Times New Roman"/>
          <w:sz w:val="24"/>
          <w:szCs w:val="24"/>
        </w:rPr>
        <w:tab/>
      </w:r>
      <w:r w:rsidRPr="008C3B6F">
        <w:rPr>
          <w:rFonts w:ascii="Times New Roman" w:hAnsi="Times New Roman" w:cs="Times New Roman"/>
          <w:sz w:val="24"/>
          <w:szCs w:val="24"/>
        </w:rPr>
        <w:tab/>
      </w:r>
      <w:r w:rsidRPr="008C3B6F">
        <w:rPr>
          <w:rFonts w:ascii="Times New Roman" w:hAnsi="Times New Roman" w:cs="Times New Roman"/>
          <w:sz w:val="24"/>
          <w:szCs w:val="24"/>
          <w:lang w:val="pt-PT"/>
        </w:rPr>
        <w:t>Companhia de Electricidade de Macau - CEM, S.A.</w:t>
      </w:r>
    </w:p>
    <w:p w14:paraId="4ECC3E78" w14:textId="77777777" w:rsidR="00F17166" w:rsidRPr="008C3B6F" w:rsidRDefault="00F17166" w:rsidP="00F17166">
      <w:pPr>
        <w:tabs>
          <w:tab w:val="left" w:pos="-1440"/>
          <w:tab w:val="left" w:pos="-720"/>
          <w:tab w:val="left" w:pos="0"/>
          <w:tab w:val="left" w:pos="720"/>
        </w:tabs>
        <w:spacing w:after="120"/>
        <w:ind w:right="720"/>
        <w:contextualSpacing/>
        <w:rPr>
          <w:rFonts w:ascii="Times New Roman" w:hAnsi="Times New Roman" w:cs="Times New Roman"/>
          <w:sz w:val="24"/>
          <w:szCs w:val="24"/>
          <w:lang w:val="pt-PT"/>
        </w:rPr>
      </w:pPr>
      <w:r w:rsidRPr="008C3B6F">
        <w:rPr>
          <w:rFonts w:ascii="Times New Roman" w:hAnsi="Times New Roman" w:cs="Times New Roman"/>
          <w:sz w:val="24"/>
          <w:szCs w:val="24"/>
          <w:lang w:val="pt-PT"/>
        </w:rPr>
        <w:tab/>
      </w:r>
      <w:r w:rsidRPr="008C3B6F">
        <w:rPr>
          <w:rFonts w:ascii="Times New Roman" w:hAnsi="Times New Roman" w:cs="Times New Roman"/>
          <w:sz w:val="24"/>
          <w:szCs w:val="24"/>
          <w:lang w:val="pt-PT"/>
        </w:rPr>
        <w:tab/>
      </w:r>
      <w:r w:rsidRPr="008C3B6F">
        <w:rPr>
          <w:rFonts w:ascii="Times New Roman" w:hAnsi="Times New Roman" w:cs="Times New Roman"/>
          <w:sz w:val="24"/>
          <w:szCs w:val="24"/>
          <w:lang w:val="pt-PT"/>
        </w:rPr>
        <w:tab/>
        <w:t xml:space="preserve">Procurement &amp; Logistic Department </w:t>
      </w:r>
    </w:p>
    <w:p w14:paraId="0C85524C" w14:textId="77777777" w:rsidR="00F17166" w:rsidRPr="008C3B6F" w:rsidRDefault="00660B85" w:rsidP="00F17166">
      <w:pPr>
        <w:tabs>
          <w:tab w:val="left" w:pos="-1440"/>
          <w:tab w:val="left" w:pos="-720"/>
          <w:tab w:val="left" w:pos="0"/>
          <w:tab w:val="left" w:pos="720"/>
        </w:tabs>
        <w:spacing w:after="120"/>
        <w:ind w:right="720"/>
        <w:contextualSpacing/>
        <w:rPr>
          <w:rFonts w:ascii="Times New Roman" w:hAnsi="Times New Roman" w:cs="Times New Roman"/>
          <w:sz w:val="24"/>
          <w:szCs w:val="24"/>
        </w:rPr>
      </w:pPr>
      <w:r w:rsidRPr="008C3B6F">
        <w:rPr>
          <w:rFonts w:ascii="Times New Roman" w:hAnsi="Times New Roman" w:cs="Times New Roman"/>
          <w:sz w:val="24"/>
          <w:szCs w:val="24"/>
          <w:lang w:val="pt-PT"/>
        </w:rPr>
        <w:tab/>
      </w:r>
      <w:r w:rsidRPr="008C3B6F">
        <w:rPr>
          <w:rFonts w:ascii="Times New Roman" w:hAnsi="Times New Roman" w:cs="Times New Roman"/>
          <w:sz w:val="24"/>
          <w:szCs w:val="24"/>
          <w:lang w:val="pt-PT"/>
        </w:rPr>
        <w:tab/>
      </w:r>
      <w:r w:rsidRPr="008C3B6F">
        <w:rPr>
          <w:rFonts w:ascii="Times New Roman" w:hAnsi="Times New Roman" w:cs="Times New Roman"/>
          <w:sz w:val="24"/>
          <w:szCs w:val="24"/>
          <w:lang w:val="pt-PT"/>
        </w:rPr>
        <w:tab/>
      </w:r>
      <w:r w:rsidR="00F17166" w:rsidRPr="008C3B6F">
        <w:rPr>
          <w:rFonts w:ascii="Times New Roman" w:hAnsi="Times New Roman" w:cs="Times New Roman"/>
          <w:sz w:val="24"/>
          <w:szCs w:val="24"/>
          <w:lang w:val="pt-PT"/>
        </w:rPr>
        <w:t xml:space="preserve">Estrada D. Maria II, Edif. </w:t>
      </w:r>
      <w:r w:rsidR="00F17166" w:rsidRPr="008C3B6F">
        <w:rPr>
          <w:rFonts w:ascii="Times New Roman" w:hAnsi="Times New Roman" w:cs="Times New Roman"/>
          <w:sz w:val="24"/>
          <w:szCs w:val="24"/>
        </w:rPr>
        <w:t>CEM</w:t>
      </w:r>
    </w:p>
    <w:p w14:paraId="71B2D2C5" w14:textId="77777777" w:rsidR="00F17166" w:rsidRPr="008C3B6F" w:rsidRDefault="00F17166" w:rsidP="00F17166">
      <w:pPr>
        <w:tabs>
          <w:tab w:val="left" w:pos="540"/>
          <w:tab w:val="left" w:pos="2160"/>
        </w:tabs>
        <w:spacing w:after="120"/>
        <w:ind w:left="540" w:hanging="540"/>
        <w:contextualSpacing/>
        <w:jc w:val="both"/>
        <w:rPr>
          <w:rFonts w:ascii="Times New Roman" w:hAnsi="Times New Roman" w:cs="Times New Roman"/>
          <w:sz w:val="24"/>
          <w:szCs w:val="24"/>
        </w:rPr>
      </w:pPr>
      <w:r w:rsidRPr="008C3B6F">
        <w:rPr>
          <w:rFonts w:ascii="Times New Roman" w:hAnsi="Times New Roman" w:cs="Times New Roman"/>
          <w:sz w:val="24"/>
          <w:szCs w:val="24"/>
        </w:rPr>
        <w:tab/>
      </w:r>
      <w:r w:rsidRPr="008C3B6F">
        <w:rPr>
          <w:rFonts w:ascii="Times New Roman" w:hAnsi="Times New Roman" w:cs="Times New Roman"/>
          <w:sz w:val="24"/>
          <w:szCs w:val="24"/>
        </w:rPr>
        <w:tab/>
        <w:t>Macau</w:t>
      </w:r>
    </w:p>
    <w:p w14:paraId="744CD35D" w14:textId="77777777" w:rsidR="006C592D" w:rsidRPr="008C3B6F" w:rsidRDefault="006C592D" w:rsidP="00863EC1">
      <w:pPr>
        <w:tabs>
          <w:tab w:val="left" w:pos="540"/>
          <w:tab w:val="left" w:pos="2160"/>
        </w:tabs>
        <w:spacing w:after="120"/>
        <w:ind w:left="539" w:hanging="539"/>
        <w:jc w:val="both"/>
        <w:rPr>
          <w:rFonts w:ascii="Times New Roman" w:hAnsi="Times New Roman" w:cs="Times New Roman"/>
          <w:sz w:val="24"/>
          <w:szCs w:val="24"/>
        </w:rPr>
      </w:pPr>
      <w:r w:rsidRPr="008C3B6F">
        <w:rPr>
          <w:rFonts w:ascii="Times New Roman" w:hAnsi="Times New Roman" w:cs="Times New Roman"/>
          <w:sz w:val="24"/>
          <w:szCs w:val="24"/>
        </w:rPr>
        <w:t>4.2</w:t>
      </w:r>
      <w:r w:rsidRPr="008C3B6F">
        <w:rPr>
          <w:rFonts w:ascii="Times New Roman" w:hAnsi="Times New Roman" w:cs="Times New Roman"/>
          <w:sz w:val="24"/>
          <w:szCs w:val="24"/>
        </w:rPr>
        <w:tab/>
        <w:t xml:space="preserve">The deadline of proposal submission specified above is based on Macau office hour. </w:t>
      </w:r>
    </w:p>
    <w:p w14:paraId="4255841B" w14:textId="77777777" w:rsidR="00F17166" w:rsidRPr="008C3B6F" w:rsidRDefault="00F17166" w:rsidP="00F17166">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4.</w:t>
      </w:r>
      <w:r w:rsidR="006C592D" w:rsidRPr="008C3B6F">
        <w:rPr>
          <w:rFonts w:ascii="Times New Roman" w:hAnsi="Times New Roman" w:cs="Times New Roman"/>
          <w:sz w:val="24"/>
          <w:szCs w:val="24"/>
        </w:rPr>
        <w:t>3</w:t>
      </w:r>
      <w:r w:rsidRPr="008C3B6F">
        <w:rPr>
          <w:rFonts w:ascii="Times New Roman" w:hAnsi="Times New Roman" w:cs="Times New Roman"/>
          <w:sz w:val="24"/>
          <w:szCs w:val="24"/>
        </w:rPr>
        <w:tab/>
        <w:t xml:space="preserve">If the proposal is submitted by mail, the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shall be solely responsible for the event of not acceptance of the proposal due to late submission, and shall not make any complaint.</w:t>
      </w:r>
    </w:p>
    <w:p w14:paraId="65B9DA3F" w14:textId="0B44544E" w:rsidR="00F17166" w:rsidRPr="008C3B6F" w:rsidRDefault="00F17166" w:rsidP="00A5367A">
      <w:pPr>
        <w:tabs>
          <w:tab w:val="left" w:pos="540"/>
          <w:tab w:val="left" w:pos="1170"/>
        </w:tabs>
        <w:spacing w:after="120"/>
        <w:ind w:left="547" w:hanging="547"/>
        <w:jc w:val="both"/>
        <w:rPr>
          <w:rFonts w:ascii="Times New Roman" w:hAnsi="Times New Roman" w:cs="Times New Roman"/>
          <w:sz w:val="24"/>
          <w:szCs w:val="24"/>
        </w:rPr>
      </w:pPr>
      <w:r w:rsidRPr="008C3B6F">
        <w:rPr>
          <w:rFonts w:ascii="Times New Roman" w:hAnsi="Times New Roman" w:cs="Times New Roman"/>
          <w:sz w:val="24"/>
          <w:szCs w:val="24"/>
        </w:rPr>
        <w:t>4.</w:t>
      </w:r>
      <w:r w:rsidR="006C592D" w:rsidRPr="008C3B6F">
        <w:rPr>
          <w:rFonts w:ascii="Times New Roman" w:hAnsi="Times New Roman" w:cs="Times New Roman"/>
          <w:sz w:val="24"/>
          <w:szCs w:val="24"/>
        </w:rPr>
        <w:t>4</w:t>
      </w:r>
      <w:r w:rsidRPr="008C3B6F">
        <w:rPr>
          <w:rFonts w:ascii="Times New Roman" w:hAnsi="Times New Roman" w:cs="Times New Roman"/>
          <w:sz w:val="24"/>
          <w:szCs w:val="24"/>
        </w:rPr>
        <w:tab/>
      </w:r>
      <w:r w:rsidR="00EB1B93">
        <w:rPr>
          <w:rFonts w:ascii="Times New Roman" w:hAnsi="Times New Roman" w:cs="Times New Roman"/>
          <w:sz w:val="24"/>
          <w:szCs w:val="24"/>
        </w:rPr>
        <w:t>T</w:t>
      </w:r>
      <w:r w:rsidR="00A9682F" w:rsidRPr="008C3B6F">
        <w:rPr>
          <w:rFonts w:ascii="Times New Roman" w:hAnsi="Times New Roman" w:cs="Times New Roman"/>
          <w:sz w:val="24"/>
          <w:szCs w:val="24"/>
        </w:rPr>
        <w:t xml:space="preserve">he </w:t>
      </w:r>
      <w:r w:rsidR="00F85E2B">
        <w:rPr>
          <w:rFonts w:ascii="Times New Roman" w:hAnsi="Times New Roman" w:cs="Times New Roman"/>
          <w:sz w:val="24"/>
          <w:szCs w:val="24"/>
        </w:rPr>
        <w:t>Price</w:t>
      </w:r>
      <w:r w:rsidR="00EB1B93">
        <w:rPr>
          <w:rFonts w:ascii="Times New Roman" w:hAnsi="Times New Roman" w:cs="Times New Roman"/>
          <w:sz w:val="24"/>
          <w:szCs w:val="24"/>
        </w:rPr>
        <w:t xml:space="preserve"> Proposal (Annex I) and Price</w:t>
      </w:r>
      <w:r w:rsidR="00F85E2B">
        <w:rPr>
          <w:rFonts w:ascii="Times New Roman" w:hAnsi="Times New Roman" w:cs="Times New Roman"/>
          <w:sz w:val="24"/>
          <w:szCs w:val="24"/>
        </w:rPr>
        <w:t xml:space="preserve"> Summary</w:t>
      </w:r>
      <w:r w:rsidRPr="008C3B6F">
        <w:rPr>
          <w:rFonts w:ascii="Times New Roman" w:hAnsi="Times New Roman" w:cs="Times New Roman"/>
          <w:sz w:val="24"/>
          <w:szCs w:val="24"/>
        </w:rPr>
        <w:t xml:space="preserve"> </w:t>
      </w:r>
      <w:r w:rsidR="00EB1B93">
        <w:rPr>
          <w:rFonts w:ascii="Times New Roman" w:hAnsi="Times New Roman" w:cs="Times New Roman"/>
          <w:sz w:val="24"/>
          <w:szCs w:val="24"/>
        </w:rPr>
        <w:t xml:space="preserve">(Annex II) </w:t>
      </w:r>
      <w:r w:rsidR="00634AE8" w:rsidRPr="008C3B6F">
        <w:rPr>
          <w:rFonts w:ascii="Times New Roman" w:hAnsi="Times New Roman" w:cs="Times New Roman"/>
          <w:sz w:val="24"/>
          <w:szCs w:val="24"/>
        </w:rPr>
        <w:t xml:space="preserve">provided by the tendering entity </w:t>
      </w:r>
      <w:r w:rsidRPr="008C3B6F">
        <w:rPr>
          <w:rFonts w:ascii="Times New Roman" w:hAnsi="Times New Roman" w:cs="Times New Roman"/>
          <w:sz w:val="24"/>
          <w:szCs w:val="24"/>
        </w:rPr>
        <w:t>shall be completed</w:t>
      </w:r>
      <w:r w:rsidR="00A9682F" w:rsidRPr="008C3B6F">
        <w:rPr>
          <w:rFonts w:ascii="Times New Roman" w:hAnsi="Times New Roman" w:cs="Times New Roman"/>
          <w:sz w:val="24"/>
          <w:szCs w:val="24"/>
        </w:rPr>
        <w:t>. Any item without price written</w:t>
      </w:r>
      <w:r w:rsidRPr="008C3B6F">
        <w:rPr>
          <w:rFonts w:ascii="Times New Roman" w:hAnsi="Times New Roman" w:cs="Times New Roman"/>
          <w:sz w:val="24"/>
          <w:szCs w:val="24"/>
        </w:rPr>
        <w:t xml:space="preserve"> </w:t>
      </w:r>
      <w:r w:rsidR="00A9682F" w:rsidRPr="008C3B6F">
        <w:rPr>
          <w:rFonts w:ascii="Times New Roman" w:hAnsi="Times New Roman" w:cs="Times New Roman"/>
          <w:sz w:val="24"/>
          <w:szCs w:val="24"/>
        </w:rPr>
        <w:t xml:space="preserve">will lead to </w:t>
      </w:r>
      <w:r w:rsidR="00634AE8" w:rsidRPr="008C3B6F">
        <w:rPr>
          <w:rFonts w:ascii="Times New Roman" w:hAnsi="Times New Roman" w:cs="Times New Roman"/>
          <w:sz w:val="24"/>
          <w:szCs w:val="24"/>
        </w:rPr>
        <w:t>rejection</w:t>
      </w:r>
      <w:r w:rsidR="00A9682F" w:rsidRPr="008C3B6F">
        <w:rPr>
          <w:rFonts w:ascii="Times New Roman" w:hAnsi="Times New Roman" w:cs="Times New Roman"/>
          <w:sz w:val="24"/>
          <w:szCs w:val="24"/>
        </w:rPr>
        <w:t xml:space="preserve"> of the proposal. T</w:t>
      </w:r>
      <w:r w:rsidRPr="008C3B6F">
        <w:rPr>
          <w:rFonts w:ascii="Times New Roman" w:hAnsi="Times New Roman" w:cs="Times New Roman"/>
          <w:sz w:val="24"/>
          <w:szCs w:val="24"/>
        </w:rPr>
        <w:t xml:space="preserve">he value of prices shall only be expressed in Arabic numerals (0-9).  Other type or form of writing is not allowed, or else the proposal shall not </w:t>
      </w:r>
      <w:r w:rsidR="00A9682F" w:rsidRPr="008C3B6F">
        <w:rPr>
          <w:rFonts w:ascii="Times New Roman" w:hAnsi="Times New Roman" w:cs="Times New Roman"/>
          <w:sz w:val="24"/>
          <w:szCs w:val="24"/>
        </w:rPr>
        <w:t>be accepted as well.</w:t>
      </w:r>
    </w:p>
    <w:p w14:paraId="25F685F2" w14:textId="77777777" w:rsidR="00F93915" w:rsidRPr="008C3B6F" w:rsidRDefault="00F93915" w:rsidP="00CF062A">
      <w:pPr>
        <w:tabs>
          <w:tab w:val="left" w:pos="540"/>
          <w:tab w:val="left" w:pos="1170"/>
        </w:tabs>
        <w:spacing w:after="0"/>
        <w:ind w:left="540" w:hanging="540"/>
        <w:jc w:val="both"/>
        <w:rPr>
          <w:rFonts w:ascii="Times New Roman" w:hAnsi="Times New Roman" w:cs="Times New Roman"/>
          <w:sz w:val="24"/>
          <w:szCs w:val="24"/>
        </w:rPr>
      </w:pPr>
    </w:p>
    <w:p w14:paraId="7D7D4D55" w14:textId="77777777" w:rsidR="00A9682F" w:rsidRPr="008C3B6F" w:rsidRDefault="00A9682F"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LOCATION, DATE AND TIME FOR TENDER OPENING</w:t>
      </w:r>
    </w:p>
    <w:p w14:paraId="4B0CAD77" w14:textId="4BDEFCA0" w:rsidR="00A9682F" w:rsidRPr="008C3B6F" w:rsidRDefault="00A9682F" w:rsidP="00A9682F">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5.1</w:t>
      </w:r>
      <w:r w:rsidRPr="008C3B6F">
        <w:rPr>
          <w:rFonts w:ascii="Times New Roman" w:hAnsi="Times New Roman" w:cs="Times New Roman"/>
          <w:sz w:val="24"/>
          <w:szCs w:val="24"/>
        </w:rPr>
        <w:tab/>
        <w:t xml:space="preserve">All proposals and documents shall be opened at Estrada D. Maria II, </w:t>
      </w:r>
      <w:proofErr w:type="spellStart"/>
      <w:r w:rsidRPr="008C3B6F">
        <w:rPr>
          <w:rFonts w:ascii="Times New Roman" w:hAnsi="Times New Roman" w:cs="Times New Roman"/>
          <w:sz w:val="24"/>
          <w:szCs w:val="24"/>
        </w:rPr>
        <w:t>Edif</w:t>
      </w:r>
      <w:proofErr w:type="spellEnd"/>
      <w:r w:rsidRPr="008C3B6F">
        <w:rPr>
          <w:rFonts w:ascii="Times New Roman" w:hAnsi="Times New Roman" w:cs="Times New Roman"/>
          <w:sz w:val="24"/>
          <w:szCs w:val="24"/>
        </w:rPr>
        <w:t xml:space="preserve">. CEM - </w:t>
      </w:r>
      <w:r w:rsidR="008B6068" w:rsidRPr="008B6068">
        <w:rPr>
          <w:rFonts w:ascii="Times New Roman" w:hAnsi="Times New Roman" w:cs="Times New Roman"/>
          <w:sz w:val="24"/>
          <w:szCs w:val="24"/>
        </w:rPr>
        <w:t>9th Floor Multifunction Room</w:t>
      </w:r>
      <w:r w:rsidR="008B6068" w:rsidRPr="008B6068">
        <w:rPr>
          <w:rFonts w:ascii="Times New Roman" w:hAnsi="Times New Roman" w:cs="Times New Roman"/>
          <w:sz w:val="24"/>
          <w:szCs w:val="24"/>
        </w:rPr>
        <w:t xml:space="preserve"> </w:t>
      </w:r>
      <w:r w:rsidRPr="008C3B6F">
        <w:rPr>
          <w:rFonts w:ascii="Times New Roman" w:hAnsi="Times New Roman" w:cs="Times New Roman"/>
          <w:sz w:val="24"/>
          <w:szCs w:val="24"/>
        </w:rPr>
        <w:t xml:space="preserve">at </w:t>
      </w:r>
      <w:r w:rsidR="008B6068" w:rsidRPr="008B6068">
        <w:rPr>
          <w:rFonts w:ascii="Times New Roman" w:hAnsi="Times New Roman" w:cs="Times New Roman"/>
          <w:sz w:val="24"/>
          <w:szCs w:val="24"/>
          <w:lang w:eastAsia="zh-TW"/>
        </w:rPr>
        <w:t>10:00</w:t>
      </w:r>
      <w:r w:rsidR="008B6068">
        <w:rPr>
          <w:rFonts w:ascii="Times New Roman" w:hAnsi="Times New Roman" w:cs="Times New Roman" w:hint="eastAsia"/>
          <w:sz w:val="24"/>
          <w:szCs w:val="24"/>
          <w:lang w:eastAsia="zh-TW"/>
        </w:rPr>
        <w:t xml:space="preserve"> </w:t>
      </w:r>
      <w:r w:rsidR="00107A4A" w:rsidRPr="00F26039">
        <w:rPr>
          <w:rFonts w:ascii="Times New Roman" w:hAnsi="Times New Roman" w:cs="Times New Roman"/>
          <w:sz w:val="24"/>
          <w:szCs w:val="24"/>
        </w:rPr>
        <w:t xml:space="preserve">on </w:t>
      </w:r>
      <w:r w:rsidR="008B6068" w:rsidRPr="008B6068">
        <w:rPr>
          <w:rFonts w:ascii="Times New Roman" w:hAnsi="Times New Roman" w:cs="Times New Roman"/>
          <w:sz w:val="24"/>
          <w:szCs w:val="24"/>
          <w:lang w:eastAsia="zh-TW"/>
        </w:rPr>
        <w:t>14</w:t>
      </w:r>
      <w:r w:rsidR="008B6068" w:rsidRPr="008B6068">
        <w:rPr>
          <w:rFonts w:ascii="Times New Roman" w:hAnsi="Times New Roman" w:cs="Times New Roman"/>
          <w:sz w:val="24"/>
          <w:szCs w:val="24"/>
          <w:vertAlign w:val="superscript"/>
          <w:lang w:eastAsia="zh-TW"/>
        </w:rPr>
        <w:t>th</w:t>
      </w:r>
      <w:r w:rsidR="008B6068" w:rsidRPr="008B6068">
        <w:rPr>
          <w:rFonts w:ascii="Times New Roman" w:hAnsi="Times New Roman" w:cs="Times New Roman"/>
          <w:sz w:val="24"/>
          <w:szCs w:val="24"/>
          <w:lang w:eastAsia="zh-TW"/>
        </w:rPr>
        <w:t xml:space="preserve"> July 2025 (Monday)</w:t>
      </w:r>
      <w:r w:rsidRPr="00F26039">
        <w:rPr>
          <w:rFonts w:ascii="Times New Roman" w:hAnsi="Times New Roman" w:cs="Times New Roman"/>
          <w:sz w:val="24"/>
          <w:szCs w:val="24"/>
        </w:rPr>
        <w:t>.</w:t>
      </w:r>
    </w:p>
    <w:p w14:paraId="4067842C" w14:textId="77777777" w:rsidR="00A9682F" w:rsidRPr="008C3B6F" w:rsidRDefault="00A9682F" w:rsidP="00A9682F">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5.2</w:t>
      </w:r>
      <w:r w:rsidRPr="008C3B6F">
        <w:rPr>
          <w:rFonts w:ascii="Times New Roman" w:hAnsi="Times New Roman" w:cs="Times New Roman"/>
          <w:sz w:val="24"/>
          <w:szCs w:val="24"/>
        </w:rPr>
        <w:tab/>
        <w:t>In the case of force majeure, which results in CEM headquarter being temporarily closed, the proposal opening date and time listed above would thus be extended to the following working day at the same time.</w:t>
      </w:r>
    </w:p>
    <w:p w14:paraId="5E4672EF" w14:textId="77B6B714" w:rsidR="00F46C93" w:rsidRDefault="00A9682F" w:rsidP="00A5367A">
      <w:pPr>
        <w:tabs>
          <w:tab w:val="left" w:pos="540"/>
          <w:tab w:val="left" w:pos="1170"/>
        </w:tabs>
        <w:spacing w:after="120"/>
        <w:ind w:left="547" w:hanging="547"/>
        <w:jc w:val="both"/>
        <w:rPr>
          <w:rFonts w:ascii="Times New Roman" w:hAnsi="Times New Roman" w:cs="Times New Roman"/>
          <w:sz w:val="24"/>
          <w:szCs w:val="24"/>
        </w:rPr>
      </w:pPr>
      <w:r w:rsidRPr="008C3B6F">
        <w:rPr>
          <w:rFonts w:ascii="Times New Roman" w:hAnsi="Times New Roman" w:cs="Times New Roman"/>
          <w:sz w:val="24"/>
          <w:szCs w:val="24"/>
        </w:rPr>
        <w:t>5.3</w:t>
      </w:r>
      <w:r w:rsidRPr="008C3B6F">
        <w:rPr>
          <w:rFonts w:ascii="Times New Roman" w:hAnsi="Times New Roman" w:cs="Times New Roman"/>
          <w:sz w:val="24"/>
          <w:szCs w:val="24"/>
        </w:rPr>
        <w:tab/>
      </w:r>
      <w:r w:rsidR="00012852" w:rsidRPr="008C3B6F">
        <w:rPr>
          <w:rFonts w:ascii="Times New Roman" w:hAnsi="Times New Roman" w:cs="Times New Roman"/>
          <w:sz w:val="24"/>
          <w:szCs w:val="24"/>
        </w:rPr>
        <w:t>Based on the foreseeable effect in accordance with article 27 of the Decree Law no. 63/85/M dated 6</w:t>
      </w:r>
      <w:r w:rsidR="00012852" w:rsidRPr="008C3B6F">
        <w:rPr>
          <w:rFonts w:ascii="Times New Roman" w:hAnsi="Times New Roman" w:cs="Times New Roman"/>
          <w:sz w:val="24"/>
          <w:szCs w:val="24"/>
          <w:vertAlign w:val="superscript"/>
        </w:rPr>
        <w:t>th</w:t>
      </w:r>
      <w:r w:rsidR="00012852" w:rsidRPr="008C3B6F">
        <w:rPr>
          <w:rFonts w:ascii="Times New Roman" w:hAnsi="Times New Roman" w:cs="Times New Roman"/>
          <w:sz w:val="24"/>
          <w:szCs w:val="24"/>
        </w:rPr>
        <w:t xml:space="preserve"> July, the Bidders or their legal representative(s) shall attend the tender opening. The </w:t>
      </w:r>
      <w:proofErr w:type="spellStart"/>
      <w:r w:rsidR="00012852" w:rsidRPr="008C3B6F">
        <w:rPr>
          <w:rFonts w:ascii="Times New Roman" w:hAnsi="Times New Roman" w:cs="Times New Roman"/>
          <w:sz w:val="24"/>
          <w:szCs w:val="24"/>
        </w:rPr>
        <w:t>authorised</w:t>
      </w:r>
      <w:proofErr w:type="spellEnd"/>
      <w:r w:rsidR="00012852" w:rsidRPr="008C3B6F">
        <w:rPr>
          <w:rFonts w:ascii="Times New Roman" w:hAnsi="Times New Roman" w:cs="Times New Roman"/>
          <w:sz w:val="24"/>
          <w:szCs w:val="24"/>
        </w:rPr>
        <w:t xml:space="preserve"> representative(s) shall present a </w:t>
      </w:r>
      <w:proofErr w:type="spellStart"/>
      <w:r w:rsidR="00012852" w:rsidRPr="008C3B6F">
        <w:rPr>
          <w:rFonts w:ascii="Times New Roman" w:hAnsi="Times New Roman" w:cs="Times New Roman"/>
          <w:sz w:val="24"/>
          <w:szCs w:val="24"/>
        </w:rPr>
        <w:t>notarised</w:t>
      </w:r>
      <w:proofErr w:type="spellEnd"/>
      <w:r w:rsidR="00012852" w:rsidRPr="008C3B6F">
        <w:rPr>
          <w:rFonts w:ascii="Times New Roman" w:hAnsi="Times New Roman" w:cs="Times New Roman"/>
          <w:sz w:val="24"/>
          <w:szCs w:val="24"/>
        </w:rPr>
        <w:t xml:space="preserve"> power of attorney which shows he/she is </w:t>
      </w:r>
      <w:proofErr w:type="spellStart"/>
      <w:r w:rsidR="00012852" w:rsidRPr="008C3B6F">
        <w:rPr>
          <w:rFonts w:ascii="Times New Roman" w:hAnsi="Times New Roman" w:cs="Times New Roman"/>
          <w:sz w:val="24"/>
          <w:szCs w:val="24"/>
        </w:rPr>
        <w:t>authorised</w:t>
      </w:r>
      <w:proofErr w:type="spellEnd"/>
      <w:r w:rsidR="00012852" w:rsidRPr="008C3B6F">
        <w:rPr>
          <w:rFonts w:ascii="Times New Roman" w:hAnsi="Times New Roman" w:cs="Times New Roman"/>
          <w:sz w:val="24"/>
          <w:szCs w:val="24"/>
        </w:rPr>
        <w:t xml:space="preserve"> to attend the tender opening </w:t>
      </w:r>
      <w:r w:rsidR="00012852" w:rsidRPr="00203925">
        <w:rPr>
          <w:rFonts w:ascii="Times New Roman" w:hAnsi="Times New Roman" w:cs="Times New Roman"/>
          <w:sz w:val="24"/>
          <w:szCs w:val="24"/>
        </w:rPr>
        <w:t xml:space="preserve">(Annex </w:t>
      </w:r>
      <w:r w:rsidR="001E33E2">
        <w:rPr>
          <w:rFonts w:ascii="Times New Roman" w:hAnsi="Times New Roman" w:cs="Times New Roman"/>
          <w:sz w:val="24"/>
          <w:szCs w:val="24"/>
        </w:rPr>
        <w:t>XVIII</w:t>
      </w:r>
      <w:r w:rsidR="00012852" w:rsidRPr="00203925">
        <w:rPr>
          <w:rFonts w:ascii="Times New Roman" w:hAnsi="Times New Roman" w:cs="Times New Roman"/>
          <w:sz w:val="24"/>
          <w:szCs w:val="24"/>
        </w:rPr>
        <w:t>).</w:t>
      </w:r>
    </w:p>
    <w:p w14:paraId="2A9F7536" w14:textId="77777777" w:rsidR="00901DFF" w:rsidRDefault="00901DFF" w:rsidP="00901DFF">
      <w:pPr>
        <w:spacing w:after="0"/>
        <w:ind w:left="450" w:hanging="450"/>
        <w:jc w:val="both"/>
        <w:rPr>
          <w:rFonts w:ascii="Times New Roman" w:hAnsi="Times New Roman" w:cs="Times New Roman"/>
          <w:sz w:val="24"/>
          <w:szCs w:val="24"/>
        </w:rPr>
      </w:pPr>
    </w:p>
    <w:p w14:paraId="4DD6A968" w14:textId="77777777" w:rsidR="007648BC" w:rsidRPr="008C3B6F" w:rsidRDefault="007648BC"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ADMISSION PREREQUISITE OF BIDDERS</w:t>
      </w:r>
    </w:p>
    <w:p w14:paraId="3F2DE435" w14:textId="4AB76DD0" w:rsidR="007648BC" w:rsidRPr="008C3B6F" w:rsidRDefault="00C33BD8" w:rsidP="00A5367A">
      <w:pPr>
        <w:tabs>
          <w:tab w:val="left" w:pos="360"/>
          <w:tab w:val="left" w:pos="3240"/>
        </w:tabs>
        <w:spacing w:after="120"/>
        <w:jc w:val="both"/>
        <w:rPr>
          <w:rFonts w:ascii="Times New Roman" w:hAnsi="Times New Roman" w:cs="Times New Roman"/>
          <w:sz w:val="24"/>
          <w:szCs w:val="24"/>
        </w:rPr>
      </w:pPr>
      <w:r w:rsidRPr="008C3B6F">
        <w:rPr>
          <w:rFonts w:ascii="Times New Roman" w:hAnsi="Times New Roman" w:cs="Times New Roman"/>
          <w:color w:val="000000"/>
          <w:sz w:val="24"/>
          <w:szCs w:val="24"/>
        </w:rPr>
        <w:t>Bidders must</w:t>
      </w:r>
      <w:r w:rsidRPr="008C3B6F">
        <w:rPr>
          <w:rFonts w:ascii="Times New Roman" w:hAnsi="Times New Roman" w:cs="Times New Roman"/>
          <w:color w:val="000000"/>
          <w:sz w:val="24"/>
          <w:szCs w:val="24"/>
          <w:lang w:eastAsia="zh-TW"/>
        </w:rPr>
        <w:t xml:space="preserve"> </w:t>
      </w:r>
      <w:r w:rsidR="007648BC" w:rsidRPr="008C3B6F">
        <w:rPr>
          <w:rFonts w:ascii="Times New Roman" w:hAnsi="Times New Roman" w:cs="Times New Roman"/>
          <w:sz w:val="24"/>
          <w:szCs w:val="24"/>
        </w:rPr>
        <w:t xml:space="preserve">be registered in the </w:t>
      </w:r>
      <w:r w:rsidR="00EE6416" w:rsidRPr="00EE6416">
        <w:rPr>
          <w:rFonts w:ascii="Times New Roman" w:hAnsi="Times New Roman" w:cs="Times New Roman"/>
          <w:sz w:val="24"/>
          <w:szCs w:val="24"/>
        </w:rPr>
        <w:t>Land and Urban Construction Bureau</w:t>
      </w:r>
      <w:r w:rsidR="00EE6416">
        <w:rPr>
          <w:rFonts w:ascii="Times New Roman" w:hAnsi="Times New Roman" w:cs="Times New Roman"/>
          <w:sz w:val="24"/>
          <w:szCs w:val="24"/>
        </w:rPr>
        <w:t xml:space="preserve"> </w:t>
      </w:r>
      <w:r w:rsidR="007648BC" w:rsidRPr="008C3B6F">
        <w:rPr>
          <w:rFonts w:ascii="Times New Roman" w:hAnsi="Times New Roman" w:cs="Times New Roman"/>
          <w:sz w:val="24"/>
          <w:szCs w:val="24"/>
        </w:rPr>
        <w:t>of Macao SAR (</w:t>
      </w:r>
      <w:r w:rsidR="00EE6416">
        <w:rPr>
          <w:rFonts w:ascii="Times New Roman" w:hAnsi="Times New Roman" w:cs="Times New Roman"/>
          <w:sz w:val="24"/>
          <w:szCs w:val="24"/>
        </w:rPr>
        <w:t>DSSCU</w:t>
      </w:r>
      <w:r w:rsidR="007648BC" w:rsidRPr="008C3B6F">
        <w:rPr>
          <w:rFonts w:ascii="Times New Roman" w:hAnsi="Times New Roman" w:cs="Times New Roman"/>
          <w:sz w:val="24"/>
          <w:szCs w:val="24"/>
        </w:rPr>
        <w:t>)</w:t>
      </w:r>
      <w:r w:rsidR="000E2430" w:rsidRPr="008C3B6F">
        <w:rPr>
          <w:rFonts w:ascii="Times New Roman" w:hAnsi="Times New Roman" w:cs="Times New Roman"/>
          <w:sz w:val="24"/>
          <w:szCs w:val="24"/>
        </w:rPr>
        <w:t xml:space="preserve"> for execution of works</w:t>
      </w:r>
      <w:r w:rsidR="006B5D72">
        <w:rPr>
          <w:rFonts w:ascii="Times New Roman" w:hAnsi="Times New Roman" w:cs="Times New Roman"/>
          <w:sz w:val="24"/>
          <w:szCs w:val="24"/>
        </w:rPr>
        <w:t xml:space="preserve"> </w:t>
      </w:r>
      <w:r w:rsidR="006B5D72" w:rsidRPr="006B5D72">
        <w:rPr>
          <w:rFonts w:ascii="Times New Roman" w:hAnsi="Times New Roman" w:cs="Times New Roman"/>
          <w:sz w:val="24"/>
          <w:szCs w:val="24"/>
          <w:lang w:val="en-GB"/>
        </w:rPr>
        <w:t>or, those who have submitted application or renewal before the date of public tender opening and the acceptance of the latter will be subject to the approval of its application or renewal</w:t>
      </w:r>
      <w:r w:rsidR="006B5D72">
        <w:rPr>
          <w:rFonts w:ascii="Times New Roman" w:hAnsi="Times New Roman" w:cs="Times New Roman"/>
          <w:sz w:val="24"/>
          <w:szCs w:val="24"/>
          <w:lang w:val="en-GB"/>
        </w:rPr>
        <w:t>.</w:t>
      </w:r>
    </w:p>
    <w:p w14:paraId="5E988E88" w14:textId="77777777" w:rsidR="00F93915" w:rsidRPr="008C3B6F" w:rsidRDefault="00F93915" w:rsidP="00CF062A">
      <w:pPr>
        <w:spacing w:after="0"/>
        <w:ind w:left="450" w:hanging="450"/>
        <w:jc w:val="both"/>
        <w:rPr>
          <w:rFonts w:ascii="Times New Roman" w:hAnsi="Times New Roman" w:cs="Times New Roman"/>
          <w:sz w:val="24"/>
          <w:szCs w:val="24"/>
        </w:rPr>
      </w:pPr>
    </w:p>
    <w:p w14:paraId="1DA0E9F9" w14:textId="77777777" w:rsidR="007648BC" w:rsidRPr="008C3B6F" w:rsidRDefault="007648BC"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TYPE OF CONTRACT &amp; FORMAT OF PROPOSAL</w:t>
      </w:r>
    </w:p>
    <w:p w14:paraId="413CC4E2" w14:textId="7AFF9FDC" w:rsidR="007648BC" w:rsidRPr="008C3B6F" w:rsidRDefault="007648BC" w:rsidP="007648B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7.1</w:t>
      </w:r>
      <w:r w:rsidRPr="008C3B6F">
        <w:rPr>
          <w:rFonts w:ascii="Times New Roman" w:hAnsi="Times New Roman" w:cs="Times New Roman"/>
          <w:sz w:val="24"/>
          <w:szCs w:val="24"/>
        </w:rPr>
        <w:tab/>
      </w:r>
      <w:r w:rsidR="00544C59" w:rsidRPr="00544C59">
        <w:rPr>
          <w:rFonts w:ascii="Times New Roman" w:hAnsi="Times New Roman" w:cs="Times New Roman"/>
          <w:sz w:val="24"/>
          <w:szCs w:val="24"/>
        </w:rPr>
        <w:t xml:space="preserve">The </w:t>
      </w:r>
      <w:r w:rsidR="00896E66">
        <w:rPr>
          <w:rFonts w:ascii="Times New Roman" w:hAnsi="Times New Roman" w:cs="Times New Roman"/>
          <w:sz w:val="24"/>
          <w:szCs w:val="24"/>
        </w:rPr>
        <w:t>proposal</w:t>
      </w:r>
      <w:r w:rsidR="00544C59" w:rsidRPr="00544C59">
        <w:rPr>
          <w:rFonts w:ascii="Times New Roman" w:hAnsi="Times New Roman" w:cs="Times New Roman"/>
          <w:sz w:val="24"/>
          <w:szCs w:val="24"/>
        </w:rPr>
        <w:t xml:space="preserve"> submitted by the Bidder shall be the lump sum price of providing the whole service.</w:t>
      </w:r>
    </w:p>
    <w:p w14:paraId="5359DA42" w14:textId="5991C392" w:rsidR="007648BC" w:rsidRPr="008C3B6F" w:rsidRDefault="007648BC" w:rsidP="007648B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lastRenderedPageBreak/>
        <w:t>7.2</w:t>
      </w:r>
      <w:r w:rsidRPr="008C3B6F">
        <w:rPr>
          <w:rFonts w:ascii="Times New Roman" w:hAnsi="Times New Roman" w:cs="Times New Roman"/>
          <w:sz w:val="24"/>
          <w:szCs w:val="24"/>
        </w:rPr>
        <w:tab/>
        <w:t xml:space="preserve">The Price Proposal (Annex I) and </w:t>
      </w:r>
      <w:r w:rsidR="009852BA">
        <w:rPr>
          <w:rFonts w:ascii="Times New Roman" w:hAnsi="Times New Roman" w:cs="Times New Roman" w:hint="eastAsia"/>
          <w:sz w:val="24"/>
          <w:szCs w:val="24"/>
          <w:lang w:eastAsia="zh-TW"/>
        </w:rPr>
        <w:t>Price Summary</w:t>
      </w:r>
      <w:r w:rsidRPr="008C3B6F">
        <w:rPr>
          <w:rFonts w:ascii="Times New Roman" w:hAnsi="Times New Roman" w:cs="Times New Roman"/>
          <w:sz w:val="24"/>
          <w:szCs w:val="24"/>
        </w:rPr>
        <w:t xml:space="preserve"> (Annex II), in accordance with the sample attached, must be written in one of the official languages of Macao SAR or in English language.  Any amendment, insertion between the lines or deletion of words are not allowed.  The documents shall only be completed by either using printer or handwriting (except the signature).  If printing is used, the printer must be always the same, or, if the documents are handwritten, the same calligraphy and ink must be used, and writing in pencil is not accepted.</w:t>
      </w:r>
    </w:p>
    <w:p w14:paraId="3916ECBF" w14:textId="77777777" w:rsidR="00263CA5" w:rsidRPr="008C3B6F" w:rsidRDefault="00263CA5" w:rsidP="007648B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7.3</w:t>
      </w:r>
      <w:r w:rsidRPr="008C3B6F">
        <w:rPr>
          <w:rFonts w:ascii="Times New Roman" w:hAnsi="Times New Roman" w:cs="Times New Roman"/>
          <w:sz w:val="24"/>
          <w:szCs w:val="24"/>
        </w:rPr>
        <w:tab/>
      </w:r>
      <w:r w:rsidR="007D590E" w:rsidRPr="008C3B6F">
        <w:rPr>
          <w:rFonts w:ascii="Times New Roman" w:hAnsi="Times New Roman" w:cs="Times New Roman"/>
          <w:sz w:val="24"/>
          <w:szCs w:val="24"/>
        </w:rPr>
        <w:t xml:space="preserve">The proposal documents shall be signed by the </w:t>
      </w:r>
      <w:r w:rsidR="005B785A" w:rsidRPr="008C3B6F">
        <w:rPr>
          <w:rFonts w:ascii="Times New Roman" w:hAnsi="Times New Roman" w:cs="Times New Roman"/>
          <w:sz w:val="24"/>
          <w:szCs w:val="24"/>
        </w:rPr>
        <w:t>Bidder</w:t>
      </w:r>
      <w:r w:rsidR="007D590E" w:rsidRPr="008C3B6F">
        <w:rPr>
          <w:rFonts w:ascii="Times New Roman" w:hAnsi="Times New Roman" w:cs="Times New Roman"/>
          <w:sz w:val="24"/>
          <w:szCs w:val="24"/>
        </w:rPr>
        <w:t xml:space="preserve"> or his authorized representative.  When the documents are signed by the representative, a power of attorney or its certified copy with legal effect should be provided (</w:t>
      </w:r>
      <w:r w:rsidR="003104C2" w:rsidRPr="008C3B6F">
        <w:rPr>
          <w:rFonts w:ascii="Times New Roman" w:hAnsi="Times New Roman" w:cs="Times New Roman"/>
          <w:sz w:val="24"/>
          <w:szCs w:val="24"/>
        </w:rPr>
        <w:t>t</w:t>
      </w:r>
      <w:r w:rsidR="007D590E" w:rsidRPr="008C3B6F">
        <w:rPr>
          <w:rFonts w:ascii="Times New Roman" w:hAnsi="Times New Roman" w:cs="Times New Roman"/>
          <w:sz w:val="24"/>
          <w:szCs w:val="24"/>
        </w:rPr>
        <w:t xml:space="preserve">he certified copy shall be issued within three months before the date of </w:t>
      </w:r>
      <w:r w:rsidR="003104C2" w:rsidRPr="008C3B6F">
        <w:rPr>
          <w:rFonts w:ascii="Times New Roman" w:hAnsi="Times New Roman" w:cs="Times New Roman"/>
          <w:sz w:val="24"/>
          <w:szCs w:val="24"/>
        </w:rPr>
        <w:t>Tender</w:t>
      </w:r>
      <w:r w:rsidR="007D590E" w:rsidRPr="008C3B6F">
        <w:rPr>
          <w:rFonts w:ascii="Times New Roman" w:hAnsi="Times New Roman" w:cs="Times New Roman"/>
          <w:sz w:val="24"/>
          <w:szCs w:val="24"/>
        </w:rPr>
        <w:t xml:space="preserve"> Opening).</w:t>
      </w:r>
    </w:p>
    <w:p w14:paraId="3F851BE6" w14:textId="48088F41" w:rsidR="003104C2" w:rsidRPr="008C3B6F" w:rsidRDefault="003104C2" w:rsidP="007648B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7.4</w:t>
      </w:r>
      <w:r w:rsidRPr="008C3B6F">
        <w:rPr>
          <w:rFonts w:ascii="Times New Roman" w:hAnsi="Times New Roman" w:cs="Times New Roman"/>
          <w:sz w:val="24"/>
          <w:szCs w:val="24"/>
        </w:rPr>
        <w:tab/>
        <w:t xml:space="preserve">Price Proposal must be accompanied by the </w:t>
      </w:r>
      <w:r w:rsidR="009852BA">
        <w:rPr>
          <w:rFonts w:ascii="Times New Roman" w:hAnsi="Times New Roman" w:cs="Times New Roman"/>
          <w:sz w:val="24"/>
          <w:szCs w:val="24"/>
        </w:rPr>
        <w:t>Price Summary</w:t>
      </w:r>
      <w:r w:rsidRPr="008C3B6F">
        <w:rPr>
          <w:rFonts w:ascii="Times New Roman" w:hAnsi="Times New Roman" w:cs="Times New Roman"/>
          <w:sz w:val="24"/>
          <w:szCs w:val="24"/>
        </w:rPr>
        <w:t xml:space="preserve"> on which it is based. </w:t>
      </w:r>
    </w:p>
    <w:p w14:paraId="708C2F74" w14:textId="77777777" w:rsidR="003104C2" w:rsidRPr="008C3B6F" w:rsidRDefault="003104C2" w:rsidP="00A5367A">
      <w:pPr>
        <w:tabs>
          <w:tab w:val="left" w:pos="540"/>
          <w:tab w:val="left" w:pos="1170"/>
        </w:tabs>
        <w:spacing w:after="120"/>
        <w:ind w:left="547" w:hanging="547"/>
        <w:jc w:val="both"/>
        <w:rPr>
          <w:rFonts w:ascii="Times New Roman" w:hAnsi="Times New Roman" w:cs="Times New Roman"/>
          <w:sz w:val="24"/>
          <w:szCs w:val="24"/>
        </w:rPr>
      </w:pPr>
      <w:r w:rsidRPr="008C3B6F">
        <w:rPr>
          <w:rFonts w:ascii="Times New Roman" w:hAnsi="Times New Roman" w:cs="Times New Roman"/>
          <w:sz w:val="24"/>
          <w:szCs w:val="24"/>
        </w:rPr>
        <w:t>7.5</w:t>
      </w:r>
      <w:r w:rsidRPr="008C3B6F">
        <w:rPr>
          <w:rFonts w:ascii="Times New Roman" w:hAnsi="Times New Roman" w:cs="Times New Roman"/>
          <w:sz w:val="24"/>
          <w:szCs w:val="24"/>
        </w:rPr>
        <w:tab/>
        <w:t>Any Price Proposal that contravenes the provisions of Clauses 7.2 to 7.4 will not be accepted.</w:t>
      </w:r>
    </w:p>
    <w:p w14:paraId="4D055A5E" w14:textId="77777777" w:rsidR="003104C2" w:rsidRPr="008C3B6F" w:rsidRDefault="003104C2" w:rsidP="00CF062A">
      <w:pPr>
        <w:tabs>
          <w:tab w:val="left" w:pos="540"/>
          <w:tab w:val="left" w:pos="1170"/>
        </w:tabs>
        <w:spacing w:after="0"/>
        <w:ind w:left="540" w:hanging="540"/>
        <w:jc w:val="both"/>
        <w:rPr>
          <w:rFonts w:ascii="Times New Roman" w:hAnsi="Times New Roman" w:cs="Times New Roman"/>
          <w:sz w:val="24"/>
          <w:szCs w:val="24"/>
        </w:rPr>
      </w:pPr>
    </w:p>
    <w:p w14:paraId="6168B145" w14:textId="77777777" w:rsidR="003104C2" w:rsidRPr="008C3B6F" w:rsidRDefault="003104C2"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 xml:space="preserve">CONDITIONAL PROPOSAL </w:t>
      </w:r>
    </w:p>
    <w:p w14:paraId="08659E34" w14:textId="77777777" w:rsidR="003104C2" w:rsidRPr="008C3B6F" w:rsidRDefault="003104C2" w:rsidP="00A5367A">
      <w:pPr>
        <w:spacing w:after="120"/>
        <w:jc w:val="both"/>
        <w:rPr>
          <w:rFonts w:ascii="Times New Roman" w:hAnsi="Times New Roman" w:cs="Times New Roman"/>
          <w:sz w:val="24"/>
          <w:szCs w:val="24"/>
        </w:rPr>
      </w:pPr>
      <w:r w:rsidRPr="008C3B6F">
        <w:rPr>
          <w:rFonts w:ascii="Times New Roman" w:hAnsi="Times New Roman" w:cs="Times New Roman"/>
          <w:sz w:val="24"/>
          <w:szCs w:val="24"/>
        </w:rPr>
        <w:t xml:space="preserve">Any submitted proposal </w:t>
      </w:r>
      <w:r w:rsidR="004041DB" w:rsidRPr="008C3B6F">
        <w:rPr>
          <w:rFonts w:ascii="Times New Roman" w:hAnsi="Times New Roman" w:cs="Times New Roman"/>
          <w:sz w:val="24"/>
          <w:szCs w:val="24"/>
        </w:rPr>
        <w:t>which has been modified</w:t>
      </w:r>
      <w:r w:rsidRPr="008C3B6F">
        <w:rPr>
          <w:rFonts w:ascii="Times New Roman" w:hAnsi="Times New Roman" w:cs="Times New Roman"/>
          <w:sz w:val="24"/>
          <w:szCs w:val="24"/>
        </w:rPr>
        <w:t xml:space="preserve">, </w:t>
      </w:r>
      <w:r w:rsidR="006C5561" w:rsidRPr="008C3B6F">
        <w:rPr>
          <w:rFonts w:ascii="Times New Roman" w:hAnsi="Times New Roman" w:cs="Times New Roman"/>
          <w:sz w:val="24"/>
          <w:szCs w:val="24"/>
        </w:rPr>
        <w:t xml:space="preserve">or </w:t>
      </w:r>
      <w:r w:rsidR="004041DB" w:rsidRPr="008C3B6F">
        <w:rPr>
          <w:rFonts w:ascii="Times New Roman" w:hAnsi="Times New Roman" w:cs="Times New Roman"/>
          <w:sz w:val="24"/>
          <w:szCs w:val="24"/>
        </w:rPr>
        <w:t xml:space="preserve">contains </w:t>
      </w:r>
      <w:r w:rsidRPr="008C3B6F">
        <w:rPr>
          <w:rFonts w:ascii="Times New Roman" w:hAnsi="Times New Roman" w:cs="Times New Roman"/>
          <w:sz w:val="24"/>
          <w:szCs w:val="24"/>
        </w:rPr>
        <w:t xml:space="preserve">omissions, or </w:t>
      </w:r>
      <w:r w:rsidR="004041DB" w:rsidRPr="008C3B6F">
        <w:rPr>
          <w:rFonts w:ascii="Times New Roman" w:hAnsi="Times New Roman" w:cs="Times New Roman"/>
          <w:sz w:val="24"/>
          <w:szCs w:val="24"/>
        </w:rPr>
        <w:t xml:space="preserve">is </w:t>
      </w:r>
      <w:r w:rsidRPr="008C3B6F">
        <w:rPr>
          <w:rFonts w:ascii="Times New Roman" w:hAnsi="Times New Roman" w:cs="Times New Roman"/>
          <w:sz w:val="24"/>
          <w:szCs w:val="24"/>
        </w:rPr>
        <w:t>incompliant with the terms and conditions of Specification</w:t>
      </w:r>
      <w:r w:rsidR="00B70541" w:rsidRPr="008C3B6F">
        <w:rPr>
          <w:rFonts w:ascii="Times New Roman" w:hAnsi="Times New Roman" w:cs="Times New Roman"/>
          <w:sz w:val="24"/>
          <w:szCs w:val="24"/>
        </w:rPr>
        <w:t>s</w:t>
      </w:r>
      <w:r w:rsidRPr="008C3B6F">
        <w:rPr>
          <w:rFonts w:ascii="Times New Roman" w:hAnsi="Times New Roman" w:cs="Times New Roman"/>
          <w:sz w:val="24"/>
          <w:szCs w:val="24"/>
        </w:rPr>
        <w:t xml:space="preserve"> will not be accepted.</w:t>
      </w:r>
    </w:p>
    <w:p w14:paraId="3D72E737" w14:textId="77777777" w:rsidR="00F93915" w:rsidRPr="008C3B6F" w:rsidRDefault="00F93915" w:rsidP="00CF062A">
      <w:pPr>
        <w:tabs>
          <w:tab w:val="left" w:pos="540"/>
          <w:tab w:val="left" w:pos="1170"/>
        </w:tabs>
        <w:spacing w:after="0"/>
        <w:ind w:left="540" w:hanging="540"/>
        <w:jc w:val="both"/>
        <w:rPr>
          <w:rFonts w:ascii="Times New Roman" w:hAnsi="Times New Roman" w:cs="Times New Roman"/>
          <w:sz w:val="24"/>
          <w:szCs w:val="24"/>
        </w:rPr>
      </w:pPr>
    </w:p>
    <w:p w14:paraId="7C1CF6E7" w14:textId="77777777" w:rsidR="006C5561" w:rsidRPr="008C3B6F" w:rsidRDefault="006C5561"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 xml:space="preserve">TENDER BASE PRICE </w:t>
      </w:r>
      <w:r w:rsidR="00D44878" w:rsidRPr="008C3B6F">
        <w:rPr>
          <w:rFonts w:ascii="Times New Roman" w:hAnsi="Times New Roman" w:cs="Times New Roman"/>
          <w:b/>
          <w:sz w:val="24"/>
          <w:szCs w:val="24"/>
        </w:rPr>
        <w:t>&amp;</w:t>
      </w:r>
      <w:r w:rsidRPr="008C3B6F">
        <w:rPr>
          <w:rFonts w:ascii="Times New Roman" w:hAnsi="Times New Roman" w:cs="Times New Roman"/>
          <w:b/>
          <w:sz w:val="24"/>
          <w:szCs w:val="24"/>
        </w:rPr>
        <w:t xml:space="preserve"> TENDER </w:t>
      </w:r>
      <w:r w:rsidR="00D44878" w:rsidRPr="008C3B6F">
        <w:rPr>
          <w:rFonts w:ascii="Times New Roman" w:hAnsi="Times New Roman" w:cs="Times New Roman"/>
          <w:b/>
          <w:sz w:val="24"/>
          <w:szCs w:val="24"/>
        </w:rPr>
        <w:t>SECURITY</w:t>
      </w:r>
    </w:p>
    <w:p w14:paraId="7E38F885" w14:textId="77777777" w:rsidR="006C5561" w:rsidRPr="008C3B6F" w:rsidRDefault="006C5561" w:rsidP="006C5561">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9.1</w:t>
      </w:r>
      <w:r w:rsidRPr="008C3B6F">
        <w:rPr>
          <w:rFonts w:ascii="Times New Roman" w:hAnsi="Times New Roman" w:cs="Times New Roman"/>
          <w:sz w:val="24"/>
          <w:szCs w:val="24"/>
        </w:rPr>
        <w:tab/>
        <w:t>Tender base price: No base price.</w:t>
      </w:r>
    </w:p>
    <w:p w14:paraId="6AA30937" w14:textId="549793D2" w:rsidR="006C5561" w:rsidRPr="008C3B6F" w:rsidRDefault="006C5561" w:rsidP="006C5561">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9.2</w:t>
      </w:r>
      <w:r w:rsidRPr="008C3B6F">
        <w:rPr>
          <w:rFonts w:ascii="Times New Roman" w:hAnsi="Times New Roman" w:cs="Times New Roman"/>
          <w:sz w:val="24"/>
          <w:szCs w:val="24"/>
        </w:rPr>
        <w:tab/>
        <w:t xml:space="preserve">Amount of tender security: </w:t>
      </w:r>
      <w:r w:rsidR="009852BA" w:rsidRPr="001E33E2">
        <w:rPr>
          <w:rFonts w:ascii="Times New Roman" w:hAnsi="Times New Roman" w:cs="Times New Roman"/>
          <w:sz w:val="24"/>
          <w:szCs w:val="24"/>
        </w:rPr>
        <w:t>MOP</w:t>
      </w:r>
      <w:r w:rsidR="00D61090">
        <w:rPr>
          <w:rFonts w:ascii="Times New Roman" w:hAnsi="Times New Roman" w:cs="Times New Roman" w:hint="eastAsia"/>
          <w:sz w:val="24"/>
          <w:szCs w:val="24"/>
          <w:lang w:eastAsia="zh-TW"/>
        </w:rPr>
        <w:t>27</w:t>
      </w:r>
      <w:r w:rsidR="009852BA" w:rsidRPr="001E33E2">
        <w:rPr>
          <w:rFonts w:ascii="Times New Roman" w:hAnsi="Times New Roman" w:cs="Times New Roman"/>
          <w:sz w:val="24"/>
          <w:szCs w:val="24"/>
        </w:rPr>
        <w:t>0</w:t>
      </w:r>
      <w:r w:rsidR="005E5F20" w:rsidRPr="001E33E2">
        <w:rPr>
          <w:rFonts w:ascii="Times New Roman" w:hAnsi="Times New Roman" w:cs="Times New Roman"/>
          <w:sz w:val="24"/>
          <w:szCs w:val="24"/>
        </w:rPr>
        <w:t>,000.00 (</w:t>
      </w:r>
      <w:proofErr w:type="spellStart"/>
      <w:r w:rsidR="005E5F20" w:rsidRPr="001E33E2">
        <w:rPr>
          <w:rFonts w:ascii="Times New Roman" w:hAnsi="Times New Roman" w:cs="Times New Roman"/>
          <w:sz w:val="24"/>
          <w:szCs w:val="24"/>
        </w:rPr>
        <w:t>Patacas</w:t>
      </w:r>
      <w:proofErr w:type="spellEnd"/>
      <w:r w:rsidR="005E5F20" w:rsidRPr="001E33E2">
        <w:rPr>
          <w:rFonts w:ascii="Times New Roman" w:hAnsi="Times New Roman" w:cs="Times New Roman"/>
          <w:sz w:val="24"/>
          <w:szCs w:val="24"/>
        </w:rPr>
        <w:t xml:space="preserve"> </w:t>
      </w:r>
      <w:r w:rsidR="00D61090" w:rsidRPr="00D61090">
        <w:rPr>
          <w:rFonts w:ascii="Times New Roman" w:hAnsi="Times New Roman" w:cs="Times New Roman"/>
          <w:sz w:val="24"/>
          <w:szCs w:val="24"/>
        </w:rPr>
        <w:t>Two Hundred Seventy Thousa</w:t>
      </w:r>
      <w:r w:rsidR="00D61090">
        <w:rPr>
          <w:rFonts w:ascii="Times New Roman" w:hAnsi="Times New Roman" w:cs="Times New Roman" w:hint="eastAsia"/>
          <w:sz w:val="24"/>
          <w:szCs w:val="24"/>
          <w:lang w:eastAsia="zh-TW"/>
        </w:rPr>
        <w:t>nd</w:t>
      </w:r>
      <w:r w:rsidR="005E5F20" w:rsidRPr="001E33E2">
        <w:rPr>
          <w:rFonts w:ascii="Times New Roman" w:hAnsi="Times New Roman" w:cs="Times New Roman"/>
          <w:sz w:val="24"/>
          <w:szCs w:val="24"/>
        </w:rPr>
        <w:t>)</w:t>
      </w:r>
    </w:p>
    <w:p w14:paraId="0BA56969" w14:textId="77777777" w:rsidR="006C5561" w:rsidRPr="008C3B6F" w:rsidRDefault="006C5561" w:rsidP="006C5561">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9.3</w:t>
      </w:r>
      <w:r w:rsidRPr="008C3B6F">
        <w:rPr>
          <w:rFonts w:ascii="Times New Roman" w:hAnsi="Times New Roman" w:cs="Times New Roman"/>
          <w:sz w:val="24"/>
          <w:szCs w:val="24"/>
        </w:rPr>
        <w:tab/>
        <w:t>Tender security should be presented as cash deposit, a cheque/bank draft payable to CEM and drawn on one of the approved banks in Macao SAR, or presented as a bank guarantee of equal value under conditions referred to in Annex VI.</w:t>
      </w:r>
    </w:p>
    <w:p w14:paraId="63C9A03B" w14:textId="77777777" w:rsidR="000B149A" w:rsidRPr="008C3B6F" w:rsidRDefault="006C5561" w:rsidP="006C5561">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 xml:space="preserve">9.4 </w:t>
      </w:r>
      <w:r w:rsidRPr="008C3B6F">
        <w:rPr>
          <w:rFonts w:ascii="Times New Roman" w:hAnsi="Times New Roman" w:cs="Times New Roman"/>
          <w:sz w:val="24"/>
          <w:szCs w:val="24"/>
        </w:rPr>
        <w:tab/>
        <w:t xml:space="preserve">For cash deposit, the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has to </w:t>
      </w:r>
      <w:r w:rsidR="000B149A" w:rsidRPr="008C3B6F">
        <w:rPr>
          <w:rFonts w:ascii="Times New Roman" w:hAnsi="Times New Roman" w:cs="Times New Roman"/>
          <w:sz w:val="24"/>
          <w:szCs w:val="24"/>
        </w:rPr>
        <w:t>come to CEM in person for application.</w:t>
      </w:r>
    </w:p>
    <w:p w14:paraId="4914F563" w14:textId="77777777" w:rsidR="000B149A" w:rsidRPr="008C3B6F" w:rsidRDefault="000B149A" w:rsidP="00ED6E6F">
      <w:pPr>
        <w:tabs>
          <w:tab w:val="left" w:pos="540"/>
          <w:tab w:val="left" w:pos="1170"/>
        </w:tabs>
        <w:spacing w:after="0"/>
        <w:ind w:left="547" w:hanging="547"/>
        <w:jc w:val="both"/>
        <w:rPr>
          <w:rFonts w:ascii="Times New Roman" w:hAnsi="Times New Roman" w:cs="Times New Roman"/>
          <w:sz w:val="24"/>
          <w:szCs w:val="24"/>
        </w:rPr>
      </w:pPr>
      <w:r w:rsidRPr="008C3B6F">
        <w:rPr>
          <w:rFonts w:ascii="Times New Roman" w:hAnsi="Times New Roman" w:cs="Times New Roman"/>
          <w:sz w:val="24"/>
          <w:szCs w:val="24"/>
        </w:rPr>
        <w:t>9.5</w:t>
      </w:r>
      <w:r w:rsidRPr="008C3B6F">
        <w:rPr>
          <w:rFonts w:ascii="Times New Roman" w:hAnsi="Times New Roman" w:cs="Times New Roman"/>
          <w:sz w:val="24"/>
          <w:szCs w:val="24"/>
        </w:rPr>
        <w:tab/>
        <w:t>Bank securities shall be issued by one of the following banks, through their head-offices or representatives in Macao SAR:</w:t>
      </w:r>
    </w:p>
    <w:p w14:paraId="4416BDC4" w14:textId="77777777" w:rsidR="00ED6E6F" w:rsidRPr="00ED6E6F" w:rsidRDefault="00ED6E6F" w:rsidP="00ED6E6F">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Bank of China Limited, Macau Branch</w:t>
      </w:r>
    </w:p>
    <w:p w14:paraId="377AEA23" w14:textId="77777777" w:rsidR="00ED6E6F" w:rsidRPr="00F420F1" w:rsidRDefault="00ED6E6F" w:rsidP="00ED6E6F">
      <w:pPr>
        <w:pStyle w:val="ListParagraph"/>
        <w:numPr>
          <w:ilvl w:val="1"/>
          <w:numId w:val="8"/>
        </w:numPr>
        <w:tabs>
          <w:tab w:val="left" w:pos="-720"/>
        </w:tabs>
        <w:spacing w:after="120" w:line="20" w:lineRule="atLeast"/>
        <w:rPr>
          <w:rFonts w:ascii="Times New Roman" w:hAnsi="Times New Roman" w:cs="Times New Roman"/>
          <w:lang w:val="pt-PT"/>
        </w:rPr>
      </w:pPr>
      <w:r w:rsidRPr="00F420F1">
        <w:rPr>
          <w:rFonts w:ascii="Times New Roman" w:hAnsi="Times New Roman" w:cs="Times New Roman"/>
          <w:lang w:val="pt-PT"/>
        </w:rPr>
        <w:t>Banco Nacional Ultramarino, S.A.</w:t>
      </w:r>
    </w:p>
    <w:p w14:paraId="113A98D2" w14:textId="0FAB87B8" w:rsidR="00897E02" w:rsidRDefault="00897E02" w:rsidP="00ED6E6F">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Luso International Banking Ltd.</w:t>
      </w:r>
    </w:p>
    <w:p w14:paraId="1D036220" w14:textId="17084456" w:rsidR="00897E02" w:rsidRDefault="00897E02" w:rsidP="00ED6E6F">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 xml:space="preserve">China </w:t>
      </w:r>
      <w:proofErr w:type="spellStart"/>
      <w:r w:rsidRPr="00ED6E6F">
        <w:rPr>
          <w:rFonts w:ascii="Times New Roman" w:hAnsi="Times New Roman" w:cs="Times New Roman"/>
        </w:rPr>
        <w:t>Guangfa</w:t>
      </w:r>
      <w:proofErr w:type="spellEnd"/>
      <w:r w:rsidRPr="00ED6E6F">
        <w:rPr>
          <w:rFonts w:ascii="Times New Roman" w:hAnsi="Times New Roman" w:cs="Times New Roman"/>
        </w:rPr>
        <w:t xml:space="preserve"> Bank Co., Limited, Macau Branch</w:t>
      </w:r>
    </w:p>
    <w:p w14:paraId="2EB9405E" w14:textId="20B15AC0" w:rsidR="00897E02" w:rsidRPr="00897E02" w:rsidRDefault="00897E02" w:rsidP="00ED6E6F">
      <w:pPr>
        <w:pStyle w:val="ListParagraph"/>
        <w:numPr>
          <w:ilvl w:val="1"/>
          <w:numId w:val="8"/>
        </w:numPr>
        <w:tabs>
          <w:tab w:val="left" w:pos="-720"/>
        </w:tabs>
        <w:spacing w:after="120" w:line="20" w:lineRule="atLeast"/>
        <w:rPr>
          <w:rFonts w:ascii="Times New Roman" w:hAnsi="Times New Roman" w:cs="Times New Roman"/>
          <w:lang w:val="pt-PT"/>
        </w:rPr>
      </w:pPr>
      <w:r w:rsidRPr="00F420F1">
        <w:rPr>
          <w:rFonts w:ascii="Times New Roman" w:hAnsi="Times New Roman" w:cs="Times New Roman"/>
          <w:lang w:val="pt-PT"/>
        </w:rPr>
        <w:t>Banco Comercial de Macau, S.A.</w:t>
      </w:r>
    </w:p>
    <w:p w14:paraId="017503B4" w14:textId="2766F72D" w:rsidR="00ED6E6F" w:rsidRDefault="00ED6E6F" w:rsidP="00ED6E6F">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 xml:space="preserve">The </w:t>
      </w:r>
      <w:proofErr w:type="spellStart"/>
      <w:r w:rsidRPr="00ED6E6F">
        <w:rPr>
          <w:rFonts w:ascii="Times New Roman" w:hAnsi="Times New Roman" w:cs="Times New Roman"/>
        </w:rPr>
        <w:t>HongKong</w:t>
      </w:r>
      <w:proofErr w:type="spellEnd"/>
      <w:r w:rsidRPr="00ED6E6F">
        <w:rPr>
          <w:rFonts w:ascii="Times New Roman" w:hAnsi="Times New Roman" w:cs="Times New Roman"/>
        </w:rPr>
        <w:t xml:space="preserve"> &amp; Shanghai Banking Corporation Limited, Macau Branch</w:t>
      </w:r>
    </w:p>
    <w:p w14:paraId="15D6997C" w14:textId="77777777" w:rsidR="00FC7608" w:rsidRDefault="00FC7608" w:rsidP="00FC7608">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Tai Fung Bank Limited</w:t>
      </w:r>
    </w:p>
    <w:p w14:paraId="193145FE" w14:textId="77777777" w:rsidR="00FC7608" w:rsidRPr="00ED6E6F" w:rsidRDefault="00FC7608" w:rsidP="00FC7608">
      <w:pPr>
        <w:pStyle w:val="ListParagraph"/>
        <w:numPr>
          <w:ilvl w:val="1"/>
          <w:numId w:val="8"/>
        </w:numPr>
        <w:tabs>
          <w:tab w:val="left" w:pos="-720"/>
        </w:tabs>
        <w:spacing w:after="120" w:line="20" w:lineRule="atLeast"/>
        <w:rPr>
          <w:rFonts w:ascii="Times New Roman" w:hAnsi="Times New Roman" w:cs="Times New Roman"/>
        </w:rPr>
      </w:pPr>
      <w:r>
        <w:rPr>
          <w:rFonts w:ascii="Times New Roman" w:hAnsi="Times New Roman" w:cs="Times New Roman"/>
        </w:rPr>
        <w:t>Macau Development Bank Limited</w:t>
      </w:r>
    </w:p>
    <w:p w14:paraId="5C264010" w14:textId="77777777" w:rsidR="00FC7608" w:rsidRPr="00ED6E6F" w:rsidRDefault="00FC7608" w:rsidP="00FC7608">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Industrial and Commercial Bank of China (Macau) Limited</w:t>
      </w:r>
    </w:p>
    <w:p w14:paraId="3D273FAB" w14:textId="77777777" w:rsidR="00FC7608" w:rsidRPr="00ED6E6F" w:rsidRDefault="00FC7608" w:rsidP="00FC7608">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China Construction Bank Corporation, Macau Branch</w:t>
      </w:r>
    </w:p>
    <w:p w14:paraId="41185A34" w14:textId="77777777" w:rsidR="00FC7608" w:rsidRPr="00897E02" w:rsidRDefault="00FC7608" w:rsidP="00FC7608">
      <w:pPr>
        <w:pStyle w:val="ListParagraph"/>
        <w:numPr>
          <w:ilvl w:val="1"/>
          <w:numId w:val="8"/>
        </w:numPr>
        <w:tabs>
          <w:tab w:val="left" w:pos="-720"/>
        </w:tabs>
        <w:spacing w:after="120" w:line="20" w:lineRule="atLeast"/>
        <w:rPr>
          <w:rFonts w:ascii="Times New Roman" w:hAnsi="Times New Roman" w:cs="Times New Roman"/>
        </w:rPr>
      </w:pPr>
      <w:r w:rsidRPr="00897E02">
        <w:rPr>
          <w:rFonts w:ascii="Times New Roman" w:hAnsi="Times New Roman" w:cs="Times New Roman"/>
        </w:rPr>
        <w:t>Banco Well Link, S.A</w:t>
      </w:r>
      <w:r>
        <w:rPr>
          <w:rFonts w:ascii="Times New Roman" w:hAnsi="Times New Roman" w:cs="Times New Roman"/>
        </w:rPr>
        <w:t>.</w:t>
      </w:r>
    </w:p>
    <w:p w14:paraId="3AA90EAA" w14:textId="77777777" w:rsidR="00FC7608" w:rsidRPr="00ED6E6F" w:rsidRDefault="00FC7608" w:rsidP="00FC7608">
      <w:pPr>
        <w:pStyle w:val="ListParagraph"/>
        <w:numPr>
          <w:ilvl w:val="1"/>
          <w:numId w:val="8"/>
        </w:numPr>
        <w:tabs>
          <w:tab w:val="left" w:pos="-720"/>
        </w:tabs>
        <w:spacing w:after="120" w:line="20" w:lineRule="atLeast"/>
        <w:rPr>
          <w:rFonts w:ascii="Times New Roman" w:hAnsi="Times New Roman" w:cs="Times New Roman"/>
        </w:rPr>
      </w:pPr>
      <w:r w:rsidRPr="00ED6E6F">
        <w:rPr>
          <w:rFonts w:ascii="Times New Roman" w:hAnsi="Times New Roman" w:cs="Times New Roman"/>
        </w:rPr>
        <w:t>The Bank of East Asia Limited, Macau Branch</w:t>
      </w:r>
    </w:p>
    <w:p w14:paraId="67588DB3" w14:textId="77777777" w:rsidR="000B149A" w:rsidRPr="00FC7608" w:rsidRDefault="000B149A" w:rsidP="00FC7608">
      <w:pPr>
        <w:tabs>
          <w:tab w:val="left" w:pos="-720"/>
        </w:tabs>
        <w:spacing w:after="120" w:line="20" w:lineRule="atLeast"/>
        <w:ind w:left="567" w:hanging="567"/>
        <w:rPr>
          <w:rFonts w:ascii="Times New Roman" w:hAnsi="Times New Roman" w:cs="Times New Roman"/>
        </w:rPr>
      </w:pPr>
      <w:r w:rsidRPr="00FC7608">
        <w:rPr>
          <w:rFonts w:ascii="Times New Roman" w:hAnsi="Times New Roman" w:cs="Times New Roman"/>
          <w:sz w:val="24"/>
          <w:szCs w:val="24"/>
        </w:rPr>
        <w:t>9.6</w:t>
      </w:r>
      <w:r w:rsidRPr="00FC7608">
        <w:rPr>
          <w:rFonts w:ascii="Times New Roman" w:hAnsi="Times New Roman" w:cs="Times New Roman"/>
          <w:sz w:val="24"/>
          <w:szCs w:val="24"/>
        </w:rPr>
        <w:tab/>
        <w:t xml:space="preserve">The </w:t>
      </w:r>
      <w:r w:rsidR="005B785A" w:rsidRPr="00FC7608">
        <w:rPr>
          <w:rFonts w:ascii="Times New Roman" w:hAnsi="Times New Roman" w:cs="Times New Roman"/>
          <w:sz w:val="24"/>
          <w:szCs w:val="24"/>
        </w:rPr>
        <w:t>Bidder</w:t>
      </w:r>
      <w:r w:rsidRPr="00FC7608">
        <w:rPr>
          <w:rFonts w:ascii="Times New Roman" w:hAnsi="Times New Roman" w:cs="Times New Roman"/>
          <w:sz w:val="24"/>
          <w:szCs w:val="24"/>
        </w:rPr>
        <w:t xml:space="preserve"> is allowed to retrieve the cash deposit, the cheque/bank draft, or </w:t>
      </w:r>
      <w:r w:rsidR="00731CAA" w:rsidRPr="00FC7608">
        <w:rPr>
          <w:rFonts w:ascii="Times New Roman" w:hAnsi="Times New Roman" w:cs="Times New Roman"/>
          <w:sz w:val="24"/>
          <w:szCs w:val="24"/>
        </w:rPr>
        <w:t>release</w:t>
      </w:r>
      <w:r w:rsidRPr="00FC7608">
        <w:rPr>
          <w:rFonts w:ascii="Times New Roman" w:hAnsi="Times New Roman" w:cs="Times New Roman"/>
          <w:sz w:val="24"/>
          <w:szCs w:val="24"/>
        </w:rPr>
        <w:t xml:space="preserve"> the bank guarantee which serve as the tender security for this tender once the Contract is signed with any of the </w:t>
      </w:r>
      <w:r w:rsidR="005B785A" w:rsidRPr="00FC7608">
        <w:rPr>
          <w:rFonts w:ascii="Times New Roman" w:hAnsi="Times New Roman" w:cs="Times New Roman"/>
          <w:sz w:val="24"/>
          <w:szCs w:val="24"/>
        </w:rPr>
        <w:t>Bidder</w:t>
      </w:r>
      <w:r w:rsidRPr="00FC7608">
        <w:rPr>
          <w:rFonts w:ascii="Times New Roman" w:hAnsi="Times New Roman" w:cs="Times New Roman"/>
          <w:sz w:val="24"/>
          <w:szCs w:val="24"/>
        </w:rPr>
        <w:t xml:space="preserve">, or the expiry date of the Proposal has been reached, or that he does not submit the proposal or his proposal is not accepted by CEM. </w:t>
      </w:r>
    </w:p>
    <w:p w14:paraId="4B40EA36" w14:textId="3B80CD38" w:rsidR="00203925" w:rsidRDefault="00203925">
      <w:pPr>
        <w:rPr>
          <w:rFonts w:ascii="Times New Roman" w:hAnsi="Times New Roman" w:cs="Times New Roman"/>
          <w:sz w:val="24"/>
          <w:szCs w:val="24"/>
        </w:rPr>
      </w:pPr>
      <w:r>
        <w:rPr>
          <w:rFonts w:ascii="Times New Roman" w:hAnsi="Times New Roman" w:cs="Times New Roman"/>
          <w:sz w:val="24"/>
          <w:szCs w:val="24"/>
        </w:rPr>
        <w:br w:type="page"/>
      </w:r>
    </w:p>
    <w:p w14:paraId="574DA772" w14:textId="77777777" w:rsidR="000B149A" w:rsidRPr="008C3B6F" w:rsidRDefault="000B149A" w:rsidP="00CF062A">
      <w:pPr>
        <w:tabs>
          <w:tab w:val="left" w:pos="540"/>
          <w:tab w:val="left" w:pos="1170"/>
        </w:tabs>
        <w:spacing w:after="0"/>
        <w:ind w:left="540" w:hanging="540"/>
        <w:jc w:val="both"/>
        <w:rPr>
          <w:rFonts w:ascii="Times New Roman" w:hAnsi="Times New Roman" w:cs="Times New Roman"/>
          <w:sz w:val="24"/>
          <w:szCs w:val="24"/>
        </w:rPr>
      </w:pPr>
    </w:p>
    <w:p w14:paraId="1465FFD3" w14:textId="77777777" w:rsidR="000B149A" w:rsidRPr="009761F7" w:rsidRDefault="000B149A"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9761F7">
        <w:rPr>
          <w:rFonts w:ascii="Times New Roman" w:hAnsi="Times New Roman" w:cs="Times New Roman"/>
          <w:b/>
          <w:sz w:val="24"/>
          <w:szCs w:val="24"/>
        </w:rPr>
        <w:t>PAYMENT SCHEDULE</w:t>
      </w:r>
    </w:p>
    <w:p w14:paraId="591DB2E7" w14:textId="560EB90E" w:rsidR="00203925" w:rsidRDefault="003775E5" w:rsidP="009761F7">
      <w:pPr>
        <w:spacing w:after="120"/>
        <w:jc w:val="both"/>
        <w:rPr>
          <w:rFonts w:ascii="Times New Roman" w:hAnsi="Times New Roman" w:cs="Times New Roman"/>
          <w:sz w:val="24"/>
          <w:szCs w:val="24"/>
        </w:rPr>
      </w:pPr>
      <w:r>
        <w:rPr>
          <w:rFonts w:ascii="Times New Roman" w:hAnsi="Times New Roman" w:cs="Times New Roman"/>
          <w:sz w:val="24"/>
          <w:szCs w:val="24"/>
        </w:rPr>
        <w:t>The material price and installation price of high mast equipment (items 1 &amp; 2 in Price Summary)</w:t>
      </w:r>
      <w:r w:rsidR="003209B3">
        <w:rPr>
          <w:rFonts w:ascii="Times New Roman" w:hAnsi="Times New Roman" w:cs="Times New Roman"/>
          <w:sz w:val="24"/>
          <w:szCs w:val="24"/>
        </w:rPr>
        <w:t xml:space="preserve"> shall be settled each month</w:t>
      </w:r>
      <w:r w:rsidR="0008479D">
        <w:rPr>
          <w:rFonts w:ascii="Times New Roman" w:hAnsi="Times New Roman" w:cs="Times New Roman"/>
          <w:sz w:val="24"/>
          <w:szCs w:val="24"/>
        </w:rPr>
        <w:t>,</w:t>
      </w:r>
      <w:r w:rsidR="00D12999">
        <w:rPr>
          <w:rFonts w:ascii="Times New Roman" w:hAnsi="Times New Roman" w:cs="Times New Roman"/>
          <w:sz w:val="24"/>
          <w:szCs w:val="24"/>
        </w:rPr>
        <w:t xml:space="preserve"> </w:t>
      </w:r>
      <w:r w:rsidR="0008479D">
        <w:rPr>
          <w:rFonts w:ascii="Times New Roman" w:hAnsi="Times New Roman" w:cs="Times New Roman"/>
          <w:sz w:val="24"/>
          <w:szCs w:val="24"/>
        </w:rPr>
        <w:t>subject to site installation and after they are put in service</w:t>
      </w:r>
      <w:r>
        <w:rPr>
          <w:rFonts w:ascii="Times New Roman" w:hAnsi="Times New Roman" w:cs="Times New Roman"/>
          <w:sz w:val="24"/>
          <w:szCs w:val="24"/>
        </w:rPr>
        <w:t>.</w:t>
      </w:r>
      <w:r w:rsidR="0008479D">
        <w:rPr>
          <w:rFonts w:ascii="Times New Roman" w:hAnsi="Times New Roman" w:cs="Times New Roman"/>
          <w:sz w:val="24"/>
          <w:szCs w:val="24"/>
        </w:rPr>
        <w:t xml:space="preserve"> </w:t>
      </w:r>
      <w:r w:rsidR="005B2AE8">
        <w:rPr>
          <w:rFonts w:ascii="Times New Roman" w:hAnsi="Times New Roman" w:cs="Times New Roman"/>
          <w:sz w:val="24"/>
          <w:szCs w:val="24"/>
        </w:rPr>
        <w:t>The detailed information and related reports</w:t>
      </w:r>
      <w:r w:rsidR="00D12999" w:rsidRPr="00D12999">
        <w:rPr>
          <w:rFonts w:ascii="Times New Roman" w:hAnsi="Times New Roman" w:cs="Times New Roman"/>
          <w:sz w:val="24"/>
          <w:szCs w:val="24"/>
        </w:rPr>
        <w:t xml:space="preserve"> of all completed works, shall be submitted to CEM on/before 25</w:t>
      </w:r>
      <w:r w:rsidR="00D12999" w:rsidRPr="00D12999">
        <w:rPr>
          <w:rFonts w:ascii="Times New Roman" w:hAnsi="Times New Roman" w:cs="Times New Roman"/>
          <w:sz w:val="24"/>
          <w:szCs w:val="24"/>
          <w:vertAlign w:val="superscript"/>
        </w:rPr>
        <w:t>th</w:t>
      </w:r>
      <w:r w:rsidR="00D12999" w:rsidRPr="00D12999">
        <w:rPr>
          <w:rFonts w:ascii="Times New Roman" w:hAnsi="Times New Roman" w:cs="Times New Roman"/>
          <w:sz w:val="24"/>
          <w:szCs w:val="24"/>
        </w:rPr>
        <w:t xml:space="preserve"> of each month for examination and approval; if accepted, </w:t>
      </w:r>
      <w:r w:rsidR="0022001D">
        <w:rPr>
          <w:rFonts w:ascii="Times New Roman" w:hAnsi="Times New Roman" w:cs="Times New Roman"/>
          <w:sz w:val="24"/>
          <w:szCs w:val="24"/>
        </w:rPr>
        <w:t xml:space="preserve">an Interim Certificate will be issued by </w:t>
      </w:r>
      <w:r w:rsidR="00D12999" w:rsidRPr="00D12999">
        <w:rPr>
          <w:rFonts w:ascii="Times New Roman" w:hAnsi="Times New Roman" w:cs="Times New Roman"/>
          <w:sz w:val="24"/>
          <w:szCs w:val="24"/>
        </w:rPr>
        <w:t>CEM.</w:t>
      </w:r>
      <w:r>
        <w:rPr>
          <w:rFonts w:ascii="Times New Roman" w:hAnsi="Times New Roman" w:cs="Times New Roman"/>
          <w:sz w:val="24"/>
          <w:szCs w:val="24"/>
        </w:rPr>
        <w:t xml:space="preserve"> Taking Over Certificate will be issued by CEM </w:t>
      </w:r>
      <w:r w:rsidR="00D61090">
        <w:rPr>
          <w:rFonts w:ascii="Times New Roman" w:hAnsi="Times New Roman" w:cs="Times New Roman"/>
          <w:sz w:val="24"/>
          <w:szCs w:val="24"/>
        </w:rPr>
        <w:t>upon</w:t>
      </w:r>
      <w:r>
        <w:rPr>
          <w:rFonts w:ascii="Times New Roman" w:hAnsi="Times New Roman" w:cs="Times New Roman"/>
          <w:sz w:val="24"/>
          <w:szCs w:val="24"/>
        </w:rPr>
        <w:t xml:space="preserve"> completion of the final work.</w:t>
      </w:r>
    </w:p>
    <w:p w14:paraId="636536BC" w14:textId="3866DA3E" w:rsidR="00203925" w:rsidRDefault="008B3B24" w:rsidP="00437B07">
      <w:pPr>
        <w:spacing w:after="120"/>
        <w:jc w:val="both"/>
        <w:rPr>
          <w:rFonts w:ascii="Times New Roman" w:hAnsi="Times New Roman" w:cs="Times New Roman"/>
          <w:sz w:val="24"/>
          <w:szCs w:val="24"/>
        </w:rPr>
      </w:pPr>
      <w:r>
        <w:rPr>
          <w:rFonts w:ascii="Times New Roman" w:hAnsi="Times New Roman" w:cs="Times New Roman"/>
          <w:sz w:val="24"/>
          <w:szCs w:val="24"/>
        </w:rPr>
        <w:t>A</w:t>
      </w:r>
      <w:r w:rsidRPr="008B3B24">
        <w:rPr>
          <w:rFonts w:ascii="Times New Roman" w:hAnsi="Times New Roman" w:cs="Times New Roman"/>
          <w:sz w:val="24"/>
          <w:szCs w:val="24"/>
        </w:rPr>
        <w:t>ll payments sh</w:t>
      </w:r>
      <w:r>
        <w:rPr>
          <w:rFonts w:ascii="Times New Roman" w:hAnsi="Times New Roman" w:cs="Times New Roman"/>
          <w:sz w:val="24"/>
          <w:szCs w:val="24"/>
        </w:rPr>
        <w:t>all</w:t>
      </w:r>
      <w:r w:rsidRPr="008B3B24">
        <w:rPr>
          <w:rFonts w:ascii="Times New Roman" w:hAnsi="Times New Roman" w:cs="Times New Roman"/>
          <w:sz w:val="24"/>
          <w:szCs w:val="24"/>
        </w:rPr>
        <w:t xml:space="preserve"> be settled within 45 days from the date of the respective invoices; invoices to be submitted after obtaining the related certificates.</w:t>
      </w:r>
    </w:p>
    <w:p w14:paraId="1F4B54B3" w14:textId="77777777" w:rsidR="00BE4E9A" w:rsidRPr="008C3B6F" w:rsidRDefault="00BE4E9A" w:rsidP="00CF062A">
      <w:pPr>
        <w:spacing w:after="0"/>
        <w:jc w:val="both"/>
        <w:rPr>
          <w:rFonts w:ascii="Times New Roman" w:hAnsi="Times New Roman" w:cs="Times New Roman"/>
          <w:sz w:val="24"/>
          <w:szCs w:val="24"/>
        </w:rPr>
      </w:pPr>
    </w:p>
    <w:p w14:paraId="27FD1658" w14:textId="77777777" w:rsidR="00BE4E9A" w:rsidRPr="008C3B6F" w:rsidRDefault="00BE4E9A"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CONSTITUTION OF DOCUMENTS</w:t>
      </w:r>
    </w:p>
    <w:p w14:paraId="334EF41A" w14:textId="77777777" w:rsidR="00BE4E9A" w:rsidRPr="008C3B6F" w:rsidRDefault="00BE4E9A" w:rsidP="00BE4E9A">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11.1</w:t>
      </w:r>
      <w:r w:rsidRPr="008C3B6F">
        <w:rPr>
          <w:rFonts w:ascii="Times New Roman" w:hAnsi="Times New Roman" w:cs="Times New Roman"/>
          <w:sz w:val="24"/>
          <w:szCs w:val="24"/>
        </w:rPr>
        <w:tab/>
        <w:t>The proposal shall include the following documents:</w:t>
      </w:r>
    </w:p>
    <w:p w14:paraId="76F763E1" w14:textId="77777777" w:rsidR="00BE4E9A" w:rsidRPr="008C3B6F" w:rsidRDefault="00BE4E9A" w:rsidP="00F55195">
      <w:pPr>
        <w:pStyle w:val="ListParagraph"/>
        <w:numPr>
          <w:ilvl w:val="0"/>
          <w:numId w:val="9"/>
        </w:numPr>
        <w:spacing w:after="120"/>
        <w:jc w:val="both"/>
        <w:rPr>
          <w:rStyle w:val="hps"/>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declaration provided by the </w:t>
      </w:r>
      <w:r w:rsidR="005B785A" w:rsidRPr="008C3B6F">
        <w:rPr>
          <w:rFonts w:ascii="Times New Roman" w:eastAsia="PMingLiU" w:hAnsi="Times New Roman" w:cs="Times New Roman"/>
          <w:sz w:val="24"/>
          <w:szCs w:val="24"/>
        </w:rPr>
        <w:t>Bidder</w:t>
      </w:r>
      <w:r w:rsidRPr="008C3B6F">
        <w:rPr>
          <w:rFonts w:ascii="Times New Roman" w:eastAsia="PMingLiU" w:hAnsi="Times New Roman" w:cs="Times New Roman"/>
          <w:sz w:val="24"/>
          <w:szCs w:val="24"/>
        </w:rPr>
        <w:t xml:space="preserve"> stating his name, marital status and </w:t>
      </w:r>
      <w:r w:rsidR="00634AE8" w:rsidRPr="008C3B6F">
        <w:rPr>
          <w:rFonts w:ascii="Times New Roman" w:eastAsia="PMingLiU" w:hAnsi="Times New Roman" w:cs="Times New Roman"/>
          <w:sz w:val="24"/>
          <w:szCs w:val="24"/>
        </w:rPr>
        <w:t xml:space="preserve">residential </w:t>
      </w:r>
      <w:r w:rsidRPr="008C3B6F">
        <w:rPr>
          <w:rFonts w:ascii="Times New Roman" w:eastAsia="PMingLiU" w:hAnsi="Times New Roman" w:cs="Times New Roman"/>
          <w:sz w:val="24"/>
          <w:szCs w:val="24"/>
        </w:rPr>
        <w:t xml:space="preserve">address (Annex III-a).  In the case that the </w:t>
      </w:r>
      <w:r w:rsidR="005B785A" w:rsidRPr="008C3B6F">
        <w:rPr>
          <w:rFonts w:ascii="Times New Roman" w:eastAsia="PMingLiU" w:hAnsi="Times New Roman" w:cs="Times New Roman"/>
          <w:sz w:val="24"/>
          <w:szCs w:val="24"/>
        </w:rPr>
        <w:t>Bidder</w:t>
      </w:r>
      <w:r w:rsidRPr="008C3B6F">
        <w:rPr>
          <w:rFonts w:ascii="Times New Roman" w:eastAsia="PMingLiU" w:hAnsi="Times New Roman" w:cs="Times New Roman"/>
          <w:sz w:val="24"/>
          <w:szCs w:val="24"/>
        </w:rPr>
        <w:t xml:space="preserve"> is a company, the declaration shall indicate the company name, address, </w:t>
      </w:r>
      <w:r w:rsidRPr="008C3B6F">
        <w:rPr>
          <w:rStyle w:val="hps"/>
          <w:rFonts w:ascii="Times New Roman" w:hAnsi="Times New Roman" w:cs="Times New Roman"/>
          <w:sz w:val="24"/>
          <w:szCs w:val="24"/>
        </w:rPr>
        <w:t>any affiliate related</w:t>
      </w:r>
      <w:r w:rsidRPr="008C3B6F">
        <w:rPr>
          <w:rStyle w:val="hps"/>
          <w:rFonts w:ascii="Times New Roman" w:eastAsia="PMingLiU" w:hAnsi="Times New Roman" w:cs="Times New Roman"/>
          <w:sz w:val="24"/>
          <w:szCs w:val="24"/>
        </w:rPr>
        <w:t xml:space="preserve"> </w:t>
      </w:r>
      <w:r w:rsidRPr="008C3B6F">
        <w:rPr>
          <w:rStyle w:val="hps"/>
          <w:rFonts w:ascii="Times New Roman" w:hAnsi="Times New Roman" w:cs="Times New Roman"/>
          <w:sz w:val="24"/>
          <w:szCs w:val="24"/>
        </w:rPr>
        <w:t xml:space="preserve">to the </w:t>
      </w:r>
      <w:r w:rsidRPr="008C3B6F">
        <w:rPr>
          <w:rStyle w:val="hps"/>
          <w:rFonts w:ascii="Times New Roman" w:eastAsia="PMingLiU" w:hAnsi="Times New Roman" w:cs="Times New Roman"/>
          <w:sz w:val="24"/>
          <w:szCs w:val="24"/>
        </w:rPr>
        <w:t>execut</w:t>
      </w:r>
      <w:r w:rsidRPr="008C3B6F">
        <w:rPr>
          <w:rStyle w:val="hps"/>
          <w:rFonts w:ascii="Times New Roman" w:hAnsi="Times New Roman" w:cs="Times New Roman"/>
          <w:sz w:val="24"/>
          <w:szCs w:val="24"/>
        </w:rPr>
        <w:t xml:space="preserve">ion of </w:t>
      </w:r>
      <w:r w:rsidRPr="008C3B6F">
        <w:rPr>
          <w:rStyle w:val="hps"/>
          <w:rFonts w:ascii="Times New Roman" w:eastAsia="PMingLiU" w:hAnsi="Times New Roman" w:cs="Times New Roman"/>
          <w:sz w:val="24"/>
          <w:szCs w:val="24"/>
        </w:rPr>
        <w:t xml:space="preserve">the </w:t>
      </w:r>
      <w:r w:rsidR="00E34342" w:rsidRPr="008C3B6F">
        <w:rPr>
          <w:rStyle w:val="hps"/>
          <w:rFonts w:ascii="Times New Roman" w:eastAsia="PMingLiU" w:hAnsi="Times New Roman" w:cs="Times New Roman"/>
          <w:sz w:val="24"/>
          <w:szCs w:val="24"/>
        </w:rPr>
        <w:t>C</w:t>
      </w:r>
      <w:r w:rsidRPr="008C3B6F">
        <w:rPr>
          <w:rStyle w:val="hps"/>
          <w:rFonts w:ascii="Times New Roman" w:eastAsia="PMingLiU" w:hAnsi="Times New Roman" w:cs="Times New Roman"/>
          <w:sz w:val="24"/>
          <w:szCs w:val="24"/>
        </w:rPr>
        <w:t xml:space="preserve">ontract, </w:t>
      </w:r>
      <w:r w:rsidRPr="008C3B6F">
        <w:rPr>
          <w:rStyle w:val="longtext"/>
          <w:rFonts w:ascii="Times New Roman" w:eastAsia="PMingLiU" w:hAnsi="Times New Roman" w:cs="Times New Roman"/>
          <w:sz w:val="24"/>
          <w:szCs w:val="24"/>
        </w:rPr>
        <w:t xml:space="preserve">names of members of </w:t>
      </w:r>
      <w:r w:rsidRPr="008C3B6F">
        <w:rPr>
          <w:rStyle w:val="hps"/>
          <w:rFonts w:ascii="Times New Roman" w:eastAsia="PMingLiU" w:hAnsi="Times New Roman" w:cs="Times New Roman"/>
          <w:sz w:val="24"/>
          <w:szCs w:val="24"/>
        </w:rPr>
        <w:t>board of directors, names of other</w:t>
      </w:r>
      <w:r w:rsidRPr="008C3B6F">
        <w:rPr>
          <w:rStyle w:val="longtext"/>
          <w:rFonts w:ascii="Times New Roman" w:eastAsia="PMingLiU" w:hAnsi="Times New Roman" w:cs="Times New Roman"/>
          <w:sz w:val="24"/>
          <w:szCs w:val="24"/>
        </w:rPr>
        <w:t xml:space="preserve"> </w:t>
      </w:r>
      <w:r w:rsidRPr="008C3B6F">
        <w:rPr>
          <w:rStyle w:val="hps"/>
          <w:rFonts w:ascii="Times New Roman" w:eastAsia="PMingLiU" w:hAnsi="Times New Roman" w:cs="Times New Roman"/>
          <w:sz w:val="24"/>
          <w:szCs w:val="24"/>
        </w:rPr>
        <w:t xml:space="preserve">persons with power to bear the duty of the company, and the commercial registration </w:t>
      </w:r>
      <w:r w:rsidRPr="008C3B6F">
        <w:rPr>
          <w:rStyle w:val="hps"/>
          <w:rFonts w:ascii="Times New Roman" w:hAnsi="Times New Roman" w:cs="Times New Roman"/>
          <w:sz w:val="24"/>
          <w:szCs w:val="24"/>
        </w:rPr>
        <w:t>related to</w:t>
      </w:r>
      <w:r w:rsidRPr="008C3B6F">
        <w:rPr>
          <w:rStyle w:val="hps"/>
          <w:rFonts w:ascii="Times New Roman" w:eastAsia="PMingLiU" w:hAnsi="Times New Roman" w:cs="Times New Roman"/>
          <w:sz w:val="24"/>
          <w:szCs w:val="24"/>
        </w:rPr>
        <w:t xml:space="preserve"> company</w:t>
      </w:r>
      <w:r w:rsidRPr="008C3B6F">
        <w:rPr>
          <w:rStyle w:val="hps"/>
          <w:rFonts w:ascii="Times New Roman" w:hAnsi="Times New Roman" w:cs="Times New Roman"/>
          <w:sz w:val="24"/>
          <w:szCs w:val="24"/>
        </w:rPr>
        <w:t xml:space="preserve"> establishment and </w:t>
      </w:r>
      <w:r w:rsidRPr="008C3B6F">
        <w:rPr>
          <w:rStyle w:val="hps"/>
          <w:rFonts w:ascii="Times New Roman" w:eastAsia="PMingLiU" w:hAnsi="Times New Roman" w:cs="Times New Roman"/>
          <w:sz w:val="24"/>
          <w:szCs w:val="24"/>
        </w:rPr>
        <w:t>amendment</w:t>
      </w:r>
      <w:r w:rsidRPr="008C3B6F">
        <w:rPr>
          <w:rStyle w:val="hps"/>
          <w:rFonts w:ascii="Times New Roman" w:hAnsi="Times New Roman" w:cs="Times New Roman"/>
          <w:sz w:val="24"/>
          <w:szCs w:val="24"/>
        </w:rPr>
        <w:t>s</w:t>
      </w:r>
      <w:r w:rsidRPr="008C3B6F">
        <w:rPr>
          <w:rStyle w:val="hps"/>
          <w:rFonts w:ascii="Times New Roman" w:eastAsia="PMingLiU" w:hAnsi="Times New Roman" w:cs="Times New Roman"/>
          <w:sz w:val="24"/>
          <w:szCs w:val="24"/>
        </w:rPr>
        <w:t xml:space="preserve"> to the</w:t>
      </w:r>
      <w:r w:rsidRPr="008C3B6F">
        <w:rPr>
          <w:rStyle w:val="longtext"/>
          <w:rFonts w:ascii="Times New Roman" w:eastAsia="PMingLiU" w:hAnsi="Times New Roman" w:cs="Times New Roman"/>
          <w:sz w:val="24"/>
          <w:szCs w:val="24"/>
        </w:rPr>
        <w:t xml:space="preserve"> </w:t>
      </w:r>
      <w:r w:rsidRPr="008C3B6F">
        <w:rPr>
          <w:rStyle w:val="hps"/>
          <w:rFonts w:ascii="Times New Roman" w:eastAsia="PMingLiU" w:hAnsi="Times New Roman" w:cs="Times New Roman"/>
          <w:sz w:val="24"/>
          <w:szCs w:val="24"/>
        </w:rPr>
        <w:t>constitution (Annex III-b).</w:t>
      </w:r>
    </w:p>
    <w:p w14:paraId="0BBFB829" w14:textId="77777777" w:rsidR="00BE4E9A" w:rsidRPr="008C3B6F" w:rsidRDefault="00BE4E9A" w:rsidP="00BE4E9A">
      <w:pPr>
        <w:spacing w:after="120"/>
        <w:ind w:left="72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In the event of a consortium, it is also required to submit a declaration of incorporation</w:t>
      </w:r>
      <w:r w:rsidRPr="008C3B6F">
        <w:rPr>
          <w:rFonts w:ascii="Times New Roman" w:hAnsi="Times New Roman" w:cs="Times New Roman"/>
          <w:sz w:val="24"/>
          <w:szCs w:val="24"/>
        </w:rPr>
        <w:t>,</w:t>
      </w:r>
      <w:r w:rsidRPr="008C3B6F">
        <w:rPr>
          <w:rFonts w:ascii="Times New Roman" w:eastAsia="PMingLiU" w:hAnsi="Times New Roman" w:cs="Times New Roman"/>
          <w:sz w:val="24"/>
          <w:szCs w:val="24"/>
        </w:rPr>
        <w:t xml:space="preserve"> together with indication of the names of the composition of the consortium and</w:t>
      </w:r>
      <w:r w:rsidRPr="008C3B6F">
        <w:rPr>
          <w:rFonts w:ascii="Times New Roman" w:hAnsi="Times New Roman" w:cs="Times New Roman"/>
          <w:sz w:val="24"/>
          <w:szCs w:val="24"/>
        </w:rPr>
        <w:t xml:space="preserve"> </w:t>
      </w:r>
      <w:r w:rsidRPr="008C3B6F">
        <w:rPr>
          <w:rFonts w:ascii="Times New Roman" w:eastAsia="PMingLiU" w:hAnsi="Times New Roman" w:cs="Times New Roman"/>
          <w:sz w:val="24"/>
          <w:szCs w:val="24"/>
        </w:rPr>
        <w:t>their representatives, the percentage of composition and the members of the directors of the consortium.</w:t>
      </w:r>
    </w:p>
    <w:p w14:paraId="5508B577" w14:textId="77777777" w:rsidR="00BE4E9A" w:rsidRPr="008C3B6F" w:rsidRDefault="00BE4E9A" w:rsidP="003775E5">
      <w:pPr>
        <w:spacing w:after="120" w:line="360" w:lineRule="auto"/>
        <w:ind w:left="720"/>
        <w:jc w:val="both"/>
        <w:rPr>
          <w:rFonts w:ascii="Times New Roman" w:eastAsia="PMingLiU" w:hAnsi="Times New Roman" w:cs="Times New Roman"/>
          <w:sz w:val="24"/>
          <w:szCs w:val="24"/>
        </w:rPr>
      </w:pPr>
      <w:r w:rsidRPr="008C3B6F">
        <w:rPr>
          <w:rStyle w:val="hps"/>
          <w:rFonts w:ascii="Times New Roman" w:eastAsia="PMingLiU" w:hAnsi="Times New Roman" w:cs="Times New Roman"/>
          <w:sz w:val="24"/>
          <w:szCs w:val="24"/>
        </w:rPr>
        <w:t xml:space="preserve">The signatures of the above said documents have to be </w:t>
      </w:r>
      <w:proofErr w:type="spellStart"/>
      <w:r w:rsidRPr="008C3B6F">
        <w:rPr>
          <w:rStyle w:val="hps"/>
          <w:rFonts w:ascii="Times New Roman" w:eastAsia="PMingLiU" w:hAnsi="Times New Roman" w:cs="Times New Roman"/>
          <w:sz w:val="24"/>
          <w:szCs w:val="24"/>
        </w:rPr>
        <w:t>notarised</w:t>
      </w:r>
      <w:proofErr w:type="spellEnd"/>
      <w:r w:rsidRPr="008C3B6F">
        <w:rPr>
          <w:rStyle w:val="hps"/>
          <w:rFonts w:ascii="Times New Roman" w:eastAsia="PMingLiU" w:hAnsi="Times New Roman" w:cs="Times New Roman"/>
          <w:sz w:val="24"/>
          <w:szCs w:val="24"/>
        </w:rPr>
        <w:t>.</w:t>
      </w:r>
    </w:p>
    <w:p w14:paraId="4A267564" w14:textId="77777777" w:rsidR="00BE4E9A" w:rsidRPr="008C3B6F" w:rsidRDefault="00BE4E9A"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A certificate issued by the Financial Services Bureau (DSF) to prove that the Bidder does not owe any tax</w:t>
      </w:r>
      <w:r w:rsidR="00AA5454" w:rsidRPr="008C3B6F">
        <w:rPr>
          <w:rFonts w:ascii="Times New Roman" w:eastAsia="PMingLiU" w:hAnsi="Times New Roman" w:cs="Times New Roman"/>
          <w:sz w:val="24"/>
          <w:szCs w:val="24"/>
        </w:rPr>
        <w:t xml:space="preserve"> and duties</w:t>
      </w:r>
      <w:r w:rsidRPr="008C3B6F">
        <w:rPr>
          <w:rFonts w:ascii="Times New Roman" w:eastAsia="PMingLiU" w:hAnsi="Times New Roman" w:cs="Times New Roman"/>
          <w:sz w:val="24"/>
          <w:szCs w:val="24"/>
        </w:rPr>
        <w:t xml:space="preserve"> to the Macao SAR Government (A</w:t>
      </w:r>
      <w:r w:rsidR="00EC01E2" w:rsidRPr="008C3B6F">
        <w:rPr>
          <w:rFonts w:ascii="Times New Roman" w:eastAsia="PMingLiU" w:hAnsi="Times New Roman" w:cs="Times New Roman"/>
          <w:sz w:val="24"/>
          <w:szCs w:val="24"/>
        </w:rPr>
        <w:t>nnex</w:t>
      </w:r>
      <w:r w:rsidRPr="008C3B6F">
        <w:rPr>
          <w:rFonts w:ascii="Times New Roman" w:eastAsia="PMingLiU" w:hAnsi="Times New Roman" w:cs="Times New Roman"/>
          <w:sz w:val="24"/>
          <w:szCs w:val="24"/>
        </w:rPr>
        <w:t xml:space="preserve"> IV).  This document has to be issued within three months before the date of tender opening.</w:t>
      </w:r>
    </w:p>
    <w:p w14:paraId="40724B07" w14:textId="77777777" w:rsidR="00BE4E9A" w:rsidRPr="008C3B6F" w:rsidRDefault="00BE4E9A"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A certificate issued by the Social Security Fund (</w:t>
      </w:r>
      <w:r w:rsidRPr="008C3B6F">
        <w:rPr>
          <w:rFonts w:ascii="Times New Roman" w:hAnsi="Times New Roman" w:cs="Times New Roman"/>
          <w:bCs/>
          <w:sz w:val="24"/>
          <w:szCs w:val="24"/>
        </w:rPr>
        <w:t xml:space="preserve">Fundo de </w:t>
      </w:r>
      <w:proofErr w:type="spellStart"/>
      <w:r w:rsidRPr="008C3B6F">
        <w:rPr>
          <w:rFonts w:ascii="Times New Roman" w:hAnsi="Times New Roman" w:cs="Times New Roman"/>
          <w:bCs/>
          <w:sz w:val="24"/>
          <w:szCs w:val="24"/>
        </w:rPr>
        <w:t>Segurança</w:t>
      </w:r>
      <w:proofErr w:type="spellEnd"/>
      <w:r w:rsidRPr="008C3B6F">
        <w:rPr>
          <w:rFonts w:ascii="Times New Roman" w:hAnsi="Times New Roman" w:cs="Times New Roman"/>
          <w:bCs/>
          <w:sz w:val="24"/>
          <w:szCs w:val="24"/>
        </w:rPr>
        <w:t xml:space="preserve"> Social</w:t>
      </w:r>
      <w:r w:rsidRPr="008C3B6F">
        <w:rPr>
          <w:rFonts w:ascii="Times New Roman" w:hAnsi="Times New Roman" w:cs="Times New Roman"/>
          <w:sz w:val="24"/>
          <w:szCs w:val="24"/>
        </w:rPr>
        <w:t xml:space="preserve">, </w:t>
      </w:r>
      <w:r w:rsidRPr="008C3B6F">
        <w:rPr>
          <w:rFonts w:ascii="Times New Roman" w:hAnsi="Times New Roman" w:cs="Times New Roman"/>
          <w:bCs/>
          <w:sz w:val="24"/>
          <w:szCs w:val="24"/>
        </w:rPr>
        <w:t>FSS)</w:t>
      </w:r>
      <w:r w:rsidRPr="008C3B6F">
        <w:rPr>
          <w:rFonts w:ascii="Times New Roman" w:eastAsia="PMingLiU" w:hAnsi="Times New Roman" w:cs="Times New Roman"/>
          <w:sz w:val="24"/>
          <w:szCs w:val="24"/>
        </w:rPr>
        <w:t xml:space="preserve"> which proves that the </w:t>
      </w:r>
      <w:r w:rsidR="00CB765C" w:rsidRPr="008C3B6F">
        <w:rPr>
          <w:rFonts w:ascii="Times New Roman" w:eastAsia="PMingLiU" w:hAnsi="Times New Roman" w:cs="Times New Roman"/>
          <w:sz w:val="24"/>
          <w:szCs w:val="24"/>
        </w:rPr>
        <w:t xml:space="preserve">contribution conditions of social security by the </w:t>
      </w:r>
      <w:r w:rsidR="005B785A" w:rsidRPr="008C3B6F">
        <w:rPr>
          <w:rFonts w:ascii="Times New Roman" w:eastAsia="PMingLiU" w:hAnsi="Times New Roman" w:cs="Times New Roman"/>
          <w:sz w:val="24"/>
          <w:szCs w:val="24"/>
        </w:rPr>
        <w:t>Bidder</w:t>
      </w:r>
      <w:r w:rsidRPr="008C3B6F">
        <w:rPr>
          <w:rFonts w:ascii="Times New Roman" w:eastAsia="PMingLiU" w:hAnsi="Times New Roman" w:cs="Times New Roman"/>
          <w:sz w:val="24"/>
          <w:szCs w:val="24"/>
        </w:rPr>
        <w:t xml:space="preserve"> </w:t>
      </w:r>
      <w:r w:rsidR="00CB765C" w:rsidRPr="008C3B6F">
        <w:rPr>
          <w:rFonts w:ascii="Times New Roman" w:eastAsia="PMingLiU" w:hAnsi="Times New Roman" w:cs="Times New Roman"/>
          <w:sz w:val="24"/>
          <w:szCs w:val="24"/>
        </w:rPr>
        <w:t>meet</w:t>
      </w:r>
      <w:r w:rsidRPr="008C3B6F">
        <w:rPr>
          <w:rFonts w:ascii="Times New Roman" w:eastAsia="PMingLiU" w:hAnsi="Times New Roman" w:cs="Times New Roman"/>
          <w:sz w:val="24"/>
          <w:szCs w:val="24"/>
        </w:rPr>
        <w:t xml:space="preserve"> </w:t>
      </w:r>
      <w:r w:rsidR="00CB765C" w:rsidRPr="008C3B6F">
        <w:rPr>
          <w:rFonts w:ascii="Times New Roman" w:eastAsia="PMingLiU" w:hAnsi="Times New Roman" w:cs="Times New Roman"/>
          <w:sz w:val="24"/>
          <w:szCs w:val="24"/>
        </w:rPr>
        <w:t xml:space="preserve">the standard </w:t>
      </w:r>
      <w:r w:rsidRPr="008C3B6F">
        <w:rPr>
          <w:rFonts w:ascii="Times New Roman" w:eastAsia="PMingLiU" w:hAnsi="Times New Roman" w:cs="Times New Roman"/>
          <w:sz w:val="24"/>
          <w:szCs w:val="24"/>
        </w:rPr>
        <w:t>(A</w:t>
      </w:r>
      <w:r w:rsidR="00EC01E2" w:rsidRPr="008C3B6F">
        <w:rPr>
          <w:rFonts w:ascii="Times New Roman" w:eastAsia="PMingLiU" w:hAnsi="Times New Roman" w:cs="Times New Roman"/>
          <w:sz w:val="24"/>
          <w:szCs w:val="24"/>
        </w:rPr>
        <w:t>nnex</w:t>
      </w:r>
      <w:r w:rsidRPr="008C3B6F">
        <w:rPr>
          <w:rFonts w:ascii="Times New Roman" w:eastAsia="PMingLiU" w:hAnsi="Times New Roman" w:cs="Times New Roman"/>
          <w:sz w:val="24"/>
          <w:szCs w:val="24"/>
        </w:rPr>
        <w:t xml:space="preserve"> V). </w:t>
      </w:r>
      <w:r w:rsidR="00CB765C" w:rsidRPr="008C3B6F">
        <w:rPr>
          <w:rFonts w:ascii="Times New Roman" w:eastAsia="PMingLiU" w:hAnsi="Times New Roman" w:cs="Times New Roman"/>
          <w:sz w:val="24"/>
          <w:szCs w:val="24"/>
        </w:rPr>
        <w:t>This document has to be issued within three months before the date of tender opening.</w:t>
      </w:r>
    </w:p>
    <w:p w14:paraId="7BB5333E" w14:textId="77777777" w:rsidR="00BE4E9A" w:rsidRPr="008C3B6F" w:rsidRDefault="00BE4E9A"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certificate proving that the Bidder has paid the Business Registration Tax or </w:t>
      </w:r>
      <w:r w:rsidR="00634AE8" w:rsidRPr="008C3B6F">
        <w:rPr>
          <w:rFonts w:ascii="Times New Roman" w:eastAsia="PMingLiU" w:hAnsi="Times New Roman" w:cs="Times New Roman"/>
          <w:sz w:val="24"/>
          <w:szCs w:val="24"/>
        </w:rPr>
        <w:t xml:space="preserve">has </w:t>
      </w:r>
      <w:r w:rsidRPr="008C3B6F">
        <w:rPr>
          <w:rFonts w:ascii="Times New Roman" w:eastAsia="PMingLiU" w:hAnsi="Times New Roman" w:cs="Times New Roman"/>
          <w:sz w:val="24"/>
          <w:szCs w:val="24"/>
        </w:rPr>
        <w:t xml:space="preserve">been exempted from such tax for the </w:t>
      </w:r>
      <w:r w:rsidR="00634AE8" w:rsidRPr="008C3B6F">
        <w:rPr>
          <w:rFonts w:ascii="Times New Roman" w:eastAsia="PMingLiU" w:hAnsi="Times New Roman" w:cs="Times New Roman"/>
          <w:sz w:val="24"/>
          <w:szCs w:val="24"/>
        </w:rPr>
        <w:t xml:space="preserve">most </w:t>
      </w:r>
      <w:r w:rsidRPr="008C3B6F">
        <w:rPr>
          <w:rFonts w:ascii="Times New Roman" w:eastAsia="PMingLiU" w:hAnsi="Times New Roman" w:cs="Times New Roman"/>
          <w:sz w:val="24"/>
          <w:szCs w:val="24"/>
        </w:rPr>
        <w:t>recent year (it has to be certified for photocopy submission).</w:t>
      </w:r>
    </w:p>
    <w:p w14:paraId="717BBA58" w14:textId="77777777" w:rsidR="00CB765C" w:rsidRPr="008C3B6F" w:rsidRDefault="00CB765C"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certificate of tender security presented as specified in clause 9.4, or in the form of a cheque/bank draft, or </w:t>
      </w:r>
      <w:r w:rsidRPr="008C3B6F">
        <w:rPr>
          <w:rFonts w:ascii="Times New Roman" w:hAnsi="Times New Roman" w:cs="Times New Roman"/>
          <w:sz w:val="24"/>
          <w:szCs w:val="24"/>
        </w:rPr>
        <w:t>as a bank guarantee (Annex VI).</w:t>
      </w:r>
    </w:p>
    <w:p w14:paraId="32A8C6AB" w14:textId="7D8FE05D" w:rsidR="00CB765C" w:rsidRPr="008C3B6F" w:rsidRDefault="00D16E5E"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D16E5E">
        <w:rPr>
          <w:rFonts w:ascii="Times New Roman" w:eastAsia="PMingLiU" w:hAnsi="Times New Roman" w:cs="Times New Roman"/>
          <w:sz w:val="24"/>
          <w:szCs w:val="24"/>
        </w:rPr>
        <w:t xml:space="preserve">A document confirming the registration of the company in the Land and </w:t>
      </w:r>
      <w:r w:rsidR="003775E5">
        <w:rPr>
          <w:rFonts w:ascii="Times New Roman" w:eastAsia="PMingLiU" w:hAnsi="Times New Roman" w:cs="Times New Roman"/>
          <w:sz w:val="24"/>
          <w:szCs w:val="24"/>
        </w:rPr>
        <w:t>Urban Construction</w:t>
      </w:r>
      <w:r w:rsidRPr="00D16E5E">
        <w:rPr>
          <w:rFonts w:ascii="Times New Roman" w:eastAsia="PMingLiU" w:hAnsi="Times New Roman" w:cs="Times New Roman"/>
          <w:sz w:val="24"/>
          <w:szCs w:val="24"/>
        </w:rPr>
        <w:t xml:space="preserve"> Bureau (DSS</w:t>
      </w:r>
      <w:r w:rsidR="003775E5">
        <w:rPr>
          <w:rFonts w:ascii="Times New Roman" w:eastAsia="PMingLiU" w:hAnsi="Times New Roman" w:cs="Times New Roman"/>
          <w:sz w:val="24"/>
          <w:szCs w:val="24"/>
        </w:rPr>
        <w:t>CU</w:t>
      </w:r>
      <w:r w:rsidRPr="00D16E5E">
        <w:rPr>
          <w:rFonts w:ascii="Times New Roman" w:eastAsia="PMingLiU" w:hAnsi="Times New Roman" w:cs="Times New Roman"/>
          <w:sz w:val="24"/>
          <w:szCs w:val="24"/>
        </w:rPr>
        <w:t>) or the application or renewal that were submitted before the date of the public tender opening (it has to be certified for photocopy submission)</w:t>
      </w:r>
      <w:r w:rsidR="0014052E" w:rsidRPr="008C3B6F">
        <w:rPr>
          <w:rFonts w:ascii="Times New Roman" w:eastAsia="PMingLiU" w:hAnsi="Times New Roman" w:cs="Times New Roman"/>
          <w:sz w:val="24"/>
          <w:szCs w:val="24"/>
        </w:rPr>
        <w:t>.</w:t>
      </w:r>
    </w:p>
    <w:p w14:paraId="0FDA5BFA" w14:textId="4081891D" w:rsidR="00466E12" w:rsidRPr="008C3B6F" w:rsidRDefault="0014052E"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A declaration by the Bidder stating his commitment to comply with the minimum wages valid in Macao SAR</w:t>
      </w:r>
      <w:r w:rsidR="00466E12" w:rsidRPr="008C3B6F">
        <w:rPr>
          <w:rFonts w:ascii="Times New Roman" w:eastAsia="PMingLiU" w:hAnsi="Times New Roman" w:cs="Times New Roman"/>
          <w:sz w:val="24"/>
          <w:szCs w:val="24"/>
        </w:rPr>
        <w:t>. Alternatively,</w:t>
      </w:r>
      <w:r w:rsidRPr="008C3B6F">
        <w:rPr>
          <w:rFonts w:ascii="Times New Roman" w:eastAsia="PMingLiU" w:hAnsi="Times New Roman" w:cs="Times New Roman"/>
          <w:sz w:val="24"/>
          <w:szCs w:val="24"/>
        </w:rPr>
        <w:t xml:space="preserve"> </w:t>
      </w:r>
      <w:r w:rsidR="00466E12" w:rsidRPr="008C3B6F">
        <w:rPr>
          <w:rFonts w:ascii="Times New Roman" w:eastAsia="PMingLiU" w:hAnsi="Times New Roman" w:cs="Times New Roman"/>
          <w:sz w:val="24"/>
          <w:szCs w:val="24"/>
        </w:rPr>
        <w:t xml:space="preserve">a list of wages for his employees </w:t>
      </w:r>
      <w:r w:rsidRPr="008C3B6F">
        <w:rPr>
          <w:rFonts w:ascii="Times New Roman" w:eastAsia="PMingLiU" w:hAnsi="Times New Roman" w:cs="Times New Roman"/>
          <w:sz w:val="24"/>
          <w:szCs w:val="24"/>
        </w:rPr>
        <w:t>base</w:t>
      </w:r>
      <w:r w:rsidR="00466E12" w:rsidRPr="008C3B6F">
        <w:rPr>
          <w:rFonts w:ascii="Times New Roman" w:eastAsia="PMingLiU" w:hAnsi="Times New Roman" w:cs="Times New Roman"/>
          <w:sz w:val="24"/>
          <w:szCs w:val="24"/>
        </w:rPr>
        <w:t>d</w:t>
      </w:r>
      <w:r w:rsidRPr="008C3B6F">
        <w:rPr>
          <w:rFonts w:ascii="Times New Roman" w:eastAsia="PMingLiU" w:hAnsi="Times New Roman" w:cs="Times New Roman"/>
          <w:sz w:val="24"/>
          <w:szCs w:val="24"/>
        </w:rPr>
        <w:t xml:space="preserve"> on these minimum wages</w:t>
      </w:r>
      <w:r w:rsidR="00466E12" w:rsidRPr="008C3B6F">
        <w:rPr>
          <w:rFonts w:ascii="Times New Roman" w:eastAsia="PMingLiU" w:hAnsi="Times New Roman" w:cs="Times New Roman"/>
          <w:sz w:val="24"/>
          <w:szCs w:val="24"/>
        </w:rPr>
        <w:t xml:space="preserve"> valid in Macao SAR in which the wages cannot be lower than the above said wages can be submitted (signature of the declaration/list has to be </w:t>
      </w:r>
      <w:proofErr w:type="spellStart"/>
      <w:r w:rsidR="00466E12" w:rsidRPr="008C3B6F">
        <w:rPr>
          <w:rFonts w:ascii="Times New Roman" w:eastAsia="PMingLiU" w:hAnsi="Times New Roman" w:cs="Times New Roman"/>
          <w:sz w:val="24"/>
          <w:szCs w:val="24"/>
        </w:rPr>
        <w:t>notarised</w:t>
      </w:r>
      <w:proofErr w:type="spellEnd"/>
      <w:r w:rsidR="00466E12" w:rsidRPr="008C3B6F">
        <w:rPr>
          <w:rFonts w:ascii="Times New Roman" w:eastAsia="PMingLiU" w:hAnsi="Times New Roman" w:cs="Times New Roman"/>
          <w:sz w:val="24"/>
          <w:szCs w:val="24"/>
        </w:rPr>
        <w:t>)</w:t>
      </w:r>
    </w:p>
    <w:p w14:paraId="47072EBB" w14:textId="77777777" w:rsidR="0014052E" w:rsidRPr="008C3B6F" w:rsidRDefault="00466E12"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declaration by the </w:t>
      </w:r>
      <w:r w:rsidR="005B785A" w:rsidRPr="008C3B6F">
        <w:rPr>
          <w:rFonts w:ascii="Times New Roman" w:eastAsia="PMingLiU" w:hAnsi="Times New Roman" w:cs="Times New Roman"/>
          <w:sz w:val="24"/>
          <w:szCs w:val="24"/>
        </w:rPr>
        <w:t>Bidder</w:t>
      </w:r>
      <w:r w:rsidRPr="008C3B6F">
        <w:rPr>
          <w:rFonts w:ascii="Times New Roman" w:eastAsia="PMingLiU" w:hAnsi="Times New Roman" w:cs="Times New Roman"/>
          <w:sz w:val="24"/>
          <w:szCs w:val="24"/>
        </w:rPr>
        <w:t xml:space="preserve"> with signature </w:t>
      </w:r>
      <w:proofErr w:type="spellStart"/>
      <w:r w:rsidRPr="008C3B6F">
        <w:rPr>
          <w:rFonts w:ascii="Times New Roman" w:eastAsia="PMingLiU" w:hAnsi="Times New Roman" w:cs="Times New Roman"/>
          <w:sz w:val="24"/>
          <w:szCs w:val="24"/>
        </w:rPr>
        <w:t>notarised</w:t>
      </w:r>
      <w:proofErr w:type="spellEnd"/>
      <w:r w:rsidRPr="008C3B6F">
        <w:rPr>
          <w:rFonts w:ascii="Times New Roman" w:eastAsia="PMingLiU" w:hAnsi="Times New Roman" w:cs="Times New Roman"/>
          <w:sz w:val="24"/>
          <w:szCs w:val="24"/>
        </w:rPr>
        <w:t xml:space="preserve"> declaring that he is committed to the priority of hiring local (Macao SAR) workers once he is awarded the </w:t>
      </w:r>
      <w:r w:rsidR="00E34342" w:rsidRPr="008C3B6F">
        <w:rPr>
          <w:rFonts w:ascii="Times New Roman" w:eastAsia="PMingLiU" w:hAnsi="Times New Roman" w:cs="Times New Roman"/>
          <w:sz w:val="24"/>
          <w:szCs w:val="24"/>
        </w:rPr>
        <w:t>C</w:t>
      </w:r>
      <w:r w:rsidRPr="008C3B6F">
        <w:rPr>
          <w:rFonts w:ascii="Times New Roman" w:eastAsia="PMingLiU" w:hAnsi="Times New Roman" w:cs="Times New Roman"/>
          <w:sz w:val="24"/>
          <w:szCs w:val="24"/>
        </w:rPr>
        <w:t>ontract.</w:t>
      </w:r>
    </w:p>
    <w:p w14:paraId="79989C83" w14:textId="77777777" w:rsidR="00BE4E9A" w:rsidRPr="008C3B6F" w:rsidRDefault="00BE4E9A"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lastRenderedPageBreak/>
        <w:t xml:space="preserve">A declaration by the Bidder stating his commitment to not adopt materials of qualities not meeting or below the requirements specified in the </w:t>
      </w:r>
      <w:r w:rsidR="00694ACE" w:rsidRPr="008C3B6F">
        <w:rPr>
          <w:rFonts w:ascii="Times New Roman" w:eastAsia="PMingLiU" w:hAnsi="Times New Roman" w:cs="Times New Roman"/>
          <w:sz w:val="24"/>
          <w:szCs w:val="24"/>
        </w:rPr>
        <w:t xml:space="preserve">plans of the </w:t>
      </w:r>
      <w:proofErr w:type="spellStart"/>
      <w:r w:rsidR="00694ACE" w:rsidRPr="008C3B6F">
        <w:rPr>
          <w:rFonts w:ascii="Times New Roman" w:eastAsia="PMingLiU" w:hAnsi="Times New Roman" w:cs="Times New Roman"/>
          <w:sz w:val="24"/>
          <w:szCs w:val="24"/>
        </w:rPr>
        <w:t>Programme</w:t>
      </w:r>
      <w:proofErr w:type="spellEnd"/>
      <w:r w:rsidR="00694ACE" w:rsidRPr="008C3B6F">
        <w:rPr>
          <w:rFonts w:ascii="Times New Roman" w:eastAsia="PMingLiU" w:hAnsi="Times New Roman" w:cs="Times New Roman"/>
          <w:sz w:val="24"/>
          <w:szCs w:val="24"/>
        </w:rPr>
        <w:t xml:space="preserve"> of Tender, materials and equipment specified in </w:t>
      </w:r>
      <w:r w:rsidRPr="008C3B6F">
        <w:rPr>
          <w:rFonts w:ascii="Times New Roman" w:eastAsia="PMingLiU" w:hAnsi="Times New Roman" w:cs="Times New Roman"/>
          <w:sz w:val="24"/>
          <w:szCs w:val="24"/>
        </w:rPr>
        <w:t>Specification</w:t>
      </w:r>
      <w:r w:rsidR="00694ACE" w:rsidRPr="008C3B6F">
        <w:rPr>
          <w:rFonts w:ascii="Times New Roman" w:eastAsia="PMingLiU" w:hAnsi="Times New Roman" w:cs="Times New Roman"/>
          <w:sz w:val="24"/>
          <w:szCs w:val="24"/>
        </w:rPr>
        <w:t>s</w:t>
      </w:r>
      <w:r w:rsidRPr="008C3B6F">
        <w:rPr>
          <w:rFonts w:ascii="Times New Roman" w:eastAsia="PMingLiU" w:hAnsi="Times New Roman" w:cs="Times New Roman"/>
          <w:sz w:val="24"/>
          <w:szCs w:val="24"/>
        </w:rPr>
        <w:t xml:space="preserve"> once he is awarded the </w:t>
      </w:r>
      <w:r w:rsidR="00E34342" w:rsidRPr="008C3B6F">
        <w:rPr>
          <w:rFonts w:ascii="Times New Roman" w:eastAsia="PMingLiU" w:hAnsi="Times New Roman" w:cs="Times New Roman"/>
          <w:sz w:val="24"/>
          <w:szCs w:val="24"/>
        </w:rPr>
        <w:t>C</w:t>
      </w:r>
      <w:r w:rsidRPr="008C3B6F">
        <w:rPr>
          <w:rFonts w:ascii="Times New Roman" w:eastAsia="PMingLiU" w:hAnsi="Times New Roman" w:cs="Times New Roman"/>
          <w:sz w:val="24"/>
          <w:szCs w:val="24"/>
        </w:rPr>
        <w:t>ontract (Annex V</w:t>
      </w:r>
      <w:r w:rsidR="00817475" w:rsidRPr="008C3B6F">
        <w:rPr>
          <w:rFonts w:ascii="Times New Roman" w:eastAsia="PMingLiU" w:hAnsi="Times New Roman" w:cs="Times New Roman"/>
          <w:sz w:val="24"/>
          <w:szCs w:val="24"/>
        </w:rPr>
        <w:t>II</w:t>
      </w:r>
      <w:r w:rsidRPr="008C3B6F">
        <w:rPr>
          <w:rFonts w:ascii="Times New Roman" w:eastAsia="PMingLiU" w:hAnsi="Times New Roman" w:cs="Times New Roman"/>
          <w:sz w:val="24"/>
          <w:szCs w:val="24"/>
        </w:rPr>
        <w:t xml:space="preserve">, signature of the declaration has to be </w:t>
      </w:r>
      <w:proofErr w:type="spellStart"/>
      <w:r w:rsidRPr="008C3B6F">
        <w:rPr>
          <w:rFonts w:ascii="Times New Roman" w:eastAsia="PMingLiU" w:hAnsi="Times New Roman" w:cs="Times New Roman"/>
          <w:sz w:val="24"/>
          <w:szCs w:val="24"/>
        </w:rPr>
        <w:t>notarised</w:t>
      </w:r>
      <w:proofErr w:type="spellEnd"/>
      <w:r w:rsidRPr="008C3B6F">
        <w:rPr>
          <w:rFonts w:ascii="Times New Roman" w:eastAsia="PMingLiU" w:hAnsi="Times New Roman" w:cs="Times New Roman"/>
          <w:sz w:val="24"/>
          <w:szCs w:val="24"/>
        </w:rPr>
        <w:t>)</w:t>
      </w:r>
      <w:r w:rsidR="00694ACE" w:rsidRPr="008C3B6F">
        <w:rPr>
          <w:rFonts w:ascii="Times New Roman" w:eastAsia="PMingLiU" w:hAnsi="Times New Roman" w:cs="Times New Roman"/>
          <w:sz w:val="24"/>
          <w:szCs w:val="24"/>
        </w:rPr>
        <w:t>.</w:t>
      </w:r>
    </w:p>
    <w:p w14:paraId="4929F334" w14:textId="1A37F3C1" w:rsidR="00AE2EDE" w:rsidRPr="008C3B6F" w:rsidRDefault="00AE2EDE" w:rsidP="00AE2EDE">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Documents and information as required in </w:t>
      </w:r>
      <w:r w:rsidRPr="00FC278C">
        <w:rPr>
          <w:rFonts w:ascii="Times New Roman" w:eastAsia="PMingLiU" w:hAnsi="Times New Roman" w:cs="Times New Roman"/>
          <w:sz w:val="24"/>
          <w:szCs w:val="24"/>
        </w:rPr>
        <w:t xml:space="preserve">the latest version of </w:t>
      </w:r>
      <w:r w:rsidRPr="008C3B6F">
        <w:rPr>
          <w:rFonts w:ascii="Times New Roman" w:eastAsia="PMingLiU" w:hAnsi="Times New Roman" w:cs="Times New Roman"/>
          <w:sz w:val="24"/>
          <w:szCs w:val="24"/>
        </w:rPr>
        <w:t>"CEM Safety, Health, Environment and Quality Requirements &amp; Responsibilities for Services Suppliers</w:t>
      </w:r>
      <w:r w:rsidRPr="00FC278C">
        <w:rPr>
          <w:rFonts w:ascii="Times New Roman" w:eastAsia="PMingLiU" w:hAnsi="Times New Roman" w:cs="Times New Roman"/>
          <w:sz w:val="24"/>
          <w:szCs w:val="24"/>
        </w:rPr>
        <w:t>”.</w:t>
      </w:r>
    </w:p>
    <w:p w14:paraId="56B08D7E" w14:textId="77777777" w:rsidR="00BE4E9A" w:rsidRPr="008C3B6F" w:rsidRDefault="00BE4E9A"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declaration by the </w:t>
      </w:r>
      <w:r w:rsidR="005B785A" w:rsidRPr="008C3B6F">
        <w:rPr>
          <w:rFonts w:ascii="Times New Roman" w:eastAsia="PMingLiU" w:hAnsi="Times New Roman" w:cs="Times New Roman"/>
          <w:sz w:val="24"/>
          <w:szCs w:val="24"/>
        </w:rPr>
        <w:t>Bidder</w:t>
      </w:r>
      <w:r w:rsidRPr="008C3B6F">
        <w:rPr>
          <w:rFonts w:ascii="Times New Roman" w:eastAsia="PMingLiU" w:hAnsi="Times New Roman" w:cs="Times New Roman"/>
          <w:sz w:val="24"/>
          <w:szCs w:val="24"/>
        </w:rPr>
        <w:t xml:space="preserve"> stating his commitment to accept and comply with the "Rules for Integrity and Honesty" set forth by the executive authority (Annex V</w:t>
      </w:r>
      <w:r w:rsidR="00073DEA" w:rsidRPr="008C3B6F">
        <w:rPr>
          <w:rFonts w:ascii="Times New Roman" w:eastAsia="PMingLiU" w:hAnsi="Times New Roman" w:cs="Times New Roman"/>
          <w:sz w:val="24"/>
          <w:szCs w:val="24"/>
        </w:rPr>
        <w:t>II</w:t>
      </w:r>
      <w:r w:rsidRPr="008C3B6F">
        <w:rPr>
          <w:rFonts w:ascii="Times New Roman" w:eastAsia="PMingLiU" w:hAnsi="Times New Roman" w:cs="Times New Roman"/>
          <w:sz w:val="24"/>
          <w:szCs w:val="24"/>
        </w:rPr>
        <w:t xml:space="preserve">I, signature of the declaration has to be </w:t>
      </w:r>
      <w:proofErr w:type="spellStart"/>
      <w:r w:rsidRPr="008C3B6F">
        <w:rPr>
          <w:rFonts w:ascii="Times New Roman" w:eastAsia="PMingLiU" w:hAnsi="Times New Roman" w:cs="Times New Roman"/>
          <w:sz w:val="24"/>
          <w:szCs w:val="24"/>
        </w:rPr>
        <w:t>notarised</w:t>
      </w:r>
      <w:proofErr w:type="spellEnd"/>
      <w:r w:rsidRPr="008C3B6F">
        <w:rPr>
          <w:rFonts w:ascii="Times New Roman" w:eastAsia="PMingLiU" w:hAnsi="Times New Roman" w:cs="Times New Roman"/>
          <w:sz w:val="24"/>
          <w:szCs w:val="24"/>
        </w:rPr>
        <w:t xml:space="preserve">).  For any violation of the said rules, the awarding entity reserves the right to terminate the </w:t>
      </w:r>
      <w:r w:rsidR="00E34342" w:rsidRPr="008C3B6F">
        <w:rPr>
          <w:rFonts w:ascii="Times New Roman" w:eastAsia="PMingLiU" w:hAnsi="Times New Roman" w:cs="Times New Roman"/>
          <w:sz w:val="24"/>
          <w:szCs w:val="24"/>
        </w:rPr>
        <w:t>C</w:t>
      </w:r>
      <w:r w:rsidRPr="008C3B6F">
        <w:rPr>
          <w:rFonts w:ascii="Times New Roman" w:eastAsia="PMingLiU" w:hAnsi="Times New Roman" w:cs="Times New Roman"/>
          <w:sz w:val="24"/>
          <w:szCs w:val="24"/>
        </w:rPr>
        <w:t xml:space="preserve">ontract, whereupon the Contractor has to be responsible for compensation for all </w:t>
      </w:r>
      <w:r w:rsidR="00634AE8" w:rsidRPr="008C3B6F">
        <w:rPr>
          <w:rFonts w:ascii="Times New Roman" w:eastAsia="PMingLiU" w:hAnsi="Times New Roman" w:cs="Times New Roman"/>
          <w:sz w:val="24"/>
          <w:szCs w:val="24"/>
        </w:rPr>
        <w:t>losses</w:t>
      </w:r>
      <w:r w:rsidRPr="008C3B6F">
        <w:rPr>
          <w:rFonts w:ascii="Times New Roman" w:eastAsia="PMingLiU" w:hAnsi="Times New Roman" w:cs="Times New Roman"/>
          <w:sz w:val="24"/>
          <w:szCs w:val="24"/>
        </w:rPr>
        <w:t xml:space="preserve"> resulted therefrom.</w:t>
      </w:r>
    </w:p>
    <w:p w14:paraId="4E310ACA" w14:textId="77777777" w:rsidR="00BE4E9A" w:rsidRPr="008C3B6F" w:rsidRDefault="00BE4E9A"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declaration </w:t>
      </w:r>
      <w:r w:rsidR="00073DEA" w:rsidRPr="008C3B6F">
        <w:rPr>
          <w:rFonts w:ascii="Times New Roman" w:eastAsia="PMingLiU" w:hAnsi="Times New Roman" w:cs="Times New Roman"/>
          <w:sz w:val="24"/>
          <w:szCs w:val="24"/>
        </w:rPr>
        <w:t xml:space="preserve">by the </w:t>
      </w:r>
      <w:r w:rsidR="005B785A" w:rsidRPr="008C3B6F">
        <w:rPr>
          <w:rFonts w:ascii="Times New Roman" w:eastAsia="PMingLiU" w:hAnsi="Times New Roman" w:cs="Times New Roman"/>
          <w:sz w:val="24"/>
          <w:szCs w:val="24"/>
        </w:rPr>
        <w:t>Bidder</w:t>
      </w:r>
      <w:r w:rsidR="00073DEA" w:rsidRPr="008C3B6F">
        <w:rPr>
          <w:rFonts w:ascii="Times New Roman" w:eastAsia="PMingLiU" w:hAnsi="Times New Roman" w:cs="Times New Roman"/>
          <w:sz w:val="24"/>
          <w:szCs w:val="24"/>
        </w:rPr>
        <w:t xml:space="preserve"> </w:t>
      </w:r>
      <w:r w:rsidRPr="008C3B6F">
        <w:rPr>
          <w:rFonts w:ascii="Times New Roman" w:eastAsia="PMingLiU" w:hAnsi="Times New Roman" w:cs="Times New Roman"/>
          <w:sz w:val="24"/>
          <w:szCs w:val="24"/>
        </w:rPr>
        <w:t xml:space="preserve">with signature </w:t>
      </w:r>
      <w:proofErr w:type="spellStart"/>
      <w:r w:rsidRPr="008C3B6F">
        <w:rPr>
          <w:rFonts w:ascii="Times New Roman" w:eastAsia="PMingLiU" w:hAnsi="Times New Roman" w:cs="Times New Roman"/>
          <w:sz w:val="24"/>
          <w:szCs w:val="24"/>
        </w:rPr>
        <w:t>notarised</w:t>
      </w:r>
      <w:proofErr w:type="spellEnd"/>
      <w:r w:rsidRPr="008C3B6F">
        <w:rPr>
          <w:rFonts w:ascii="Times New Roman" w:eastAsia="PMingLiU" w:hAnsi="Times New Roman" w:cs="Times New Roman"/>
          <w:sz w:val="24"/>
          <w:szCs w:val="24"/>
        </w:rPr>
        <w:t xml:space="preserve"> indicating that the </w:t>
      </w:r>
      <w:r w:rsidR="005B785A" w:rsidRPr="008C3B6F">
        <w:rPr>
          <w:rFonts w:ascii="Times New Roman" w:eastAsia="PMingLiU" w:hAnsi="Times New Roman" w:cs="Times New Roman"/>
          <w:sz w:val="24"/>
          <w:szCs w:val="24"/>
        </w:rPr>
        <w:t>Bidder</w:t>
      </w:r>
      <w:r w:rsidRPr="008C3B6F">
        <w:rPr>
          <w:rFonts w:ascii="Times New Roman" w:eastAsia="PMingLiU" w:hAnsi="Times New Roman" w:cs="Times New Roman"/>
          <w:sz w:val="24"/>
          <w:szCs w:val="24"/>
        </w:rPr>
        <w:t xml:space="preserve"> or the bidding company whose current/former partners and current/former members of board of directors have not been sentenced by the court for involvement in acts of active or passive corruption in the exercise of functions in the last five years, supported with relative documents (Annex I</w:t>
      </w:r>
      <w:r w:rsidR="00073DEA" w:rsidRPr="008C3B6F">
        <w:rPr>
          <w:rFonts w:ascii="Times New Roman" w:eastAsia="PMingLiU" w:hAnsi="Times New Roman" w:cs="Times New Roman"/>
          <w:sz w:val="24"/>
          <w:szCs w:val="24"/>
        </w:rPr>
        <w:t>X</w:t>
      </w:r>
      <w:r w:rsidRPr="008C3B6F">
        <w:rPr>
          <w:rFonts w:ascii="Times New Roman" w:eastAsia="PMingLiU" w:hAnsi="Times New Roman" w:cs="Times New Roman"/>
          <w:sz w:val="24"/>
          <w:szCs w:val="24"/>
        </w:rPr>
        <w:t xml:space="preserve">, signature has to be </w:t>
      </w:r>
      <w:proofErr w:type="spellStart"/>
      <w:r w:rsidRPr="008C3B6F">
        <w:rPr>
          <w:rFonts w:ascii="Times New Roman" w:eastAsia="PMingLiU" w:hAnsi="Times New Roman" w:cs="Times New Roman"/>
          <w:sz w:val="24"/>
          <w:szCs w:val="24"/>
        </w:rPr>
        <w:t>notarised</w:t>
      </w:r>
      <w:proofErr w:type="spellEnd"/>
      <w:r w:rsidRPr="008C3B6F">
        <w:rPr>
          <w:rFonts w:ascii="Times New Roman" w:eastAsia="PMingLiU" w:hAnsi="Times New Roman" w:cs="Times New Roman"/>
          <w:sz w:val="24"/>
          <w:szCs w:val="24"/>
        </w:rPr>
        <w:t>)</w:t>
      </w:r>
      <w:r w:rsidR="00073DEA" w:rsidRPr="008C3B6F">
        <w:rPr>
          <w:rFonts w:ascii="Times New Roman" w:eastAsia="PMingLiU" w:hAnsi="Times New Roman" w:cs="Times New Roman"/>
          <w:sz w:val="24"/>
          <w:szCs w:val="24"/>
        </w:rPr>
        <w:t>.</w:t>
      </w:r>
    </w:p>
    <w:p w14:paraId="4A77D66D" w14:textId="77777777" w:rsidR="00BE4E9A" w:rsidRPr="008C3B6F" w:rsidRDefault="00073DEA"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declaration by the </w:t>
      </w:r>
      <w:r w:rsidR="005B785A" w:rsidRPr="008C3B6F">
        <w:rPr>
          <w:rFonts w:ascii="Times New Roman" w:eastAsia="PMingLiU" w:hAnsi="Times New Roman" w:cs="Times New Roman"/>
          <w:sz w:val="24"/>
          <w:szCs w:val="24"/>
        </w:rPr>
        <w:t>Bidder</w:t>
      </w:r>
      <w:r w:rsidRPr="008C3B6F">
        <w:rPr>
          <w:rFonts w:ascii="Times New Roman" w:eastAsia="PMingLiU" w:hAnsi="Times New Roman" w:cs="Times New Roman"/>
          <w:sz w:val="24"/>
          <w:szCs w:val="24"/>
        </w:rPr>
        <w:t xml:space="preserve"> with signature </w:t>
      </w:r>
      <w:proofErr w:type="spellStart"/>
      <w:r w:rsidRPr="008C3B6F">
        <w:rPr>
          <w:rFonts w:ascii="Times New Roman" w:eastAsia="PMingLiU" w:hAnsi="Times New Roman" w:cs="Times New Roman"/>
          <w:sz w:val="24"/>
          <w:szCs w:val="24"/>
        </w:rPr>
        <w:t>notarised</w:t>
      </w:r>
      <w:proofErr w:type="spellEnd"/>
      <w:r w:rsidRPr="008C3B6F">
        <w:rPr>
          <w:rFonts w:ascii="Times New Roman" w:eastAsia="PMingLiU" w:hAnsi="Times New Roman" w:cs="Times New Roman"/>
          <w:sz w:val="24"/>
          <w:szCs w:val="24"/>
        </w:rPr>
        <w:t xml:space="preserve"> stating that he has not been sentenced by the court or administrative authority to have employed illegal workers, hired workers to perform functions outside the contract or without </w:t>
      </w:r>
      <w:proofErr w:type="spellStart"/>
      <w:r w:rsidRPr="008C3B6F">
        <w:rPr>
          <w:rFonts w:ascii="Times New Roman" w:eastAsia="PMingLiU" w:hAnsi="Times New Roman" w:cs="Times New Roman"/>
          <w:sz w:val="24"/>
          <w:szCs w:val="24"/>
        </w:rPr>
        <w:t>authorisation</w:t>
      </w:r>
      <w:proofErr w:type="spellEnd"/>
      <w:r w:rsidRPr="008C3B6F">
        <w:rPr>
          <w:rFonts w:ascii="Times New Roman" w:eastAsia="PMingLiU" w:hAnsi="Times New Roman" w:cs="Times New Roman"/>
          <w:sz w:val="24"/>
          <w:szCs w:val="24"/>
        </w:rPr>
        <w:t xml:space="preserve"> in the last five years (Annex X, signature has to be </w:t>
      </w:r>
      <w:proofErr w:type="spellStart"/>
      <w:r w:rsidRPr="008C3B6F">
        <w:rPr>
          <w:rFonts w:ascii="Times New Roman" w:eastAsia="PMingLiU" w:hAnsi="Times New Roman" w:cs="Times New Roman"/>
          <w:sz w:val="24"/>
          <w:szCs w:val="24"/>
        </w:rPr>
        <w:t>notarised</w:t>
      </w:r>
      <w:proofErr w:type="spellEnd"/>
      <w:r w:rsidRPr="008C3B6F">
        <w:rPr>
          <w:rFonts w:ascii="Times New Roman" w:eastAsia="PMingLiU" w:hAnsi="Times New Roman" w:cs="Times New Roman"/>
          <w:sz w:val="24"/>
          <w:szCs w:val="24"/>
        </w:rPr>
        <w:t>).</w:t>
      </w:r>
    </w:p>
    <w:p w14:paraId="7269F4C7" w14:textId="0004E619" w:rsidR="00073DEA" w:rsidRPr="008C3B6F" w:rsidRDefault="00A0737C"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A declaration by the Bidder indicating whether or not he has been given additional penalties as specified in item no. 1 (</w:t>
      </w:r>
      <w:r>
        <w:rPr>
          <w:rFonts w:ascii="Times New Roman" w:eastAsia="PMingLiU" w:hAnsi="Times New Roman" w:cs="Times New Roman"/>
          <w:sz w:val="24"/>
          <w:szCs w:val="24"/>
        </w:rPr>
        <w:t>1</w:t>
      </w:r>
      <w:r w:rsidRPr="008C3B6F">
        <w:rPr>
          <w:rFonts w:ascii="Times New Roman" w:eastAsia="PMingLiU" w:hAnsi="Times New Roman" w:cs="Times New Roman"/>
          <w:sz w:val="24"/>
          <w:szCs w:val="24"/>
        </w:rPr>
        <w:t xml:space="preserve">) of article no. </w:t>
      </w:r>
      <w:r>
        <w:rPr>
          <w:rFonts w:ascii="Times New Roman" w:eastAsia="PMingLiU" w:hAnsi="Times New Roman" w:cs="Times New Roman"/>
          <w:sz w:val="24"/>
          <w:szCs w:val="24"/>
        </w:rPr>
        <w:t>82</w:t>
      </w:r>
      <w:r w:rsidRPr="008C3B6F">
        <w:rPr>
          <w:rFonts w:ascii="Times New Roman" w:eastAsia="PMingLiU" w:hAnsi="Times New Roman" w:cs="Times New Roman"/>
          <w:sz w:val="24"/>
          <w:szCs w:val="24"/>
        </w:rPr>
        <w:t xml:space="preserve"> of Law no. </w:t>
      </w:r>
      <w:r>
        <w:rPr>
          <w:rFonts w:ascii="Times New Roman" w:eastAsia="PMingLiU" w:hAnsi="Times New Roman" w:cs="Times New Roman"/>
          <w:sz w:val="24"/>
          <w:szCs w:val="24"/>
        </w:rPr>
        <w:t>16/</w:t>
      </w:r>
      <w:r w:rsidRPr="003342BE">
        <w:rPr>
          <w:rFonts w:ascii="Times New Roman" w:eastAsia="PMingLiU" w:hAnsi="Times New Roman" w:cs="Times New Roman"/>
          <w:sz w:val="24"/>
          <w:szCs w:val="24"/>
        </w:rPr>
        <w:t>2021 (i.e</w:t>
      </w:r>
      <w:r w:rsidRPr="003342BE">
        <w:rPr>
          <w:rFonts w:ascii="Times New Roman" w:hAnsi="Times New Roman"/>
          <w:sz w:val="24"/>
        </w:rPr>
        <w:t xml:space="preserve">. to be deprived of right to participate in </w:t>
      </w:r>
      <w:r w:rsidR="00AC6484" w:rsidRPr="003342BE">
        <w:rPr>
          <w:rFonts w:ascii="Times New Roman" w:hAnsi="Times New Roman"/>
          <w:sz w:val="24"/>
        </w:rPr>
        <w:t>direct consultation</w:t>
      </w:r>
      <w:r w:rsidR="003342BE">
        <w:rPr>
          <w:rFonts w:ascii="Times New Roman" w:hAnsi="Times New Roman" w:hint="eastAsia"/>
          <w:sz w:val="24"/>
          <w:lang w:eastAsia="zh-TW"/>
        </w:rPr>
        <w:t>s</w:t>
      </w:r>
      <w:r w:rsidR="00AC6484" w:rsidRPr="003342BE">
        <w:rPr>
          <w:rFonts w:ascii="Times New Roman" w:hAnsi="Times New Roman" w:hint="eastAsia"/>
          <w:sz w:val="24"/>
          <w:lang w:eastAsia="zh-TW"/>
        </w:rPr>
        <w:t xml:space="preserve">, </w:t>
      </w:r>
      <w:r w:rsidR="003342BE" w:rsidRPr="003342BE">
        <w:rPr>
          <w:rFonts w:ascii="Times New Roman" w:hAnsi="Times New Roman" w:hint="eastAsia"/>
          <w:sz w:val="24"/>
          <w:lang w:eastAsia="zh-TW"/>
        </w:rPr>
        <w:t>r</w:t>
      </w:r>
      <w:r w:rsidR="003342BE" w:rsidRPr="003342BE">
        <w:rPr>
          <w:rFonts w:ascii="Times New Roman" w:hAnsi="Times New Roman"/>
          <w:sz w:val="24"/>
          <w:lang w:eastAsia="zh-TW"/>
        </w:rPr>
        <w:t xml:space="preserve">estricted </w:t>
      </w:r>
      <w:r w:rsidR="003342BE" w:rsidRPr="003342BE">
        <w:rPr>
          <w:rFonts w:ascii="Times New Roman" w:hAnsi="Times New Roman"/>
          <w:sz w:val="24"/>
        </w:rPr>
        <w:t>consultation</w:t>
      </w:r>
      <w:r w:rsidR="003342BE">
        <w:rPr>
          <w:rFonts w:ascii="Times New Roman" w:hAnsi="Times New Roman" w:hint="eastAsia"/>
          <w:sz w:val="24"/>
          <w:lang w:eastAsia="zh-TW"/>
        </w:rPr>
        <w:t>s</w:t>
      </w:r>
      <w:r w:rsidR="003342BE" w:rsidRPr="003342BE">
        <w:rPr>
          <w:rFonts w:ascii="Times New Roman" w:hAnsi="Times New Roman"/>
          <w:sz w:val="24"/>
        </w:rPr>
        <w:t xml:space="preserve"> </w:t>
      </w:r>
      <w:r w:rsidR="003342BE" w:rsidRPr="003342BE">
        <w:rPr>
          <w:rFonts w:ascii="Times New Roman" w:hAnsi="Times New Roman" w:hint="eastAsia"/>
          <w:sz w:val="24"/>
          <w:lang w:eastAsia="zh-TW"/>
        </w:rPr>
        <w:t xml:space="preserve">or </w:t>
      </w:r>
      <w:r w:rsidRPr="003342BE">
        <w:rPr>
          <w:rFonts w:ascii="Times New Roman" w:hAnsi="Times New Roman"/>
          <w:sz w:val="24"/>
        </w:rPr>
        <w:t>tenders of public works</w:t>
      </w:r>
      <w:r w:rsidRPr="008C3B6F">
        <w:rPr>
          <w:rFonts w:ascii="Times New Roman" w:eastAsia="PMingLiU" w:hAnsi="Times New Roman" w:cs="Times New Roman"/>
          <w:sz w:val="24"/>
          <w:szCs w:val="24"/>
        </w:rPr>
        <w:t xml:space="preserve">) (Annex XI, signature has to be </w:t>
      </w:r>
      <w:proofErr w:type="spellStart"/>
      <w:r w:rsidRPr="008C3B6F">
        <w:rPr>
          <w:rFonts w:ascii="Times New Roman" w:eastAsia="PMingLiU" w:hAnsi="Times New Roman" w:cs="Times New Roman"/>
          <w:sz w:val="24"/>
          <w:szCs w:val="24"/>
        </w:rPr>
        <w:t>notarised</w:t>
      </w:r>
      <w:proofErr w:type="spellEnd"/>
      <w:r w:rsidR="00D92308" w:rsidRPr="008C3B6F">
        <w:rPr>
          <w:rFonts w:ascii="Times New Roman" w:eastAsia="PMingLiU" w:hAnsi="Times New Roman" w:cs="Times New Roman"/>
          <w:sz w:val="24"/>
          <w:szCs w:val="24"/>
        </w:rPr>
        <w:t>)</w:t>
      </w:r>
      <w:r w:rsidR="00AC6484" w:rsidRPr="00AC6484">
        <w:t xml:space="preserve"> </w:t>
      </w:r>
      <w:r w:rsidR="00AC6484" w:rsidRPr="00AC6484">
        <w:rPr>
          <w:rFonts w:ascii="Times New Roman" w:eastAsia="PMingLiU" w:hAnsi="Times New Roman" w:cs="Times New Roman"/>
          <w:sz w:val="24"/>
          <w:szCs w:val="24"/>
        </w:rPr>
        <w:t>To immediately revoke the right to participate in direct negotiations, restricted consultations, or open bidding</w:t>
      </w:r>
    </w:p>
    <w:p w14:paraId="65E066AF" w14:textId="77777777" w:rsidR="00440820" w:rsidRPr="008C3B6F" w:rsidRDefault="00440820" w:rsidP="00F55195">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A declaration confirming responsibility issued by a technician, duly registered </w:t>
      </w:r>
      <w:r w:rsidR="00A00ADA">
        <w:rPr>
          <w:rFonts w:ascii="Times New Roman" w:eastAsia="PMingLiU" w:hAnsi="Times New Roman" w:cs="Times New Roman"/>
          <w:sz w:val="24"/>
          <w:szCs w:val="24"/>
        </w:rPr>
        <w:t>according to</w:t>
      </w:r>
      <w:r w:rsidR="00A00ADA">
        <w:rPr>
          <w:rFonts w:ascii="Times New Roman" w:eastAsia="PMingLiU" w:hAnsi="Times New Roman" w:cs="Times New Roman" w:hint="eastAsia"/>
          <w:sz w:val="24"/>
          <w:szCs w:val="24"/>
          <w:lang w:eastAsia="zh-TW"/>
        </w:rPr>
        <w:t xml:space="preserve"> </w:t>
      </w:r>
      <w:r w:rsidR="00A00ADA">
        <w:rPr>
          <w:rFonts w:ascii="Times New Roman" w:eastAsia="PMingLiU" w:hAnsi="Times New Roman" w:cs="Times New Roman"/>
          <w:sz w:val="24"/>
          <w:szCs w:val="24"/>
          <w:lang w:eastAsia="zh-TW"/>
        </w:rPr>
        <w:t>Administrative Regulation no. 12/2015</w:t>
      </w:r>
      <w:r w:rsidR="00817475" w:rsidRPr="008C3B6F">
        <w:rPr>
          <w:rFonts w:ascii="Times New Roman" w:eastAsia="PMingLiU" w:hAnsi="Times New Roman" w:cs="Times New Roman"/>
          <w:sz w:val="24"/>
          <w:szCs w:val="24"/>
        </w:rPr>
        <w:t xml:space="preserve"> (Annex XII, signature has to be </w:t>
      </w:r>
      <w:proofErr w:type="spellStart"/>
      <w:r w:rsidR="00817475" w:rsidRPr="008C3B6F">
        <w:rPr>
          <w:rFonts w:ascii="Times New Roman" w:eastAsia="PMingLiU" w:hAnsi="Times New Roman" w:cs="Times New Roman"/>
          <w:sz w:val="24"/>
          <w:szCs w:val="24"/>
        </w:rPr>
        <w:t>notarised</w:t>
      </w:r>
      <w:proofErr w:type="spellEnd"/>
      <w:r w:rsidR="00817475" w:rsidRPr="008C3B6F">
        <w:rPr>
          <w:rFonts w:ascii="Times New Roman" w:eastAsia="PMingLiU" w:hAnsi="Times New Roman" w:cs="Times New Roman"/>
          <w:sz w:val="24"/>
          <w:szCs w:val="24"/>
        </w:rPr>
        <w:t>).</w:t>
      </w:r>
    </w:p>
    <w:p w14:paraId="6CD03318" w14:textId="77777777" w:rsidR="00D82593" w:rsidRPr="00DB4436" w:rsidRDefault="00D82593" w:rsidP="00D82593">
      <w:pPr>
        <w:pStyle w:val="ListParagraph"/>
        <w:numPr>
          <w:ilvl w:val="0"/>
          <w:numId w:val="9"/>
        </w:numPr>
        <w:spacing w:after="120"/>
        <w:contextualSpacing w:val="0"/>
        <w:jc w:val="both"/>
        <w:rPr>
          <w:rFonts w:ascii="Times New Roman" w:hAnsi="Times New Roman"/>
          <w:sz w:val="24"/>
        </w:rPr>
      </w:pPr>
      <w:r w:rsidRPr="00DB4436">
        <w:rPr>
          <w:rFonts w:ascii="Times New Roman" w:hAnsi="Times New Roman"/>
          <w:sz w:val="24"/>
        </w:rPr>
        <w:t>Organization Chart for the team (Annex XIV)</w:t>
      </w:r>
    </w:p>
    <w:p w14:paraId="0A4512AA" w14:textId="3DFF7304" w:rsidR="00D82593" w:rsidRPr="00DB4436" w:rsidRDefault="00D82593" w:rsidP="00D82593">
      <w:pPr>
        <w:pStyle w:val="ListParagraph"/>
        <w:numPr>
          <w:ilvl w:val="0"/>
          <w:numId w:val="9"/>
        </w:numPr>
        <w:spacing w:after="120"/>
        <w:contextualSpacing w:val="0"/>
        <w:jc w:val="both"/>
        <w:rPr>
          <w:rFonts w:ascii="Times New Roman" w:hAnsi="Times New Roman"/>
          <w:sz w:val="24"/>
        </w:rPr>
      </w:pPr>
      <w:r w:rsidRPr="00DB4436">
        <w:rPr>
          <w:rFonts w:ascii="Times New Roman" w:hAnsi="Times New Roman"/>
          <w:sz w:val="24"/>
        </w:rPr>
        <w:t>List of Bidder’s staff with individual curriculum and relevant experience.</w:t>
      </w:r>
    </w:p>
    <w:p w14:paraId="0BEC33A1" w14:textId="4A5AFC67" w:rsidR="00C1573B" w:rsidRPr="00DB4436" w:rsidRDefault="00C1573B" w:rsidP="00D82593">
      <w:pPr>
        <w:pStyle w:val="ListParagraph"/>
        <w:numPr>
          <w:ilvl w:val="0"/>
          <w:numId w:val="9"/>
        </w:numPr>
        <w:spacing w:after="120"/>
        <w:contextualSpacing w:val="0"/>
        <w:jc w:val="both"/>
        <w:rPr>
          <w:rFonts w:ascii="Times New Roman" w:hAnsi="Times New Roman"/>
          <w:sz w:val="24"/>
        </w:rPr>
      </w:pPr>
      <w:r w:rsidRPr="00DB4436">
        <w:rPr>
          <w:rFonts w:ascii="Times New Roman" w:hAnsi="Times New Roman"/>
          <w:sz w:val="24"/>
        </w:rPr>
        <w:t>Proposed Project Schedule (Annex XV)</w:t>
      </w:r>
    </w:p>
    <w:p w14:paraId="16E9A973" w14:textId="12A7B420" w:rsidR="00D82593" w:rsidRPr="00DB4436" w:rsidRDefault="00C1573B" w:rsidP="00D82593">
      <w:pPr>
        <w:pStyle w:val="ListParagraph"/>
        <w:numPr>
          <w:ilvl w:val="0"/>
          <w:numId w:val="9"/>
        </w:numPr>
        <w:spacing w:after="120"/>
        <w:contextualSpacing w:val="0"/>
        <w:jc w:val="both"/>
        <w:rPr>
          <w:rFonts w:ascii="Times New Roman" w:hAnsi="Times New Roman"/>
          <w:sz w:val="24"/>
        </w:rPr>
      </w:pPr>
      <w:r w:rsidRPr="00DB4436">
        <w:rPr>
          <w:rFonts w:ascii="Times New Roman" w:hAnsi="Times New Roman"/>
          <w:sz w:val="24"/>
        </w:rPr>
        <w:t>List and technical documents of equipment &amp; component mentioned</w:t>
      </w:r>
    </w:p>
    <w:p w14:paraId="1D166244" w14:textId="12846AA5" w:rsidR="008A03DB" w:rsidRPr="00DB4436" w:rsidRDefault="00D26F5A" w:rsidP="00F55195">
      <w:pPr>
        <w:pStyle w:val="ListParagraph"/>
        <w:numPr>
          <w:ilvl w:val="0"/>
          <w:numId w:val="9"/>
        </w:numPr>
        <w:spacing w:after="120"/>
        <w:contextualSpacing w:val="0"/>
        <w:jc w:val="both"/>
        <w:rPr>
          <w:rFonts w:ascii="Times New Roman" w:hAnsi="Times New Roman"/>
          <w:sz w:val="24"/>
        </w:rPr>
      </w:pPr>
      <w:r w:rsidRPr="00DB4436">
        <w:rPr>
          <w:rFonts w:ascii="Times New Roman" w:hAnsi="Times New Roman"/>
          <w:sz w:val="24"/>
        </w:rPr>
        <w:t>Lists and technical documents of Bidder consumables, materials, machinery, machine tools and portable tools.</w:t>
      </w:r>
    </w:p>
    <w:p w14:paraId="73E7DF63" w14:textId="77777777" w:rsidR="00B70541" w:rsidRPr="00DB4436" w:rsidRDefault="00B70541" w:rsidP="00F55195">
      <w:pPr>
        <w:pStyle w:val="ListParagraph"/>
        <w:numPr>
          <w:ilvl w:val="0"/>
          <w:numId w:val="9"/>
        </w:numPr>
        <w:spacing w:after="120"/>
        <w:contextualSpacing w:val="0"/>
        <w:jc w:val="both"/>
        <w:rPr>
          <w:rFonts w:ascii="Times New Roman" w:hAnsi="Times New Roman"/>
          <w:sz w:val="24"/>
        </w:rPr>
      </w:pPr>
      <w:r w:rsidRPr="00DB4436">
        <w:rPr>
          <w:rFonts w:ascii="Times New Roman" w:hAnsi="Times New Roman"/>
          <w:sz w:val="24"/>
        </w:rPr>
        <w:t>Bidder’s working Instructions for transportation, removal, lifting and installation of concrete and metallic poles and components.</w:t>
      </w:r>
    </w:p>
    <w:p w14:paraId="2171BD99" w14:textId="14A79EEE" w:rsidR="00D82593" w:rsidRPr="00DB4436" w:rsidRDefault="00C1573B" w:rsidP="00D82593">
      <w:pPr>
        <w:pStyle w:val="ListParagraph"/>
        <w:numPr>
          <w:ilvl w:val="0"/>
          <w:numId w:val="9"/>
        </w:numPr>
        <w:spacing w:after="120"/>
        <w:contextualSpacing w:val="0"/>
        <w:jc w:val="both"/>
        <w:rPr>
          <w:rFonts w:ascii="Times New Roman" w:hAnsi="Times New Roman"/>
          <w:sz w:val="24"/>
        </w:rPr>
      </w:pPr>
      <w:r w:rsidRPr="00DB4436">
        <w:rPr>
          <w:rFonts w:ascii="Times New Roman" w:hAnsi="Times New Roman"/>
          <w:sz w:val="24"/>
        </w:rPr>
        <w:t>A list of low voltage electrical equipment installation works (202</w:t>
      </w:r>
      <w:r w:rsidR="00EB7ED4" w:rsidRPr="00DB4436">
        <w:rPr>
          <w:rFonts w:ascii="Times New Roman" w:hAnsi="Times New Roman"/>
          <w:sz w:val="24"/>
        </w:rPr>
        <w:t>2</w:t>
      </w:r>
      <w:r w:rsidRPr="00DB4436">
        <w:rPr>
          <w:rFonts w:ascii="Times New Roman" w:hAnsi="Times New Roman"/>
          <w:sz w:val="24"/>
        </w:rPr>
        <w:t xml:space="preserve"> – 202</w:t>
      </w:r>
      <w:r w:rsidR="00EB7ED4" w:rsidRPr="00DB4436">
        <w:rPr>
          <w:rFonts w:ascii="Times New Roman" w:hAnsi="Times New Roman"/>
          <w:sz w:val="24"/>
        </w:rPr>
        <w:t>4</w:t>
      </w:r>
      <w:r w:rsidRPr="00DB4436">
        <w:rPr>
          <w:rFonts w:ascii="Times New Roman" w:hAnsi="Times New Roman"/>
          <w:sz w:val="24"/>
        </w:rPr>
        <w:t>) completed by the Bidder in Macao SAR</w:t>
      </w:r>
      <w:r w:rsidR="00D82593" w:rsidRPr="00DB4436">
        <w:rPr>
          <w:rFonts w:ascii="Times New Roman" w:hAnsi="Times New Roman"/>
          <w:sz w:val="24"/>
        </w:rPr>
        <w:t xml:space="preserve"> (Annex XVI).</w:t>
      </w:r>
    </w:p>
    <w:p w14:paraId="238347F6" w14:textId="6B14C915" w:rsidR="00D82593" w:rsidRPr="00BF16D3" w:rsidRDefault="00D82593" w:rsidP="00DF1B7E">
      <w:pPr>
        <w:pStyle w:val="ListParagraph"/>
        <w:numPr>
          <w:ilvl w:val="0"/>
          <w:numId w:val="9"/>
        </w:numPr>
        <w:spacing w:after="120"/>
        <w:contextualSpacing w:val="0"/>
        <w:jc w:val="both"/>
        <w:rPr>
          <w:rFonts w:ascii="Times New Roman" w:eastAsia="PMingLiU" w:hAnsi="Times New Roman" w:cs="Times New Roman"/>
          <w:sz w:val="24"/>
          <w:szCs w:val="24"/>
        </w:rPr>
      </w:pPr>
      <w:r w:rsidRPr="00DB4436">
        <w:rPr>
          <w:rFonts w:ascii="Times New Roman" w:hAnsi="Times New Roman"/>
          <w:sz w:val="24"/>
        </w:rPr>
        <w:t>A list of</w:t>
      </w:r>
      <w:r w:rsidR="00C1573B" w:rsidRPr="00DB4436">
        <w:rPr>
          <w:rFonts w:ascii="Times New Roman" w:hAnsi="Times New Roman"/>
          <w:sz w:val="24"/>
        </w:rPr>
        <w:t xml:space="preserve"> minimum 5 -consecutive - years in manufacturing LED road lighting</w:t>
      </w:r>
      <w:r w:rsidRPr="00DB4436">
        <w:rPr>
          <w:rFonts w:ascii="Times New Roman" w:hAnsi="Times New Roman"/>
          <w:sz w:val="24"/>
        </w:rPr>
        <w:t xml:space="preserve"> (Annex XVII).</w:t>
      </w:r>
    </w:p>
    <w:p w14:paraId="7B9DA04A" w14:textId="4AD85967" w:rsidR="00D01438" w:rsidRPr="008C3B6F" w:rsidRDefault="00D01438" w:rsidP="000030D6">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Valid management and quality certifications including ISO9001, ISO14001 and </w:t>
      </w:r>
      <w:r w:rsidR="00511E75" w:rsidRPr="00511E75">
        <w:rPr>
          <w:rFonts w:ascii="Times New Roman" w:eastAsia="PMingLiU" w:hAnsi="Times New Roman" w:cs="Times New Roman"/>
          <w:sz w:val="24"/>
          <w:szCs w:val="24"/>
        </w:rPr>
        <w:t xml:space="preserve">ISO45001 </w:t>
      </w:r>
      <w:r w:rsidRPr="008C3B6F">
        <w:rPr>
          <w:rFonts w:ascii="Times New Roman" w:eastAsia="PMingLiU" w:hAnsi="Times New Roman" w:cs="Times New Roman"/>
          <w:sz w:val="24"/>
          <w:szCs w:val="24"/>
        </w:rPr>
        <w:t>(if any).</w:t>
      </w:r>
    </w:p>
    <w:p w14:paraId="691B1F7B" w14:textId="77777777" w:rsidR="00D01438" w:rsidRPr="008C3B6F" w:rsidRDefault="00D01438" w:rsidP="003E199B">
      <w:pPr>
        <w:pStyle w:val="ListParagraph"/>
        <w:numPr>
          <w:ilvl w:val="0"/>
          <w:numId w:val="9"/>
        </w:numPr>
        <w:spacing w:after="120"/>
        <w:contextualSpacing w:val="0"/>
        <w:jc w:val="both"/>
        <w:rPr>
          <w:rFonts w:ascii="Times New Roman" w:eastAsia="PMingLiU" w:hAnsi="Times New Roman" w:cs="Times New Roman"/>
          <w:sz w:val="24"/>
          <w:szCs w:val="24"/>
        </w:rPr>
      </w:pPr>
      <w:r w:rsidRPr="008C3B6F">
        <w:rPr>
          <w:rFonts w:ascii="Times New Roman" w:hAnsi="Times New Roman" w:cs="Times New Roman"/>
          <w:sz w:val="24"/>
          <w:szCs w:val="24"/>
        </w:rPr>
        <w:lastRenderedPageBreak/>
        <w:t>Other information considered relevant (if any).</w:t>
      </w:r>
    </w:p>
    <w:p w14:paraId="5093A167" w14:textId="77777777" w:rsidR="00B70541" w:rsidRPr="008C3B6F" w:rsidRDefault="00B70541" w:rsidP="00B70541">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11.2</w:t>
      </w:r>
      <w:r w:rsidRPr="008C3B6F">
        <w:rPr>
          <w:rFonts w:ascii="Times New Roman" w:hAnsi="Times New Roman" w:cs="Times New Roman"/>
          <w:sz w:val="24"/>
          <w:szCs w:val="24"/>
        </w:rPr>
        <w:tab/>
        <w:t xml:space="preserve">The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w:t>
      </w:r>
      <w:r w:rsidR="002C68AB" w:rsidRPr="008C3B6F">
        <w:rPr>
          <w:rFonts w:ascii="Times New Roman" w:hAnsi="Times New Roman" w:cs="Times New Roman"/>
          <w:sz w:val="24"/>
          <w:szCs w:val="24"/>
        </w:rPr>
        <w:t>can</w:t>
      </w:r>
      <w:r w:rsidRPr="008C3B6F">
        <w:rPr>
          <w:rFonts w:ascii="Times New Roman" w:hAnsi="Times New Roman" w:cs="Times New Roman"/>
          <w:sz w:val="24"/>
          <w:szCs w:val="24"/>
        </w:rPr>
        <w:t xml:space="preserve"> submit documents specifying the special conditions of his manpower and documents of </w:t>
      </w:r>
      <w:r w:rsidR="00C82B2E" w:rsidRPr="008C3B6F">
        <w:rPr>
          <w:rFonts w:ascii="Times New Roman" w:hAnsi="Times New Roman" w:cs="Times New Roman"/>
          <w:sz w:val="24"/>
          <w:szCs w:val="24"/>
        </w:rPr>
        <w:t xml:space="preserve">any </w:t>
      </w:r>
      <w:r w:rsidRPr="008C3B6F">
        <w:rPr>
          <w:rFonts w:ascii="Times New Roman" w:hAnsi="Times New Roman" w:cs="Times New Roman"/>
          <w:sz w:val="24"/>
          <w:szCs w:val="24"/>
        </w:rPr>
        <w:t>additional obligations he will bear as long as they do not contravene with the</w:t>
      </w:r>
      <w:r w:rsidR="00922043" w:rsidRPr="008C3B6F">
        <w:rPr>
          <w:rFonts w:ascii="Times New Roman" w:hAnsi="Times New Roman" w:cs="Times New Roman"/>
          <w:sz w:val="24"/>
          <w:szCs w:val="24"/>
        </w:rPr>
        <w:t xml:space="preserve"> terms and conditions set in</w:t>
      </w:r>
      <w:r w:rsidRPr="008C3B6F">
        <w:rPr>
          <w:rFonts w:ascii="Times New Roman" w:hAnsi="Times New Roman" w:cs="Times New Roman"/>
          <w:sz w:val="24"/>
          <w:szCs w:val="24"/>
        </w:rPr>
        <w:t xml:space="preserve"> Specifications</w:t>
      </w:r>
      <w:r w:rsidR="00922043" w:rsidRPr="008C3B6F">
        <w:rPr>
          <w:rFonts w:ascii="Times New Roman" w:hAnsi="Times New Roman" w:cs="Times New Roman"/>
          <w:sz w:val="24"/>
          <w:szCs w:val="24"/>
        </w:rPr>
        <w:t xml:space="preserve"> in order to guarantee the progress of works and suitability of installation works. </w:t>
      </w:r>
    </w:p>
    <w:p w14:paraId="4AA3BF97" w14:textId="77777777" w:rsidR="00922043" w:rsidRPr="008C3B6F" w:rsidRDefault="00922043" w:rsidP="00B70541">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11.3</w:t>
      </w:r>
      <w:r w:rsidRPr="008C3B6F">
        <w:rPr>
          <w:rFonts w:ascii="Times New Roman" w:hAnsi="Times New Roman" w:cs="Times New Roman"/>
          <w:sz w:val="24"/>
          <w:szCs w:val="24"/>
        </w:rPr>
        <w:tab/>
        <w:t xml:space="preserve">The above documents shall be written in one of the official languages of Macao SAR or in English language. </w:t>
      </w:r>
    </w:p>
    <w:p w14:paraId="06F9CF2A" w14:textId="77777777" w:rsidR="004A2FD0" w:rsidRDefault="00922043" w:rsidP="00ED6E6F">
      <w:pPr>
        <w:tabs>
          <w:tab w:val="left" w:pos="540"/>
          <w:tab w:val="left" w:pos="1170"/>
        </w:tabs>
        <w:spacing w:after="120"/>
        <w:ind w:left="547" w:hanging="547"/>
        <w:jc w:val="both"/>
        <w:rPr>
          <w:rFonts w:ascii="Times New Roman" w:hAnsi="Times New Roman" w:cs="Times New Roman"/>
          <w:sz w:val="24"/>
          <w:szCs w:val="24"/>
        </w:rPr>
      </w:pPr>
      <w:r w:rsidRPr="008C3B6F">
        <w:rPr>
          <w:rFonts w:ascii="Times New Roman" w:hAnsi="Times New Roman" w:cs="Times New Roman"/>
          <w:sz w:val="24"/>
          <w:szCs w:val="24"/>
        </w:rPr>
        <w:t>11.4</w:t>
      </w:r>
      <w:r w:rsidRPr="008C3B6F">
        <w:rPr>
          <w:rFonts w:ascii="Times New Roman" w:hAnsi="Times New Roman" w:cs="Times New Roman"/>
          <w:sz w:val="24"/>
          <w:szCs w:val="24"/>
        </w:rPr>
        <w:tab/>
      </w:r>
      <w:r w:rsidR="00634AE8" w:rsidRPr="008C3B6F">
        <w:rPr>
          <w:rFonts w:ascii="Times New Roman" w:hAnsi="Times New Roman" w:cs="Times New Roman"/>
          <w:sz w:val="24"/>
          <w:szCs w:val="24"/>
        </w:rPr>
        <w:t>In the event</w:t>
      </w:r>
      <w:r w:rsidR="00F63C65" w:rsidRPr="008C3B6F">
        <w:rPr>
          <w:rFonts w:ascii="Times New Roman" w:hAnsi="Times New Roman" w:cs="Times New Roman"/>
          <w:sz w:val="24"/>
          <w:szCs w:val="24"/>
        </w:rPr>
        <w:t xml:space="preserve"> that the Bidder has submitted false declarations for clause 11.1 </w:t>
      </w:r>
      <w:r w:rsidR="00A5367A">
        <w:rPr>
          <w:rFonts w:ascii="Times New Roman" w:hAnsi="Times New Roman" w:cs="Times New Roman"/>
          <w:sz w:val="24"/>
          <w:szCs w:val="24"/>
        </w:rPr>
        <w:t>l</w:t>
      </w:r>
      <w:r w:rsidR="00F63C65" w:rsidRPr="008C3B6F">
        <w:rPr>
          <w:rFonts w:ascii="Times New Roman" w:hAnsi="Times New Roman" w:cs="Times New Roman"/>
          <w:sz w:val="24"/>
          <w:szCs w:val="24"/>
        </w:rPr>
        <w:t xml:space="preserve">), </w:t>
      </w:r>
      <w:r w:rsidR="00A5367A">
        <w:rPr>
          <w:rFonts w:ascii="Times New Roman" w:hAnsi="Times New Roman" w:cs="Times New Roman"/>
          <w:sz w:val="24"/>
          <w:szCs w:val="24"/>
        </w:rPr>
        <w:t>m</w:t>
      </w:r>
      <w:r w:rsidR="00F63C65" w:rsidRPr="008C3B6F">
        <w:rPr>
          <w:rFonts w:ascii="Times New Roman" w:hAnsi="Times New Roman" w:cs="Times New Roman"/>
          <w:sz w:val="24"/>
          <w:szCs w:val="24"/>
        </w:rPr>
        <w:t xml:space="preserve">) and </w:t>
      </w:r>
      <w:r w:rsidR="00A5367A">
        <w:rPr>
          <w:rFonts w:ascii="Times New Roman" w:hAnsi="Times New Roman" w:cs="Times New Roman"/>
          <w:sz w:val="24"/>
          <w:szCs w:val="24"/>
        </w:rPr>
        <w:t>n</w:t>
      </w:r>
      <w:r w:rsidR="00F63C65" w:rsidRPr="008C3B6F">
        <w:rPr>
          <w:rFonts w:ascii="Times New Roman" w:hAnsi="Times New Roman" w:cs="Times New Roman"/>
          <w:sz w:val="24"/>
          <w:szCs w:val="24"/>
        </w:rPr>
        <w:t>), CEM shall report thereon to the Public Prosecutions Office for initiating the criminal litigation procedure</w:t>
      </w:r>
      <w:r w:rsidRPr="008C3B6F">
        <w:rPr>
          <w:rFonts w:ascii="Times New Roman" w:hAnsi="Times New Roman" w:cs="Times New Roman"/>
          <w:sz w:val="24"/>
          <w:szCs w:val="24"/>
        </w:rPr>
        <w:t>.</w:t>
      </w:r>
      <w:bookmarkStart w:id="0" w:name="_Toc215163267"/>
      <w:bookmarkStart w:id="1" w:name="_Toc215390692"/>
      <w:bookmarkStart w:id="2" w:name="_Toc215390733"/>
      <w:bookmarkStart w:id="3" w:name="_Toc215390844"/>
      <w:bookmarkStart w:id="4" w:name="_Toc215390885"/>
      <w:bookmarkStart w:id="5" w:name="_Toc215390970"/>
      <w:bookmarkStart w:id="6" w:name="_Toc215391239"/>
      <w:bookmarkStart w:id="7" w:name="_Toc215553178"/>
      <w:bookmarkStart w:id="8" w:name="_Toc301253250"/>
    </w:p>
    <w:p w14:paraId="388D206D" w14:textId="77777777" w:rsidR="00196058" w:rsidRDefault="00196058" w:rsidP="00ED6E6F">
      <w:pPr>
        <w:tabs>
          <w:tab w:val="left" w:pos="540"/>
          <w:tab w:val="left" w:pos="1170"/>
        </w:tabs>
        <w:spacing w:after="120"/>
        <w:ind w:left="547" w:hanging="547"/>
        <w:jc w:val="both"/>
        <w:rPr>
          <w:rFonts w:ascii="Times New Roman" w:hAnsi="Times New Roman" w:cs="Times New Roman"/>
          <w:b/>
          <w:sz w:val="24"/>
          <w:szCs w:val="24"/>
        </w:rPr>
      </w:pPr>
    </w:p>
    <w:p w14:paraId="1921C8D8" w14:textId="77777777" w:rsidR="00C82B2E" w:rsidRPr="008C3B6F" w:rsidRDefault="00C82B2E" w:rsidP="00F9391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SUBMISSION REQUIREMENTS FOR PROPOSAL AND OTHER DOCUEMNTS</w:t>
      </w:r>
      <w:bookmarkEnd w:id="0"/>
      <w:bookmarkEnd w:id="1"/>
      <w:bookmarkEnd w:id="2"/>
      <w:bookmarkEnd w:id="3"/>
      <w:bookmarkEnd w:id="4"/>
      <w:bookmarkEnd w:id="5"/>
      <w:bookmarkEnd w:id="6"/>
      <w:bookmarkEnd w:id="7"/>
      <w:bookmarkEnd w:id="8"/>
    </w:p>
    <w:p w14:paraId="4022D8BE" w14:textId="30E97F70" w:rsidR="00C82B2E" w:rsidRPr="008C3B6F" w:rsidRDefault="00C82B2E" w:rsidP="00C82B2E">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12.1</w:t>
      </w:r>
      <w:r w:rsidRPr="008C3B6F">
        <w:rPr>
          <w:rFonts w:ascii="Times New Roman" w:hAnsi="Times New Roman" w:cs="Times New Roman"/>
          <w:sz w:val="24"/>
          <w:szCs w:val="24"/>
        </w:rPr>
        <w:tab/>
        <w:t>The documents as specified in Clause 11.1 a), b), c), d), e), f), g), h), i), j), k), l), m), n), o), p), q), r), s), t), u)</w:t>
      </w:r>
      <w:r w:rsidR="00322B2D" w:rsidRPr="008C3B6F">
        <w:rPr>
          <w:rFonts w:ascii="Times New Roman" w:hAnsi="Times New Roman" w:cs="Times New Roman"/>
          <w:sz w:val="24"/>
          <w:szCs w:val="24"/>
        </w:rPr>
        <w:t>,</w:t>
      </w:r>
      <w:r w:rsidR="000954B4">
        <w:rPr>
          <w:rFonts w:ascii="Times New Roman" w:hAnsi="Times New Roman" w:cs="Times New Roman"/>
          <w:sz w:val="24"/>
          <w:szCs w:val="24"/>
        </w:rPr>
        <w:t xml:space="preserve"> v), </w:t>
      </w:r>
      <w:r w:rsidR="00322B2D" w:rsidRPr="008C3B6F">
        <w:rPr>
          <w:rFonts w:ascii="Times New Roman" w:hAnsi="Times New Roman" w:cs="Times New Roman"/>
          <w:sz w:val="24"/>
          <w:szCs w:val="24"/>
        </w:rPr>
        <w:t>w)</w:t>
      </w:r>
      <w:r w:rsidR="00A5367A">
        <w:rPr>
          <w:rFonts w:ascii="Times New Roman" w:hAnsi="Times New Roman" w:cs="Times New Roman"/>
          <w:sz w:val="24"/>
          <w:szCs w:val="24"/>
        </w:rPr>
        <w:t>, x)</w:t>
      </w:r>
      <w:r w:rsidR="00511E75">
        <w:rPr>
          <w:rFonts w:ascii="Times New Roman" w:hAnsi="Times New Roman" w:cs="Times New Roman" w:hint="eastAsia"/>
          <w:sz w:val="24"/>
          <w:szCs w:val="24"/>
          <w:lang w:eastAsia="zh-TW"/>
        </w:rPr>
        <w:t xml:space="preserve"> and</w:t>
      </w:r>
      <w:r w:rsidR="00A5367A">
        <w:rPr>
          <w:rFonts w:ascii="Times New Roman" w:hAnsi="Times New Roman" w:cs="Times New Roman"/>
          <w:sz w:val="24"/>
          <w:szCs w:val="24"/>
        </w:rPr>
        <w:t xml:space="preserve"> </w:t>
      </w:r>
      <w:r w:rsidR="000954B4">
        <w:rPr>
          <w:rFonts w:ascii="Times New Roman" w:hAnsi="Times New Roman" w:cs="Times New Roman"/>
          <w:sz w:val="24"/>
          <w:szCs w:val="24"/>
        </w:rPr>
        <w:t>y)</w:t>
      </w:r>
      <w:r w:rsidR="00A5367A">
        <w:rPr>
          <w:rFonts w:ascii="Times New Roman" w:hAnsi="Times New Roman" w:cs="Times New Roman"/>
          <w:sz w:val="24"/>
          <w:szCs w:val="24"/>
        </w:rPr>
        <w:t xml:space="preserve"> </w:t>
      </w:r>
      <w:r w:rsidRPr="008C3B6F">
        <w:rPr>
          <w:rFonts w:ascii="Times New Roman" w:hAnsi="Times New Roman" w:cs="Times New Roman"/>
          <w:sz w:val="24"/>
          <w:szCs w:val="24"/>
        </w:rPr>
        <w:t xml:space="preserve">shall be wax-sealed </w:t>
      </w:r>
      <w:r w:rsidR="002C68AB" w:rsidRPr="008C3B6F">
        <w:rPr>
          <w:rFonts w:ascii="Times New Roman" w:hAnsi="Times New Roman" w:cs="Times New Roman"/>
          <w:sz w:val="24"/>
          <w:szCs w:val="24"/>
        </w:rPr>
        <w:t xml:space="preserve">(on the closing position) </w:t>
      </w:r>
      <w:r w:rsidRPr="008C3B6F">
        <w:rPr>
          <w:rFonts w:ascii="Times New Roman" w:hAnsi="Times New Roman" w:cs="Times New Roman"/>
          <w:sz w:val="24"/>
          <w:szCs w:val="24"/>
        </w:rPr>
        <w:t xml:space="preserve">in a closed opaque envelope with the following information labelled on the outside: </w:t>
      </w:r>
    </w:p>
    <w:p w14:paraId="13E1B570" w14:textId="77777777" w:rsidR="00C82B2E" w:rsidRPr="008C3B6F" w:rsidRDefault="00C82B2E" w:rsidP="00C82B2E">
      <w:pPr>
        <w:spacing w:after="0" w:line="240" w:lineRule="auto"/>
        <w:ind w:left="720"/>
        <w:jc w:val="both"/>
        <w:rPr>
          <w:rFonts w:ascii="Times New Roman" w:hAnsi="Times New Roman" w:cs="Times New Roman"/>
          <w:sz w:val="24"/>
          <w:szCs w:val="24"/>
        </w:rPr>
      </w:pPr>
      <w:r w:rsidRPr="008C3B6F">
        <w:rPr>
          <w:rFonts w:ascii="Times New Roman" w:hAnsi="Times New Roman" w:cs="Times New Roman"/>
          <w:sz w:val="24"/>
          <w:szCs w:val="24"/>
        </w:rPr>
        <w:t>“Documents”</w:t>
      </w:r>
    </w:p>
    <w:p w14:paraId="54FA36F1" w14:textId="77777777" w:rsidR="00C82B2E" w:rsidRPr="008C3B6F" w:rsidRDefault="00C82B2E" w:rsidP="00C82B2E">
      <w:pPr>
        <w:spacing w:after="0" w:line="240" w:lineRule="auto"/>
        <w:ind w:left="720"/>
        <w:jc w:val="both"/>
        <w:rPr>
          <w:rFonts w:ascii="Times New Roman" w:hAnsi="Times New Roman" w:cs="Times New Roman"/>
          <w:sz w:val="24"/>
          <w:szCs w:val="24"/>
        </w:rPr>
      </w:pPr>
      <w:r w:rsidRPr="008C3B6F">
        <w:rPr>
          <w:rFonts w:ascii="Times New Roman" w:hAnsi="Times New Roman" w:cs="Times New Roman"/>
          <w:sz w:val="24"/>
          <w:szCs w:val="24"/>
        </w:rPr>
        <w:t xml:space="preserve">Name of the </w:t>
      </w:r>
      <w:r w:rsidR="005B785A" w:rsidRPr="008C3B6F">
        <w:rPr>
          <w:rFonts w:ascii="Times New Roman" w:hAnsi="Times New Roman" w:cs="Times New Roman"/>
          <w:sz w:val="24"/>
          <w:szCs w:val="24"/>
        </w:rPr>
        <w:t>Bidder</w:t>
      </w:r>
    </w:p>
    <w:p w14:paraId="1E1AB0AB" w14:textId="42EB9886" w:rsidR="00C82B2E" w:rsidRPr="008C3B6F" w:rsidRDefault="00C82B2E" w:rsidP="00C82B2E">
      <w:pPr>
        <w:spacing w:after="0" w:line="240" w:lineRule="auto"/>
        <w:ind w:left="720"/>
        <w:jc w:val="both"/>
        <w:rPr>
          <w:rFonts w:ascii="Times New Roman" w:hAnsi="Times New Roman" w:cs="Times New Roman"/>
          <w:sz w:val="24"/>
          <w:szCs w:val="24"/>
        </w:rPr>
      </w:pPr>
      <w:r w:rsidRPr="008C3B6F">
        <w:rPr>
          <w:rFonts w:ascii="Times New Roman" w:hAnsi="Times New Roman" w:cs="Times New Roman"/>
          <w:sz w:val="24"/>
          <w:szCs w:val="24"/>
        </w:rPr>
        <w:t>“</w:t>
      </w:r>
      <w:r w:rsidR="00F608B1" w:rsidRPr="00F608B1">
        <w:rPr>
          <w:rFonts w:ascii="Times New Roman" w:hAnsi="Times New Roman" w:cs="Times New Roman"/>
          <w:sz w:val="24"/>
          <w:szCs w:val="24"/>
        </w:rPr>
        <w:t xml:space="preserve">LED High Mast </w:t>
      </w:r>
      <w:r w:rsidR="00EB7ED4">
        <w:rPr>
          <w:rFonts w:ascii="Times New Roman" w:hAnsi="Times New Roman" w:cs="Times New Roman" w:hint="eastAsia"/>
          <w:sz w:val="24"/>
          <w:szCs w:val="24"/>
          <w:lang w:eastAsia="zh-TW"/>
        </w:rPr>
        <w:t>Replacement</w:t>
      </w:r>
      <w:r w:rsidR="00F608B1" w:rsidRPr="00F608B1">
        <w:rPr>
          <w:rFonts w:ascii="Times New Roman" w:hAnsi="Times New Roman" w:cs="Times New Roman"/>
          <w:sz w:val="24"/>
          <w:szCs w:val="24"/>
        </w:rPr>
        <w:t xml:space="preserve"> Project</w:t>
      </w:r>
      <w:r w:rsidR="00EB7ED4">
        <w:rPr>
          <w:rFonts w:ascii="Times New Roman" w:hAnsi="Times New Roman" w:cs="Times New Roman" w:hint="eastAsia"/>
          <w:sz w:val="24"/>
          <w:szCs w:val="24"/>
          <w:lang w:eastAsia="zh-TW"/>
        </w:rPr>
        <w:t xml:space="preserve"> </w:t>
      </w:r>
      <w:r w:rsidR="00EB7ED4">
        <w:rPr>
          <w:rFonts w:ascii="Times New Roman" w:hAnsi="Times New Roman" w:cs="Times New Roman"/>
          <w:sz w:val="24"/>
          <w:szCs w:val="24"/>
          <w:lang w:eastAsia="zh-TW"/>
        </w:rPr>
        <w:t>–</w:t>
      </w:r>
      <w:r w:rsidR="00EB7ED4">
        <w:rPr>
          <w:rFonts w:ascii="Times New Roman" w:hAnsi="Times New Roman" w:cs="Times New Roman" w:hint="eastAsia"/>
          <w:sz w:val="24"/>
          <w:szCs w:val="24"/>
          <w:lang w:eastAsia="zh-TW"/>
        </w:rPr>
        <w:t xml:space="preserve"> Phase 1</w:t>
      </w:r>
      <w:r w:rsidRPr="008C3B6F">
        <w:rPr>
          <w:rFonts w:ascii="Times New Roman" w:hAnsi="Times New Roman" w:cs="Times New Roman"/>
          <w:sz w:val="24"/>
          <w:szCs w:val="24"/>
        </w:rPr>
        <w:t>”</w:t>
      </w:r>
    </w:p>
    <w:p w14:paraId="00F83FEE" w14:textId="77777777" w:rsidR="00C82B2E" w:rsidRPr="008C3B6F" w:rsidRDefault="00C82B2E" w:rsidP="00C82B2E">
      <w:pPr>
        <w:spacing w:after="0" w:line="240" w:lineRule="auto"/>
        <w:ind w:left="720"/>
        <w:jc w:val="both"/>
        <w:rPr>
          <w:rFonts w:ascii="Times New Roman" w:hAnsi="Times New Roman" w:cs="Times New Roman"/>
          <w:sz w:val="24"/>
          <w:szCs w:val="24"/>
          <w:lang w:val="pt-PT"/>
        </w:rPr>
      </w:pPr>
      <w:r w:rsidRPr="008C3B6F">
        <w:rPr>
          <w:rFonts w:ascii="Times New Roman" w:hAnsi="Times New Roman" w:cs="Times New Roman"/>
          <w:sz w:val="24"/>
          <w:szCs w:val="24"/>
          <w:lang w:val="pt-PT"/>
        </w:rPr>
        <w:t>Companhia de Electricidade de Macau - CEM, S.A.</w:t>
      </w:r>
    </w:p>
    <w:p w14:paraId="4EB93C97" w14:textId="77777777" w:rsidR="00C82B2E" w:rsidRPr="008C3B6F" w:rsidRDefault="00C82B2E" w:rsidP="00C82B2E">
      <w:pPr>
        <w:spacing w:after="0" w:line="240" w:lineRule="auto"/>
        <w:ind w:left="720"/>
        <w:jc w:val="both"/>
        <w:rPr>
          <w:rFonts w:ascii="Times New Roman" w:hAnsi="Times New Roman" w:cs="Times New Roman"/>
          <w:sz w:val="24"/>
          <w:szCs w:val="24"/>
          <w:lang w:val="pt-PT"/>
        </w:rPr>
      </w:pPr>
    </w:p>
    <w:p w14:paraId="3356505D" w14:textId="46F6C2F7" w:rsidR="00C82B2E" w:rsidRPr="008C3B6F" w:rsidRDefault="00C82B2E" w:rsidP="00C82B2E">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12.2</w:t>
      </w:r>
      <w:r w:rsidRPr="008C3B6F">
        <w:rPr>
          <w:rFonts w:ascii="Times New Roman" w:hAnsi="Times New Roman" w:cs="Times New Roman"/>
          <w:sz w:val="24"/>
          <w:szCs w:val="24"/>
        </w:rPr>
        <w:tab/>
        <w:t xml:space="preserve">Proposal documents comprising Price Proposal (Annex I) and </w:t>
      </w:r>
      <w:r w:rsidR="00667ED8">
        <w:rPr>
          <w:rFonts w:ascii="Times New Roman" w:hAnsi="Times New Roman" w:cs="Times New Roman"/>
          <w:sz w:val="24"/>
          <w:szCs w:val="24"/>
        </w:rPr>
        <w:t>Price Summary</w:t>
      </w:r>
      <w:r w:rsidRPr="008C3B6F">
        <w:rPr>
          <w:rFonts w:ascii="Times New Roman" w:hAnsi="Times New Roman" w:cs="Times New Roman"/>
          <w:sz w:val="24"/>
          <w:szCs w:val="24"/>
        </w:rPr>
        <w:t xml:space="preserve"> (Annex II), and documents as specified in clause 11.2 shall be inserted in an envelope with the same conditions as Clause 12.1. The envelope shall be labelled with the following information:</w:t>
      </w:r>
    </w:p>
    <w:p w14:paraId="1155C71F" w14:textId="77777777" w:rsidR="00C82B2E" w:rsidRPr="008C3B6F" w:rsidRDefault="00C82B2E" w:rsidP="00C82B2E">
      <w:pPr>
        <w:spacing w:after="0" w:line="240" w:lineRule="auto"/>
        <w:ind w:left="720"/>
        <w:jc w:val="both"/>
        <w:rPr>
          <w:rFonts w:ascii="Times New Roman" w:hAnsi="Times New Roman" w:cs="Times New Roman"/>
          <w:sz w:val="24"/>
          <w:szCs w:val="24"/>
        </w:rPr>
      </w:pPr>
      <w:r w:rsidRPr="008C3B6F">
        <w:rPr>
          <w:rFonts w:ascii="Times New Roman" w:hAnsi="Times New Roman" w:cs="Times New Roman"/>
          <w:sz w:val="24"/>
          <w:szCs w:val="24"/>
        </w:rPr>
        <w:t>“Proposal”</w:t>
      </w:r>
    </w:p>
    <w:p w14:paraId="22C4A0BE" w14:textId="77777777" w:rsidR="00C82B2E" w:rsidRPr="008C3B6F" w:rsidRDefault="00C82B2E" w:rsidP="00C82B2E">
      <w:pPr>
        <w:spacing w:after="0" w:line="240" w:lineRule="auto"/>
        <w:ind w:left="720"/>
        <w:jc w:val="both"/>
        <w:rPr>
          <w:rFonts w:ascii="Times New Roman" w:hAnsi="Times New Roman" w:cs="Times New Roman"/>
          <w:sz w:val="24"/>
          <w:szCs w:val="24"/>
        </w:rPr>
      </w:pPr>
      <w:r w:rsidRPr="008C3B6F">
        <w:rPr>
          <w:rFonts w:ascii="Times New Roman" w:hAnsi="Times New Roman" w:cs="Times New Roman"/>
          <w:sz w:val="24"/>
          <w:szCs w:val="24"/>
        </w:rPr>
        <w:t xml:space="preserve">Name of the </w:t>
      </w:r>
      <w:r w:rsidR="005B785A" w:rsidRPr="008C3B6F">
        <w:rPr>
          <w:rFonts w:ascii="Times New Roman" w:hAnsi="Times New Roman" w:cs="Times New Roman"/>
          <w:sz w:val="24"/>
          <w:szCs w:val="24"/>
        </w:rPr>
        <w:t>Bidder</w:t>
      </w:r>
    </w:p>
    <w:p w14:paraId="6C576081" w14:textId="37BBF78E" w:rsidR="00C82B2E" w:rsidRPr="008C3B6F" w:rsidRDefault="00C82B2E" w:rsidP="00C82B2E">
      <w:pPr>
        <w:spacing w:after="0" w:line="240" w:lineRule="auto"/>
        <w:ind w:left="720"/>
        <w:jc w:val="both"/>
        <w:rPr>
          <w:rFonts w:ascii="Times New Roman" w:hAnsi="Times New Roman" w:cs="Times New Roman"/>
          <w:sz w:val="24"/>
          <w:szCs w:val="24"/>
        </w:rPr>
      </w:pPr>
      <w:r w:rsidRPr="008C3B6F">
        <w:rPr>
          <w:rFonts w:ascii="Times New Roman" w:hAnsi="Times New Roman" w:cs="Times New Roman"/>
          <w:sz w:val="24"/>
          <w:szCs w:val="24"/>
        </w:rPr>
        <w:t>“</w:t>
      </w:r>
      <w:bookmarkStart w:id="9" w:name="_Hlk188874672"/>
      <w:r w:rsidR="00EB7ED4" w:rsidRPr="00EB7ED4">
        <w:rPr>
          <w:rFonts w:ascii="Times New Roman" w:hAnsi="Times New Roman" w:cs="Times New Roman"/>
          <w:sz w:val="24"/>
          <w:szCs w:val="24"/>
        </w:rPr>
        <w:t>LED High Mast Replacement Project – Phase 1</w:t>
      </w:r>
      <w:bookmarkEnd w:id="9"/>
      <w:r w:rsidRPr="008C3B6F">
        <w:rPr>
          <w:rFonts w:ascii="Times New Roman" w:hAnsi="Times New Roman" w:cs="Times New Roman"/>
          <w:sz w:val="24"/>
          <w:szCs w:val="24"/>
        </w:rPr>
        <w:t xml:space="preserve">” </w:t>
      </w:r>
    </w:p>
    <w:p w14:paraId="6F1E19A4" w14:textId="77777777" w:rsidR="00C82B2E" w:rsidRPr="008C3B6F" w:rsidRDefault="00C82B2E" w:rsidP="00C82B2E">
      <w:pPr>
        <w:spacing w:after="240" w:line="240" w:lineRule="auto"/>
        <w:ind w:left="720"/>
        <w:jc w:val="both"/>
        <w:rPr>
          <w:rFonts w:ascii="Times New Roman" w:hAnsi="Times New Roman" w:cs="Times New Roman"/>
          <w:sz w:val="24"/>
          <w:szCs w:val="24"/>
          <w:lang w:val="pt-PT"/>
        </w:rPr>
      </w:pPr>
      <w:r w:rsidRPr="008C3B6F">
        <w:rPr>
          <w:rFonts w:ascii="Times New Roman" w:hAnsi="Times New Roman" w:cs="Times New Roman"/>
          <w:sz w:val="24"/>
          <w:szCs w:val="24"/>
          <w:lang w:val="pt-PT"/>
        </w:rPr>
        <w:t>Companhia de Electricidade de Macau - CEM, S.A.</w:t>
      </w:r>
    </w:p>
    <w:p w14:paraId="70CA8E41" w14:textId="26BA2159" w:rsidR="00F63C65" w:rsidRPr="008C3B6F" w:rsidRDefault="00C82B2E" w:rsidP="003342BE">
      <w:pPr>
        <w:tabs>
          <w:tab w:val="left" w:pos="540"/>
          <w:tab w:val="left" w:pos="1170"/>
        </w:tabs>
        <w:spacing w:after="120"/>
        <w:ind w:left="540" w:hanging="540"/>
        <w:jc w:val="both"/>
        <w:rPr>
          <w:rFonts w:ascii="Times New Roman" w:hAnsi="Times New Roman" w:cs="Times New Roman"/>
          <w:sz w:val="24"/>
          <w:szCs w:val="24"/>
          <w:lang w:eastAsia="zh-TW"/>
        </w:rPr>
      </w:pPr>
      <w:r w:rsidRPr="008C3B6F">
        <w:rPr>
          <w:rFonts w:ascii="Times New Roman" w:hAnsi="Times New Roman" w:cs="Times New Roman"/>
          <w:sz w:val="24"/>
          <w:szCs w:val="24"/>
        </w:rPr>
        <w:t>12.3</w:t>
      </w:r>
      <w:r w:rsidRPr="008C3B6F">
        <w:rPr>
          <w:rFonts w:ascii="Times New Roman" w:hAnsi="Times New Roman" w:cs="Times New Roman"/>
          <w:sz w:val="24"/>
          <w:szCs w:val="24"/>
        </w:rPr>
        <w:tab/>
      </w:r>
      <w:r w:rsidR="003342BE" w:rsidRPr="008C3B6F">
        <w:rPr>
          <w:rFonts w:ascii="Times New Roman" w:hAnsi="Times New Roman" w:cs="Times New Roman"/>
          <w:sz w:val="24"/>
          <w:szCs w:val="24"/>
        </w:rPr>
        <w:t>The Bidder</w:t>
      </w:r>
      <w:r w:rsidR="003342BE" w:rsidRPr="003342BE">
        <w:rPr>
          <w:rFonts w:ascii="Times New Roman" w:hAnsi="Times New Roman" w:cs="Times New Roman"/>
          <w:sz w:val="24"/>
          <w:szCs w:val="24"/>
        </w:rPr>
        <w:t xml:space="preserve"> </w:t>
      </w:r>
      <w:r w:rsidR="003342BE" w:rsidRPr="008C3B6F">
        <w:rPr>
          <w:rFonts w:ascii="Times New Roman" w:hAnsi="Times New Roman" w:cs="Times New Roman"/>
          <w:sz w:val="24"/>
          <w:szCs w:val="24"/>
        </w:rPr>
        <w:t>shall insert</w:t>
      </w:r>
      <w:r w:rsidR="003342BE">
        <w:rPr>
          <w:rFonts w:ascii="Times New Roman" w:hAnsi="Times New Roman" w:cs="Times New Roman" w:hint="eastAsia"/>
          <w:sz w:val="24"/>
          <w:szCs w:val="24"/>
          <w:lang w:eastAsia="zh-TW"/>
        </w:rPr>
        <w:t xml:space="preserve"> </w:t>
      </w:r>
      <w:r w:rsidR="00545415">
        <w:rPr>
          <w:rFonts w:ascii="Times New Roman" w:hAnsi="Times New Roman" w:cs="Times New Roman" w:hint="eastAsia"/>
          <w:sz w:val="24"/>
          <w:szCs w:val="24"/>
          <w:lang w:eastAsia="zh-TW"/>
        </w:rPr>
        <w:t>the</w:t>
      </w:r>
      <w:r w:rsidR="003342BE">
        <w:rPr>
          <w:rFonts w:ascii="Times New Roman" w:hAnsi="Times New Roman" w:cs="Times New Roman" w:hint="eastAsia"/>
          <w:sz w:val="24"/>
          <w:szCs w:val="24"/>
          <w:lang w:eastAsia="zh-TW"/>
        </w:rPr>
        <w:t xml:space="preserve"> two </w:t>
      </w:r>
      <w:r w:rsidR="003342BE" w:rsidRPr="003342BE">
        <w:rPr>
          <w:rFonts w:ascii="Times New Roman" w:hAnsi="Times New Roman" w:cs="Times New Roman"/>
          <w:sz w:val="24"/>
          <w:szCs w:val="24"/>
          <w:lang w:eastAsia="zh-TW"/>
        </w:rPr>
        <w:t>envelope</w:t>
      </w:r>
      <w:r w:rsidR="003342BE">
        <w:rPr>
          <w:rFonts w:ascii="Times New Roman" w:hAnsi="Times New Roman" w:cs="Times New Roman" w:hint="eastAsia"/>
          <w:sz w:val="24"/>
          <w:szCs w:val="24"/>
          <w:lang w:eastAsia="zh-TW"/>
        </w:rPr>
        <w:t xml:space="preserve">s </w:t>
      </w:r>
      <w:r w:rsidRPr="008C3B6F">
        <w:rPr>
          <w:rFonts w:ascii="Times New Roman" w:hAnsi="Times New Roman" w:cs="Times New Roman"/>
          <w:sz w:val="24"/>
          <w:szCs w:val="24"/>
        </w:rPr>
        <w:t xml:space="preserve">in </w:t>
      </w:r>
      <w:r w:rsidR="00613794" w:rsidRPr="008C3B6F">
        <w:rPr>
          <w:rFonts w:ascii="Times New Roman" w:hAnsi="Times New Roman" w:cs="Times New Roman"/>
          <w:sz w:val="24"/>
          <w:szCs w:val="24"/>
        </w:rPr>
        <w:t>a</w:t>
      </w:r>
      <w:r w:rsidRPr="008C3B6F">
        <w:rPr>
          <w:rFonts w:ascii="Times New Roman" w:hAnsi="Times New Roman" w:cs="Times New Roman"/>
          <w:sz w:val="24"/>
          <w:szCs w:val="24"/>
        </w:rPr>
        <w:t xml:space="preserve"> third opaque envelope, which named as “Exterior Envelope”, shall also be wax-sealed</w:t>
      </w:r>
      <w:r w:rsidR="002C68AB" w:rsidRPr="008C3B6F">
        <w:rPr>
          <w:rFonts w:ascii="Times New Roman" w:hAnsi="Times New Roman" w:cs="Times New Roman"/>
          <w:sz w:val="24"/>
          <w:szCs w:val="24"/>
        </w:rPr>
        <w:t xml:space="preserve"> on the closing position</w:t>
      </w:r>
      <w:r w:rsidRPr="008C3B6F">
        <w:rPr>
          <w:rFonts w:ascii="Times New Roman" w:hAnsi="Times New Roman" w:cs="Times New Roman"/>
          <w:sz w:val="24"/>
          <w:szCs w:val="24"/>
        </w:rPr>
        <w:t xml:space="preserve">. The envelope shall be delivered by hand to </w:t>
      </w:r>
      <w:proofErr w:type="spellStart"/>
      <w:r w:rsidR="00613794" w:rsidRPr="008C3B6F">
        <w:rPr>
          <w:rFonts w:ascii="Times New Roman" w:hAnsi="Times New Roman" w:cs="Times New Roman"/>
          <w:color w:val="000000"/>
          <w:sz w:val="24"/>
          <w:szCs w:val="24"/>
        </w:rPr>
        <w:t>Companhia</w:t>
      </w:r>
      <w:proofErr w:type="spellEnd"/>
      <w:r w:rsidR="00613794" w:rsidRPr="008C3B6F">
        <w:rPr>
          <w:rFonts w:ascii="Times New Roman" w:hAnsi="Times New Roman" w:cs="Times New Roman"/>
          <w:color w:val="000000"/>
          <w:sz w:val="24"/>
          <w:szCs w:val="24"/>
        </w:rPr>
        <w:t xml:space="preserve"> de </w:t>
      </w:r>
      <w:proofErr w:type="spellStart"/>
      <w:r w:rsidR="00613794" w:rsidRPr="008C3B6F">
        <w:rPr>
          <w:rFonts w:ascii="Times New Roman" w:hAnsi="Times New Roman" w:cs="Times New Roman"/>
          <w:color w:val="000000"/>
          <w:sz w:val="24"/>
          <w:szCs w:val="24"/>
        </w:rPr>
        <w:t>Electricidade</w:t>
      </w:r>
      <w:proofErr w:type="spellEnd"/>
      <w:r w:rsidR="00613794" w:rsidRPr="008C3B6F">
        <w:rPr>
          <w:rFonts w:ascii="Times New Roman" w:hAnsi="Times New Roman" w:cs="Times New Roman"/>
          <w:color w:val="000000"/>
          <w:sz w:val="24"/>
          <w:szCs w:val="24"/>
        </w:rPr>
        <w:t xml:space="preserve"> de Macau – CEM S.A. at Estrada D. Maria II, </w:t>
      </w:r>
      <w:proofErr w:type="spellStart"/>
      <w:r w:rsidR="00613794" w:rsidRPr="008C3B6F">
        <w:rPr>
          <w:rFonts w:ascii="Times New Roman" w:hAnsi="Times New Roman" w:cs="Times New Roman"/>
          <w:color w:val="000000"/>
          <w:sz w:val="24"/>
          <w:szCs w:val="24"/>
        </w:rPr>
        <w:t>Edif</w:t>
      </w:r>
      <w:proofErr w:type="spellEnd"/>
      <w:r w:rsidR="00613794" w:rsidRPr="008C3B6F">
        <w:rPr>
          <w:rFonts w:ascii="Times New Roman" w:hAnsi="Times New Roman" w:cs="Times New Roman"/>
          <w:color w:val="000000"/>
          <w:sz w:val="24"/>
          <w:szCs w:val="24"/>
        </w:rPr>
        <w:t>. CEM, Macao</w:t>
      </w:r>
      <w:r w:rsidR="00613794" w:rsidRPr="008C3B6F">
        <w:rPr>
          <w:rFonts w:ascii="Times New Roman" w:hAnsi="Times New Roman" w:cs="Times New Roman"/>
          <w:sz w:val="24"/>
          <w:szCs w:val="24"/>
        </w:rPr>
        <w:t xml:space="preserve"> (Reception of Ground Floor) following which</w:t>
      </w:r>
      <w:r w:rsidRPr="008C3B6F">
        <w:rPr>
          <w:rFonts w:ascii="Times New Roman" w:hAnsi="Times New Roman" w:cs="Times New Roman"/>
          <w:sz w:val="24"/>
          <w:szCs w:val="24"/>
        </w:rPr>
        <w:t xml:space="preserve"> </w:t>
      </w:r>
      <w:r w:rsidR="00613794" w:rsidRPr="008C3B6F">
        <w:rPr>
          <w:rFonts w:ascii="Times New Roman" w:hAnsi="Times New Roman" w:cs="Times New Roman"/>
          <w:sz w:val="24"/>
          <w:szCs w:val="24"/>
        </w:rPr>
        <w:t>a</w:t>
      </w:r>
      <w:r w:rsidRPr="008C3B6F">
        <w:rPr>
          <w:rFonts w:ascii="Times New Roman" w:hAnsi="Times New Roman" w:cs="Times New Roman"/>
          <w:sz w:val="24"/>
          <w:szCs w:val="24"/>
        </w:rPr>
        <w:t xml:space="preserve"> receipt shall be given by </w:t>
      </w:r>
      <w:r w:rsidR="00613794" w:rsidRPr="008C3B6F">
        <w:rPr>
          <w:rFonts w:ascii="Times New Roman" w:hAnsi="Times New Roman" w:cs="Times New Roman"/>
          <w:sz w:val="24"/>
          <w:szCs w:val="24"/>
        </w:rPr>
        <w:t>CEM</w:t>
      </w:r>
      <w:r w:rsidR="00F63C65" w:rsidRPr="008C3B6F">
        <w:rPr>
          <w:rFonts w:ascii="Times New Roman" w:hAnsi="Times New Roman" w:cs="Times New Roman"/>
          <w:sz w:val="24"/>
          <w:szCs w:val="24"/>
        </w:rPr>
        <w:t>, or by registered mail with acknowledgement of receipt to the address mentioned in clause 4.1.</w:t>
      </w:r>
    </w:p>
    <w:p w14:paraId="25C04030" w14:textId="3BEE44C3" w:rsidR="00C82B2E" w:rsidRPr="00A0737C" w:rsidRDefault="00C82B2E" w:rsidP="00613794">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w:t>
      </w:r>
      <w:r w:rsidR="00613794" w:rsidRPr="008C3B6F">
        <w:rPr>
          <w:rFonts w:ascii="Times New Roman" w:hAnsi="Times New Roman" w:cs="Times New Roman"/>
          <w:sz w:val="24"/>
          <w:szCs w:val="24"/>
        </w:rPr>
        <w:t>2</w:t>
      </w:r>
      <w:r w:rsidRPr="008C3B6F">
        <w:rPr>
          <w:rFonts w:ascii="Times New Roman" w:hAnsi="Times New Roman" w:cs="Times New Roman"/>
          <w:sz w:val="24"/>
          <w:szCs w:val="24"/>
        </w:rPr>
        <w:t>.4</w:t>
      </w:r>
      <w:r w:rsidRPr="008C3B6F">
        <w:rPr>
          <w:rFonts w:ascii="Times New Roman" w:hAnsi="Times New Roman" w:cs="Times New Roman"/>
          <w:sz w:val="24"/>
          <w:szCs w:val="24"/>
        </w:rPr>
        <w:tab/>
        <w:t>The Exterior Envelope must be labe</w:t>
      </w:r>
      <w:r w:rsidR="00613794" w:rsidRPr="008C3B6F">
        <w:rPr>
          <w:rFonts w:ascii="Times New Roman" w:hAnsi="Times New Roman" w:cs="Times New Roman"/>
          <w:sz w:val="24"/>
          <w:szCs w:val="24"/>
        </w:rPr>
        <w:t>l</w:t>
      </w:r>
      <w:r w:rsidRPr="008C3B6F">
        <w:rPr>
          <w:rFonts w:ascii="Times New Roman" w:hAnsi="Times New Roman" w:cs="Times New Roman"/>
          <w:sz w:val="24"/>
          <w:szCs w:val="24"/>
        </w:rPr>
        <w:t xml:space="preserve">led with the name of the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and address.  It is also required to </w:t>
      </w:r>
      <w:r w:rsidR="00613794" w:rsidRPr="008C3B6F">
        <w:rPr>
          <w:rFonts w:ascii="Times New Roman" w:hAnsi="Times New Roman" w:cs="Times New Roman"/>
          <w:sz w:val="24"/>
          <w:szCs w:val="24"/>
        </w:rPr>
        <w:t>mention</w:t>
      </w:r>
      <w:r w:rsidRPr="008C3B6F">
        <w:rPr>
          <w:rFonts w:ascii="Times New Roman" w:hAnsi="Times New Roman" w:cs="Times New Roman"/>
          <w:sz w:val="24"/>
          <w:szCs w:val="24"/>
        </w:rPr>
        <w:t xml:space="preserve"> &lt;</w:t>
      </w:r>
      <w:r w:rsidR="00613794" w:rsidRPr="008C3B6F">
        <w:rPr>
          <w:rFonts w:ascii="Times New Roman" w:hAnsi="Times New Roman" w:cs="Times New Roman"/>
          <w:sz w:val="24"/>
          <w:szCs w:val="24"/>
        </w:rPr>
        <w:t xml:space="preserve">Proposal for the </w:t>
      </w:r>
      <w:r w:rsidR="006B3815" w:rsidRPr="008C3B6F">
        <w:rPr>
          <w:rFonts w:ascii="Times New Roman" w:hAnsi="Times New Roman" w:cs="Times New Roman"/>
          <w:sz w:val="24"/>
          <w:szCs w:val="24"/>
        </w:rPr>
        <w:t>Public</w:t>
      </w:r>
      <w:r w:rsidR="00613794" w:rsidRPr="008C3B6F">
        <w:rPr>
          <w:rFonts w:ascii="Times New Roman" w:hAnsi="Times New Roman" w:cs="Times New Roman"/>
          <w:sz w:val="24"/>
          <w:szCs w:val="24"/>
        </w:rPr>
        <w:t xml:space="preserve"> Tender of “</w:t>
      </w:r>
      <w:r w:rsidR="00EB7ED4" w:rsidRPr="00A0737C">
        <w:rPr>
          <w:rFonts w:ascii="Times New Roman" w:hAnsi="Times New Roman" w:cs="Times New Roman"/>
          <w:sz w:val="24"/>
          <w:szCs w:val="24"/>
        </w:rPr>
        <w:t>LED High Mast Replacement Project – Phase 1</w:t>
      </w:r>
      <w:r w:rsidRPr="00A0737C">
        <w:rPr>
          <w:rFonts w:ascii="Times New Roman" w:hAnsi="Times New Roman" w:cs="Times New Roman"/>
          <w:sz w:val="24"/>
          <w:szCs w:val="24"/>
        </w:rPr>
        <w:t xml:space="preserve">” </w:t>
      </w:r>
      <w:r w:rsidR="00613794" w:rsidRPr="00A0737C">
        <w:rPr>
          <w:rFonts w:ascii="Times New Roman" w:hAnsi="Times New Roman" w:cs="Times New Roman"/>
          <w:sz w:val="24"/>
          <w:szCs w:val="24"/>
        </w:rPr>
        <w:t xml:space="preserve">on </w:t>
      </w:r>
      <w:r w:rsidR="008B6068" w:rsidRPr="008B6068">
        <w:rPr>
          <w:rFonts w:ascii="Times New Roman" w:hAnsi="Times New Roman"/>
          <w:sz w:val="24"/>
        </w:rPr>
        <w:t>14</w:t>
      </w:r>
      <w:r w:rsidR="008B6068" w:rsidRPr="008B6068">
        <w:rPr>
          <w:rFonts w:ascii="Times New Roman" w:hAnsi="Times New Roman"/>
          <w:sz w:val="24"/>
          <w:vertAlign w:val="superscript"/>
        </w:rPr>
        <w:t>th</w:t>
      </w:r>
      <w:r w:rsidR="008B6068" w:rsidRPr="008B6068">
        <w:rPr>
          <w:rFonts w:ascii="Times New Roman" w:hAnsi="Times New Roman"/>
          <w:sz w:val="24"/>
        </w:rPr>
        <w:t xml:space="preserve"> July 2025</w:t>
      </w:r>
      <w:r w:rsidR="002A6357" w:rsidRPr="00A0737C">
        <w:rPr>
          <w:rFonts w:ascii="Times New Roman" w:hAnsi="Times New Roman" w:cs="Times New Roman"/>
          <w:sz w:val="24"/>
          <w:szCs w:val="24"/>
        </w:rPr>
        <w:t xml:space="preserve"> (Tender Ref. </w:t>
      </w:r>
      <w:r w:rsidR="002A6357" w:rsidRPr="00DB4436">
        <w:rPr>
          <w:rFonts w:ascii="Times New Roman" w:hAnsi="Times New Roman"/>
          <w:sz w:val="24"/>
        </w:rPr>
        <w:t>PLD-</w:t>
      </w:r>
      <w:r w:rsidR="00A0737C">
        <w:rPr>
          <w:rFonts w:ascii="Times New Roman" w:hAnsi="Times New Roman" w:cs="Times New Roman" w:hint="eastAsia"/>
          <w:sz w:val="24"/>
          <w:szCs w:val="24"/>
          <w:lang w:eastAsia="zh-TW"/>
        </w:rPr>
        <w:t>CS022/25/99</w:t>
      </w:r>
      <w:r w:rsidR="002A6357" w:rsidRPr="00A0737C">
        <w:rPr>
          <w:rFonts w:ascii="Times New Roman" w:hAnsi="Times New Roman" w:cs="Times New Roman"/>
          <w:sz w:val="24"/>
          <w:szCs w:val="24"/>
        </w:rPr>
        <w:t>)</w:t>
      </w:r>
      <w:r w:rsidRPr="00A0737C">
        <w:rPr>
          <w:rFonts w:ascii="Times New Roman" w:hAnsi="Times New Roman" w:cs="Times New Roman"/>
          <w:sz w:val="24"/>
          <w:szCs w:val="24"/>
        </w:rPr>
        <w:t>&gt; under the address.</w:t>
      </w:r>
    </w:p>
    <w:p w14:paraId="5B6B2C8E" w14:textId="77777777" w:rsidR="00C82B2E" w:rsidRPr="008C3B6F" w:rsidRDefault="00613794" w:rsidP="00613794">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12</w:t>
      </w:r>
      <w:r w:rsidR="00C82B2E" w:rsidRPr="008C3B6F">
        <w:rPr>
          <w:rFonts w:ascii="Times New Roman" w:hAnsi="Times New Roman" w:cs="Times New Roman"/>
          <w:sz w:val="24"/>
          <w:szCs w:val="24"/>
        </w:rPr>
        <w:t>.5</w:t>
      </w:r>
      <w:r w:rsidR="00C82B2E" w:rsidRPr="008C3B6F">
        <w:rPr>
          <w:rFonts w:ascii="Times New Roman" w:hAnsi="Times New Roman" w:cs="Times New Roman"/>
          <w:sz w:val="24"/>
          <w:szCs w:val="24"/>
        </w:rPr>
        <w:tab/>
        <w:t xml:space="preserve">All documents as enclosed in the proposal shall be indicated with the name of the </w:t>
      </w:r>
      <w:r w:rsidR="005B785A" w:rsidRPr="008C3B6F">
        <w:rPr>
          <w:rFonts w:ascii="Times New Roman" w:hAnsi="Times New Roman" w:cs="Times New Roman"/>
          <w:sz w:val="24"/>
          <w:szCs w:val="24"/>
        </w:rPr>
        <w:t>Bidder</w:t>
      </w:r>
      <w:r w:rsidR="00C82B2E" w:rsidRPr="008C3B6F">
        <w:rPr>
          <w:rFonts w:ascii="Times New Roman" w:hAnsi="Times New Roman" w:cs="Times New Roman"/>
          <w:sz w:val="24"/>
          <w:szCs w:val="24"/>
        </w:rPr>
        <w:t xml:space="preserve"> or company, so as to provide </w:t>
      </w:r>
      <w:r w:rsidR="009F0E0D" w:rsidRPr="008C3B6F">
        <w:rPr>
          <w:rFonts w:ascii="Times New Roman" w:hAnsi="Times New Roman" w:cs="Times New Roman"/>
          <w:sz w:val="24"/>
          <w:szCs w:val="24"/>
        </w:rPr>
        <w:t>identification</w:t>
      </w:r>
      <w:r w:rsidR="00C82B2E" w:rsidRPr="008C3B6F">
        <w:rPr>
          <w:rFonts w:ascii="Times New Roman" w:hAnsi="Times New Roman" w:cs="Times New Roman"/>
          <w:sz w:val="24"/>
          <w:szCs w:val="24"/>
        </w:rPr>
        <w:t xml:space="preserve"> </w:t>
      </w:r>
      <w:r w:rsidRPr="008C3B6F">
        <w:rPr>
          <w:rFonts w:ascii="Times New Roman" w:hAnsi="Times New Roman" w:cs="Times New Roman"/>
          <w:sz w:val="24"/>
          <w:szCs w:val="24"/>
        </w:rPr>
        <w:t>for</w:t>
      </w:r>
      <w:r w:rsidR="00C82B2E" w:rsidRPr="008C3B6F">
        <w:rPr>
          <w:rFonts w:ascii="Times New Roman" w:hAnsi="Times New Roman" w:cs="Times New Roman"/>
          <w:sz w:val="24"/>
          <w:szCs w:val="24"/>
        </w:rPr>
        <w:t xml:space="preserve"> the documents.  In the case that the documents have no information for identification, </w:t>
      </w:r>
      <w:r w:rsidR="00291C83" w:rsidRPr="008C3B6F">
        <w:rPr>
          <w:rFonts w:ascii="Times New Roman" w:hAnsi="Times New Roman" w:cs="Times New Roman"/>
          <w:sz w:val="24"/>
          <w:szCs w:val="24"/>
        </w:rPr>
        <w:t>the documents shall be considered to be not submitted</w:t>
      </w:r>
      <w:r w:rsidR="00C82B2E" w:rsidRPr="008C3B6F">
        <w:rPr>
          <w:rFonts w:ascii="Times New Roman" w:hAnsi="Times New Roman" w:cs="Times New Roman"/>
          <w:sz w:val="24"/>
          <w:szCs w:val="24"/>
        </w:rPr>
        <w:t>.</w:t>
      </w:r>
    </w:p>
    <w:p w14:paraId="3999297D" w14:textId="77777777" w:rsidR="00C82B2E" w:rsidRPr="008C3B6F" w:rsidRDefault="00C82B2E" w:rsidP="00613794">
      <w:pPr>
        <w:tabs>
          <w:tab w:val="left" w:pos="540"/>
          <w:tab w:val="left" w:pos="1170"/>
        </w:tabs>
        <w:spacing w:after="120"/>
        <w:ind w:left="540" w:hanging="540"/>
        <w:jc w:val="both"/>
        <w:rPr>
          <w:rFonts w:ascii="Times New Roman" w:hAnsi="Times New Roman" w:cs="Times New Roman"/>
        </w:rPr>
      </w:pPr>
      <w:r w:rsidRPr="008C3B6F">
        <w:rPr>
          <w:rFonts w:ascii="Times New Roman" w:hAnsi="Times New Roman" w:cs="Times New Roman"/>
          <w:sz w:val="24"/>
          <w:szCs w:val="24"/>
        </w:rPr>
        <w:t>1</w:t>
      </w:r>
      <w:r w:rsidR="00613794" w:rsidRPr="008C3B6F">
        <w:rPr>
          <w:rFonts w:ascii="Times New Roman" w:hAnsi="Times New Roman" w:cs="Times New Roman"/>
          <w:sz w:val="24"/>
          <w:szCs w:val="24"/>
        </w:rPr>
        <w:t>2</w:t>
      </w:r>
      <w:r w:rsidRPr="008C3B6F">
        <w:rPr>
          <w:rFonts w:ascii="Times New Roman" w:hAnsi="Times New Roman" w:cs="Times New Roman"/>
          <w:sz w:val="24"/>
          <w:szCs w:val="24"/>
        </w:rPr>
        <w:t>.6</w:t>
      </w:r>
      <w:r w:rsidRPr="008C3B6F">
        <w:rPr>
          <w:rFonts w:ascii="Times New Roman" w:hAnsi="Times New Roman" w:cs="Times New Roman"/>
          <w:sz w:val="24"/>
          <w:szCs w:val="24"/>
        </w:rPr>
        <w:tab/>
        <w:t xml:space="preserve">The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must submit only one proposal, which </w:t>
      </w:r>
      <w:r w:rsidR="00613794" w:rsidRPr="008C3B6F">
        <w:rPr>
          <w:rFonts w:ascii="Times New Roman" w:hAnsi="Times New Roman" w:cs="Times New Roman"/>
          <w:sz w:val="24"/>
          <w:szCs w:val="24"/>
        </w:rPr>
        <w:t>is considered to</w:t>
      </w:r>
      <w:r w:rsidRPr="008C3B6F">
        <w:rPr>
          <w:rFonts w:ascii="Times New Roman" w:hAnsi="Times New Roman" w:cs="Times New Roman"/>
          <w:sz w:val="24"/>
          <w:szCs w:val="24"/>
        </w:rPr>
        <w:t xml:space="preserve"> be the best proposal.     </w:t>
      </w:r>
    </w:p>
    <w:p w14:paraId="43D97B73" w14:textId="4EEB8DE1" w:rsidR="00C82B2E" w:rsidRPr="008C3B6F" w:rsidRDefault="00C82B2E" w:rsidP="00A5367A">
      <w:pPr>
        <w:tabs>
          <w:tab w:val="left" w:pos="540"/>
          <w:tab w:val="left" w:pos="1170"/>
        </w:tabs>
        <w:spacing w:after="120"/>
        <w:ind w:left="547" w:hanging="547"/>
        <w:jc w:val="both"/>
        <w:rPr>
          <w:rFonts w:ascii="Times New Roman" w:hAnsi="Times New Roman" w:cs="Times New Roman"/>
          <w:sz w:val="24"/>
          <w:szCs w:val="24"/>
        </w:rPr>
      </w:pPr>
      <w:r w:rsidRPr="008C3B6F">
        <w:rPr>
          <w:rFonts w:ascii="Times New Roman" w:hAnsi="Times New Roman" w:cs="Times New Roman"/>
          <w:sz w:val="24"/>
          <w:szCs w:val="24"/>
        </w:rPr>
        <w:t>1</w:t>
      </w:r>
      <w:r w:rsidR="00613794" w:rsidRPr="008C3B6F">
        <w:rPr>
          <w:rFonts w:ascii="Times New Roman" w:hAnsi="Times New Roman" w:cs="Times New Roman"/>
          <w:sz w:val="24"/>
          <w:szCs w:val="24"/>
        </w:rPr>
        <w:t>2</w:t>
      </w:r>
      <w:r w:rsidRPr="008C3B6F">
        <w:rPr>
          <w:rFonts w:ascii="Times New Roman" w:hAnsi="Times New Roman" w:cs="Times New Roman"/>
          <w:sz w:val="24"/>
          <w:szCs w:val="24"/>
        </w:rPr>
        <w:t>.7</w:t>
      </w:r>
      <w:r w:rsidRPr="008C3B6F">
        <w:rPr>
          <w:rFonts w:ascii="Times New Roman" w:hAnsi="Times New Roman" w:cs="Times New Roman"/>
          <w:sz w:val="24"/>
          <w:szCs w:val="24"/>
        </w:rPr>
        <w:tab/>
        <w:t xml:space="preserve">In the case of force majeure, which results in CEM headquarter being temporarily closed, the proposal submission date and time listed above would thus be extended to the following working day at the same time. </w:t>
      </w:r>
    </w:p>
    <w:p w14:paraId="04FD6761" w14:textId="0CC503C5" w:rsidR="00196058" w:rsidRDefault="00196058">
      <w:pPr>
        <w:rPr>
          <w:rFonts w:ascii="Times New Roman" w:hAnsi="Times New Roman" w:cs="Times New Roman"/>
          <w:b/>
          <w:sz w:val="24"/>
          <w:szCs w:val="24"/>
        </w:rPr>
      </w:pPr>
    </w:p>
    <w:p w14:paraId="0873A219" w14:textId="77777777" w:rsidR="00613794" w:rsidRPr="008C3B6F" w:rsidRDefault="00731CAA"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lastRenderedPageBreak/>
        <w:t>VALIDITY OF PROPOSALS</w:t>
      </w:r>
    </w:p>
    <w:p w14:paraId="571E52DA" w14:textId="77777777" w:rsidR="00731CAA" w:rsidRPr="008C3B6F" w:rsidRDefault="00731CAA" w:rsidP="00731CAA">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13.1</w:t>
      </w:r>
      <w:r w:rsidRPr="008C3B6F">
        <w:rPr>
          <w:rFonts w:ascii="Times New Roman" w:hAnsi="Times New Roman" w:cs="Times New Roman"/>
          <w:sz w:val="24"/>
          <w:szCs w:val="24"/>
        </w:rPr>
        <w:tab/>
        <w:t>The period of validity for the proposals will be 90 days, calculated from the date of tender opening.  All bidders who have not received the award notification is entitled to retrieve or release the tender security.</w:t>
      </w:r>
    </w:p>
    <w:p w14:paraId="415D50C2" w14:textId="77777777" w:rsidR="00731CAA" w:rsidRPr="008C3B6F" w:rsidRDefault="00731CAA" w:rsidP="00731CAA">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13.2</w:t>
      </w:r>
      <w:r w:rsidRPr="008C3B6F">
        <w:rPr>
          <w:rFonts w:ascii="Times New Roman" w:hAnsi="Times New Roman" w:cs="Times New Roman"/>
          <w:sz w:val="24"/>
          <w:szCs w:val="24"/>
        </w:rPr>
        <w:tab/>
        <w:t xml:space="preserve">If, after a period of validity, none of the </w:t>
      </w:r>
      <w:r w:rsidR="005B785A" w:rsidRPr="008C3B6F">
        <w:rPr>
          <w:rFonts w:ascii="Times New Roman" w:hAnsi="Times New Roman" w:cs="Times New Roman"/>
          <w:sz w:val="24"/>
          <w:szCs w:val="24"/>
        </w:rPr>
        <w:t>B</w:t>
      </w:r>
      <w:r w:rsidRPr="008C3B6F">
        <w:rPr>
          <w:rFonts w:ascii="Times New Roman" w:hAnsi="Times New Roman" w:cs="Times New Roman"/>
          <w:sz w:val="24"/>
          <w:szCs w:val="24"/>
        </w:rPr>
        <w:t xml:space="preserve">idder requests for retrieving or releasing of the tender security, it is by tacit consent of the Bidders that the period is extended, until the date on which the first application is made to that effect, but never for more than 60 days. </w:t>
      </w:r>
    </w:p>
    <w:p w14:paraId="33EFFAF8" w14:textId="77777777" w:rsidR="00731CAA" w:rsidRPr="008C3B6F" w:rsidRDefault="00731CAA" w:rsidP="00A5367A">
      <w:pPr>
        <w:tabs>
          <w:tab w:val="left" w:pos="540"/>
          <w:tab w:val="left" w:pos="1170"/>
        </w:tabs>
        <w:spacing w:after="120"/>
        <w:ind w:left="547" w:hanging="547"/>
        <w:jc w:val="both"/>
        <w:rPr>
          <w:rFonts w:ascii="Times New Roman" w:hAnsi="Times New Roman" w:cs="Times New Roman"/>
          <w:sz w:val="24"/>
          <w:szCs w:val="24"/>
        </w:rPr>
      </w:pPr>
      <w:r w:rsidRPr="008C3B6F">
        <w:rPr>
          <w:rFonts w:ascii="Times New Roman" w:hAnsi="Times New Roman" w:cs="Times New Roman"/>
          <w:sz w:val="24"/>
          <w:szCs w:val="24"/>
        </w:rPr>
        <w:t>13.3</w:t>
      </w:r>
      <w:r w:rsidRPr="008C3B6F">
        <w:rPr>
          <w:rFonts w:ascii="Times New Roman" w:hAnsi="Times New Roman" w:cs="Times New Roman"/>
          <w:sz w:val="24"/>
          <w:szCs w:val="24"/>
        </w:rPr>
        <w:tab/>
        <w:t>The release of the tender sec</w:t>
      </w:r>
      <w:r w:rsidR="00D44878" w:rsidRPr="008C3B6F">
        <w:rPr>
          <w:rFonts w:ascii="Times New Roman" w:hAnsi="Times New Roman" w:cs="Times New Roman"/>
          <w:sz w:val="24"/>
          <w:szCs w:val="24"/>
        </w:rPr>
        <w:t>urity mentioned in the above clause shall not lead to the loss of</w:t>
      </w:r>
      <w:r w:rsidRPr="008C3B6F">
        <w:rPr>
          <w:rFonts w:ascii="Times New Roman" w:hAnsi="Times New Roman" w:cs="Times New Roman"/>
          <w:sz w:val="24"/>
          <w:szCs w:val="24"/>
        </w:rPr>
        <w:t xml:space="preserve"> position </w:t>
      </w:r>
      <w:r w:rsidR="00D44878" w:rsidRPr="008C3B6F">
        <w:rPr>
          <w:rFonts w:ascii="Times New Roman" w:hAnsi="Times New Roman" w:cs="Times New Roman"/>
          <w:sz w:val="24"/>
          <w:szCs w:val="24"/>
        </w:rPr>
        <w:t xml:space="preserve">of the </w:t>
      </w:r>
      <w:r w:rsidR="005B785A" w:rsidRPr="008C3B6F">
        <w:rPr>
          <w:rFonts w:ascii="Times New Roman" w:hAnsi="Times New Roman" w:cs="Times New Roman"/>
          <w:sz w:val="24"/>
          <w:szCs w:val="24"/>
        </w:rPr>
        <w:t>Bidder</w:t>
      </w:r>
      <w:r w:rsidR="00D44878" w:rsidRPr="008C3B6F">
        <w:rPr>
          <w:rFonts w:ascii="Times New Roman" w:hAnsi="Times New Roman" w:cs="Times New Roman"/>
          <w:sz w:val="24"/>
          <w:szCs w:val="24"/>
        </w:rPr>
        <w:t xml:space="preserve"> during</w:t>
      </w:r>
      <w:r w:rsidRPr="008C3B6F">
        <w:rPr>
          <w:rFonts w:ascii="Times New Roman" w:hAnsi="Times New Roman" w:cs="Times New Roman"/>
          <w:sz w:val="24"/>
          <w:szCs w:val="24"/>
        </w:rPr>
        <w:t xml:space="preserve"> </w:t>
      </w:r>
      <w:r w:rsidR="00D44878" w:rsidRPr="008C3B6F">
        <w:rPr>
          <w:rFonts w:ascii="Times New Roman" w:hAnsi="Times New Roman" w:cs="Times New Roman"/>
          <w:sz w:val="24"/>
          <w:szCs w:val="24"/>
        </w:rPr>
        <w:t>tendering,</w:t>
      </w:r>
      <w:r w:rsidRPr="008C3B6F">
        <w:rPr>
          <w:rFonts w:ascii="Times New Roman" w:hAnsi="Times New Roman" w:cs="Times New Roman"/>
          <w:sz w:val="24"/>
          <w:szCs w:val="24"/>
        </w:rPr>
        <w:t xml:space="preserve"> all proposals </w:t>
      </w:r>
      <w:r w:rsidR="00D44878" w:rsidRPr="008C3B6F">
        <w:rPr>
          <w:rFonts w:ascii="Times New Roman" w:hAnsi="Times New Roman" w:cs="Times New Roman"/>
          <w:sz w:val="24"/>
          <w:szCs w:val="24"/>
        </w:rPr>
        <w:t xml:space="preserve">shall </w:t>
      </w:r>
      <w:r w:rsidRPr="008C3B6F">
        <w:rPr>
          <w:rFonts w:ascii="Times New Roman" w:hAnsi="Times New Roman" w:cs="Times New Roman"/>
          <w:sz w:val="24"/>
          <w:szCs w:val="24"/>
        </w:rPr>
        <w:t>remain in condition to be considered for award of the Contract</w:t>
      </w:r>
      <w:r w:rsidR="00D44878" w:rsidRPr="008C3B6F">
        <w:rPr>
          <w:rFonts w:ascii="Times New Roman" w:hAnsi="Times New Roman" w:cs="Times New Roman"/>
          <w:sz w:val="24"/>
          <w:szCs w:val="24"/>
        </w:rPr>
        <w:t>.</w:t>
      </w:r>
    </w:p>
    <w:p w14:paraId="187BC36E" w14:textId="77777777" w:rsidR="00D44878" w:rsidRPr="008C3B6F" w:rsidRDefault="00D44878" w:rsidP="00F63C65">
      <w:pPr>
        <w:tabs>
          <w:tab w:val="left" w:pos="540"/>
          <w:tab w:val="left" w:pos="1170"/>
        </w:tabs>
        <w:spacing w:after="0" w:line="240" w:lineRule="auto"/>
        <w:ind w:left="540" w:hanging="540"/>
        <w:jc w:val="both"/>
        <w:rPr>
          <w:rFonts w:ascii="Times New Roman" w:hAnsi="Times New Roman" w:cs="Times New Roman"/>
          <w:sz w:val="24"/>
          <w:szCs w:val="24"/>
        </w:rPr>
      </w:pPr>
    </w:p>
    <w:p w14:paraId="5F050370" w14:textId="77777777" w:rsidR="00D44878" w:rsidRPr="008C3B6F" w:rsidRDefault="00D44878"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CLARIFICATION OF THE BIDDER</w:t>
      </w:r>
    </w:p>
    <w:p w14:paraId="5E61CD88" w14:textId="77777777" w:rsidR="00D44878" w:rsidRPr="008C3B6F" w:rsidRDefault="00D44878" w:rsidP="00D44878">
      <w:pPr>
        <w:tabs>
          <w:tab w:val="left" w:pos="540"/>
          <w:tab w:val="left" w:pos="1170"/>
        </w:tabs>
        <w:ind w:left="540" w:hanging="540"/>
        <w:jc w:val="both"/>
        <w:rPr>
          <w:rFonts w:ascii="Times New Roman" w:hAnsi="Times New Roman" w:cs="Times New Roman"/>
          <w:sz w:val="24"/>
          <w:szCs w:val="24"/>
        </w:rPr>
      </w:pPr>
      <w:r w:rsidRPr="008C3B6F">
        <w:rPr>
          <w:rFonts w:ascii="Times New Roman" w:hAnsi="Times New Roman" w:cs="Times New Roman"/>
          <w:sz w:val="24"/>
          <w:szCs w:val="24"/>
        </w:rPr>
        <w:t>14.1</w:t>
      </w:r>
      <w:r w:rsidRPr="008C3B6F">
        <w:rPr>
          <w:rFonts w:ascii="Times New Roman" w:hAnsi="Times New Roman" w:cs="Times New Roman"/>
          <w:sz w:val="24"/>
          <w:szCs w:val="24"/>
        </w:rPr>
        <w:tab/>
        <w:t xml:space="preserve">Bidders should provide any clarification which is deemed necessary for any document constituting the Proposal to CEM in order to let CEM evaluate guaranteeing the technical performance for the good </w:t>
      </w:r>
      <w:r w:rsidR="00F63C65" w:rsidRPr="008C3B6F">
        <w:rPr>
          <w:rFonts w:ascii="Times New Roman" w:hAnsi="Times New Roman" w:cs="Times New Roman"/>
          <w:sz w:val="24"/>
          <w:szCs w:val="24"/>
        </w:rPr>
        <w:t>technical executions of the awarded works</w:t>
      </w:r>
      <w:r w:rsidRPr="008C3B6F">
        <w:rPr>
          <w:rFonts w:ascii="Times New Roman" w:hAnsi="Times New Roman" w:cs="Times New Roman"/>
          <w:sz w:val="24"/>
          <w:szCs w:val="24"/>
        </w:rPr>
        <w:t xml:space="preserve">, the conditions of price and delivery </w:t>
      </w:r>
      <w:r w:rsidR="00F63C65" w:rsidRPr="008C3B6F">
        <w:rPr>
          <w:rFonts w:ascii="Times New Roman" w:hAnsi="Times New Roman" w:cs="Times New Roman"/>
          <w:sz w:val="24"/>
          <w:szCs w:val="24"/>
        </w:rPr>
        <w:t xml:space="preserve">time </w:t>
      </w:r>
      <w:r w:rsidRPr="008C3B6F">
        <w:rPr>
          <w:rFonts w:ascii="Times New Roman" w:hAnsi="Times New Roman" w:cs="Times New Roman"/>
          <w:sz w:val="24"/>
          <w:szCs w:val="24"/>
        </w:rPr>
        <w:t>or any other conditions which are of the general or partial particular public interest.</w:t>
      </w:r>
    </w:p>
    <w:p w14:paraId="6916BF2F" w14:textId="77777777" w:rsidR="00D44878" w:rsidRPr="008C3B6F" w:rsidRDefault="00D44878" w:rsidP="00A5367A">
      <w:pPr>
        <w:tabs>
          <w:tab w:val="left" w:pos="540"/>
          <w:tab w:val="left" w:pos="1170"/>
        </w:tabs>
        <w:spacing w:after="120"/>
        <w:ind w:left="547" w:hanging="547"/>
        <w:jc w:val="both"/>
        <w:rPr>
          <w:rFonts w:ascii="Times New Roman" w:hAnsi="Times New Roman" w:cs="Times New Roman"/>
          <w:sz w:val="24"/>
          <w:szCs w:val="24"/>
        </w:rPr>
      </w:pPr>
      <w:r w:rsidRPr="008C3B6F">
        <w:rPr>
          <w:rFonts w:ascii="Times New Roman" w:hAnsi="Times New Roman" w:cs="Times New Roman"/>
          <w:sz w:val="24"/>
          <w:szCs w:val="24"/>
        </w:rPr>
        <w:t>14.2</w:t>
      </w:r>
      <w:r w:rsidRPr="008C3B6F">
        <w:rPr>
          <w:rFonts w:ascii="Times New Roman" w:hAnsi="Times New Roman" w:cs="Times New Roman"/>
          <w:sz w:val="24"/>
          <w:szCs w:val="24"/>
        </w:rPr>
        <w:tab/>
        <w:t xml:space="preserve">During the evaluation stage, if CEM has any doubts about the real economic and financial conditions or technical capacities of any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CEM can request for any documents or information of accounting nature, or that which is essential for clarifying the doubts, prior to the award of the C</w:t>
      </w:r>
      <w:r w:rsidR="00A5367A">
        <w:rPr>
          <w:rFonts w:ascii="Times New Roman" w:hAnsi="Times New Roman" w:cs="Times New Roman"/>
          <w:sz w:val="24"/>
          <w:szCs w:val="24"/>
        </w:rPr>
        <w:t>ontract.</w:t>
      </w:r>
    </w:p>
    <w:p w14:paraId="28B153AE" w14:textId="77777777" w:rsidR="00D44878" w:rsidRPr="008C3B6F" w:rsidRDefault="00D44878" w:rsidP="00F63C65">
      <w:pPr>
        <w:tabs>
          <w:tab w:val="left" w:pos="540"/>
          <w:tab w:val="left" w:pos="1170"/>
        </w:tabs>
        <w:spacing w:after="0" w:line="240" w:lineRule="auto"/>
        <w:ind w:left="540" w:hanging="540"/>
        <w:jc w:val="both"/>
        <w:rPr>
          <w:rFonts w:ascii="Times New Roman" w:hAnsi="Times New Roman" w:cs="Times New Roman"/>
          <w:sz w:val="24"/>
          <w:szCs w:val="24"/>
        </w:rPr>
      </w:pPr>
    </w:p>
    <w:p w14:paraId="35E3F960" w14:textId="77777777" w:rsidR="00D44878" w:rsidRPr="008C3B6F" w:rsidRDefault="00D44878" w:rsidP="00F63C6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AWARD OF THE CONTRACT &amp; PERFORMANCE GUARANTEE</w:t>
      </w:r>
    </w:p>
    <w:p w14:paraId="05E2B670" w14:textId="77777777" w:rsidR="00D44878" w:rsidRPr="008C3B6F" w:rsidRDefault="00D44878" w:rsidP="00D44878">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15.1</w:t>
      </w:r>
      <w:r w:rsidRPr="008C3B6F">
        <w:rPr>
          <w:rFonts w:ascii="Times New Roman" w:hAnsi="Times New Roman" w:cs="Times New Roman"/>
          <w:sz w:val="24"/>
          <w:szCs w:val="24"/>
        </w:rPr>
        <w:tab/>
        <w:t xml:space="preserve">The selected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must submit a performance security within 8 days after receiving the award notification, failing to provide so will lead to the award to be considered void immediately.</w:t>
      </w:r>
    </w:p>
    <w:p w14:paraId="657DA301" w14:textId="27FD3B6D" w:rsidR="00D44878" w:rsidRPr="008C3B6F" w:rsidRDefault="00D44878" w:rsidP="00D44878">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15.2</w:t>
      </w:r>
      <w:r w:rsidRPr="008C3B6F">
        <w:rPr>
          <w:rFonts w:ascii="Times New Roman" w:hAnsi="Times New Roman" w:cs="Times New Roman"/>
          <w:sz w:val="24"/>
          <w:szCs w:val="24"/>
        </w:rPr>
        <w:tab/>
        <w:t>Performance security</w:t>
      </w:r>
      <w:r w:rsidR="00667ED8">
        <w:rPr>
          <w:rFonts w:ascii="Times New Roman" w:hAnsi="Times New Roman" w:cs="Times New Roman"/>
          <w:sz w:val="24"/>
          <w:szCs w:val="24"/>
        </w:rPr>
        <w:t>,</w:t>
      </w:r>
      <w:r w:rsidR="000C1E9F">
        <w:rPr>
          <w:rFonts w:ascii="Times New Roman" w:hAnsi="Times New Roman" w:cs="Times New Roman"/>
          <w:sz w:val="24"/>
          <w:szCs w:val="24"/>
        </w:rPr>
        <w:t xml:space="preserve"> </w:t>
      </w:r>
      <w:r w:rsidR="00667ED8" w:rsidRPr="00667ED8">
        <w:rPr>
          <w:rFonts w:ascii="Times New Roman" w:hAnsi="Times New Roman" w:cs="Times New Roman"/>
          <w:sz w:val="24"/>
          <w:szCs w:val="24"/>
        </w:rPr>
        <w:t>in the amount of ten percent (10%) of the total awarded contract value</w:t>
      </w:r>
      <w:r w:rsidR="00667ED8">
        <w:rPr>
          <w:rFonts w:ascii="Times New Roman" w:hAnsi="Times New Roman" w:cs="Times New Roman"/>
          <w:sz w:val="24"/>
          <w:szCs w:val="24"/>
        </w:rPr>
        <w:t>,</w:t>
      </w:r>
      <w:r w:rsidRPr="008C3B6F">
        <w:rPr>
          <w:rFonts w:ascii="Times New Roman" w:hAnsi="Times New Roman" w:cs="Times New Roman"/>
          <w:sz w:val="24"/>
          <w:szCs w:val="24"/>
        </w:rPr>
        <w:t xml:space="preserve"> should be presented as cash deposit, a cheque/bank draft payable to CEM and drawn on one of the approved banks in Macao SAR, or presented as a bank guarantee at banks as specified in clause 9.5 (Annex XIII).</w:t>
      </w:r>
    </w:p>
    <w:p w14:paraId="1FE33FAC" w14:textId="77777777" w:rsidR="0011545C" w:rsidRPr="008C3B6F" w:rsidRDefault="0011545C" w:rsidP="0011545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15.3</w:t>
      </w:r>
      <w:r w:rsidRPr="008C3B6F">
        <w:rPr>
          <w:rFonts w:ascii="Times New Roman" w:hAnsi="Times New Roman" w:cs="Times New Roman"/>
          <w:sz w:val="24"/>
          <w:szCs w:val="24"/>
        </w:rPr>
        <w:tab/>
      </w:r>
      <w:r w:rsidR="00291C83" w:rsidRPr="008C3B6F">
        <w:rPr>
          <w:rFonts w:ascii="Times New Roman" w:hAnsi="Times New Roman" w:cs="Times New Roman"/>
          <w:sz w:val="24"/>
          <w:szCs w:val="24"/>
        </w:rPr>
        <w:t>As required by law, t</w:t>
      </w:r>
      <w:r w:rsidRPr="008C3B6F">
        <w:rPr>
          <w:rFonts w:ascii="Times New Roman" w:hAnsi="Times New Roman" w:cs="Times New Roman"/>
          <w:sz w:val="24"/>
          <w:szCs w:val="24"/>
        </w:rPr>
        <w:t>he charges of the guarantee will be the complete responsibility of the bidders.</w:t>
      </w:r>
    </w:p>
    <w:p w14:paraId="6C0E68F2" w14:textId="77777777" w:rsidR="0011545C" w:rsidRPr="008C3B6F" w:rsidRDefault="0011545C" w:rsidP="0011545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15.4</w:t>
      </w:r>
      <w:r w:rsidRPr="008C3B6F">
        <w:rPr>
          <w:rFonts w:ascii="Times New Roman" w:hAnsi="Times New Roman" w:cs="Times New Roman"/>
          <w:sz w:val="24"/>
          <w:szCs w:val="24"/>
        </w:rPr>
        <w:tab/>
        <w:t xml:space="preserve">In the event that the selected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 xml:space="preserve"> does not attend for the signature of the </w:t>
      </w:r>
      <w:r w:rsidR="00E34342" w:rsidRPr="008C3B6F">
        <w:rPr>
          <w:rFonts w:ascii="Times New Roman" w:hAnsi="Times New Roman" w:cs="Times New Roman"/>
          <w:sz w:val="24"/>
          <w:szCs w:val="24"/>
        </w:rPr>
        <w:t>C</w:t>
      </w:r>
      <w:r w:rsidRPr="008C3B6F">
        <w:rPr>
          <w:rFonts w:ascii="Times New Roman" w:hAnsi="Times New Roman" w:cs="Times New Roman"/>
          <w:sz w:val="24"/>
          <w:szCs w:val="24"/>
        </w:rPr>
        <w:t xml:space="preserve">ontract at the scheduled date, time and location without reasonable reasons, the award will be considered void immediately and it will lead to loss of performance security. </w:t>
      </w:r>
    </w:p>
    <w:p w14:paraId="7FDD0658" w14:textId="77777777" w:rsidR="00B43A0B" w:rsidRPr="008C3B6F" w:rsidRDefault="0011545C" w:rsidP="0011545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15.5</w:t>
      </w:r>
      <w:r w:rsidRPr="008C3B6F">
        <w:rPr>
          <w:rFonts w:ascii="Times New Roman" w:hAnsi="Times New Roman" w:cs="Times New Roman"/>
          <w:sz w:val="24"/>
          <w:szCs w:val="24"/>
        </w:rPr>
        <w:tab/>
      </w:r>
      <w:r w:rsidR="00B43A0B" w:rsidRPr="008C3B6F">
        <w:rPr>
          <w:rFonts w:ascii="Times New Roman" w:hAnsi="Times New Roman" w:cs="Times New Roman"/>
          <w:sz w:val="24"/>
          <w:szCs w:val="24"/>
        </w:rPr>
        <w:t xml:space="preserve">The selected </w:t>
      </w:r>
      <w:r w:rsidR="005B785A" w:rsidRPr="008C3B6F">
        <w:rPr>
          <w:rFonts w:ascii="Times New Roman" w:hAnsi="Times New Roman" w:cs="Times New Roman"/>
          <w:sz w:val="24"/>
          <w:szCs w:val="24"/>
        </w:rPr>
        <w:t>Bidder</w:t>
      </w:r>
      <w:r w:rsidR="00B43A0B" w:rsidRPr="008C3B6F">
        <w:rPr>
          <w:rFonts w:ascii="Times New Roman" w:hAnsi="Times New Roman" w:cs="Times New Roman"/>
          <w:sz w:val="24"/>
          <w:szCs w:val="24"/>
        </w:rPr>
        <w:t xml:space="preserve"> is liable for any </w:t>
      </w:r>
      <w:r w:rsidR="00F63C65" w:rsidRPr="008C3B6F">
        <w:rPr>
          <w:rFonts w:ascii="Times New Roman" w:hAnsi="Times New Roman" w:cs="Times New Roman"/>
          <w:sz w:val="24"/>
          <w:szCs w:val="24"/>
        </w:rPr>
        <w:t>loss</w:t>
      </w:r>
      <w:r w:rsidR="00B43A0B" w:rsidRPr="008C3B6F">
        <w:rPr>
          <w:rFonts w:ascii="Times New Roman" w:hAnsi="Times New Roman" w:cs="Times New Roman"/>
          <w:sz w:val="24"/>
          <w:szCs w:val="24"/>
        </w:rPr>
        <w:t xml:space="preserve"> to third parties from the award of </w:t>
      </w:r>
      <w:r w:rsidR="00E34342" w:rsidRPr="008C3B6F">
        <w:rPr>
          <w:rFonts w:ascii="Times New Roman" w:hAnsi="Times New Roman" w:cs="Times New Roman"/>
          <w:sz w:val="24"/>
          <w:szCs w:val="24"/>
        </w:rPr>
        <w:t>C</w:t>
      </w:r>
      <w:r w:rsidR="00B43A0B" w:rsidRPr="008C3B6F">
        <w:rPr>
          <w:rFonts w:ascii="Times New Roman" w:hAnsi="Times New Roman" w:cs="Times New Roman"/>
          <w:sz w:val="24"/>
          <w:szCs w:val="24"/>
        </w:rPr>
        <w:t>ontract, and may transfer this responsibility to any liability insurance policy.</w:t>
      </w:r>
    </w:p>
    <w:p w14:paraId="5D4956AD" w14:textId="77777777" w:rsidR="0011545C" w:rsidRPr="008C3B6F" w:rsidRDefault="00B43A0B" w:rsidP="0011545C">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15.6</w:t>
      </w:r>
      <w:r w:rsidRPr="008C3B6F">
        <w:rPr>
          <w:rFonts w:ascii="Times New Roman" w:hAnsi="Times New Roman" w:cs="Times New Roman"/>
          <w:sz w:val="24"/>
          <w:szCs w:val="24"/>
        </w:rPr>
        <w:tab/>
        <w:t xml:space="preserve">If the amount of compensation for accident exceeds the amount referred to in the above clause, the payment of this difference is the responsibility of the selected </w:t>
      </w:r>
      <w:r w:rsidR="005B785A" w:rsidRPr="008C3B6F">
        <w:rPr>
          <w:rFonts w:ascii="Times New Roman" w:hAnsi="Times New Roman" w:cs="Times New Roman"/>
          <w:sz w:val="24"/>
          <w:szCs w:val="24"/>
        </w:rPr>
        <w:t>Bidder</w:t>
      </w:r>
      <w:r w:rsidRPr="008C3B6F">
        <w:rPr>
          <w:rFonts w:ascii="Times New Roman" w:hAnsi="Times New Roman" w:cs="Times New Roman"/>
          <w:sz w:val="24"/>
          <w:szCs w:val="24"/>
        </w:rPr>
        <w:t>.</w:t>
      </w:r>
    </w:p>
    <w:p w14:paraId="618F1CA9" w14:textId="77777777" w:rsidR="00F93915" w:rsidRPr="008C3B6F" w:rsidRDefault="00F93915" w:rsidP="00012852">
      <w:pPr>
        <w:tabs>
          <w:tab w:val="left" w:pos="540"/>
          <w:tab w:val="left" w:pos="1170"/>
        </w:tabs>
        <w:spacing w:after="0"/>
        <w:ind w:left="539" w:hanging="539"/>
        <w:jc w:val="both"/>
        <w:rPr>
          <w:rFonts w:ascii="Times New Roman" w:hAnsi="Times New Roman" w:cs="Times New Roman"/>
          <w:sz w:val="24"/>
          <w:szCs w:val="24"/>
        </w:rPr>
      </w:pPr>
    </w:p>
    <w:p w14:paraId="4A4B7C3A" w14:textId="77777777" w:rsidR="0011545C" w:rsidRPr="008C3B6F" w:rsidRDefault="0011545C" w:rsidP="00F9391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APPLICABLE LAW</w:t>
      </w:r>
    </w:p>
    <w:p w14:paraId="4CE98813" w14:textId="6D5AD08F" w:rsidR="0011545C" w:rsidRPr="008C3B6F" w:rsidRDefault="007D34F0" w:rsidP="0011545C">
      <w:pPr>
        <w:tabs>
          <w:tab w:val="left" w:pos="0"/>
          <w:tab w:val="left" w:pos="1170"/>
        </w:tabs>
        <w:spacing w:after="120"/>
        <w:jc w:val="both"/>
        <w:rPr>
          <w:rFonts w:ascii="Times New Roman" w:hAnsi="Times New Roman" w:cs="Times New Roman"/>
          <w:sz w:val="24"/>
          <w:szCs w:val="24"/>
        </w:rPr>
      </w:pPr>
      <w:r w:rsidRPr="008C3B6F">
        <w:rPr>
          <w:rFonts w:ascii="Times New Roman" w:hAnsi="Times New Roman" w:cs="Times New Roman"/>
          <w:sz w:val="24"/>
          <w:szCs w:val="24"/>
        </w:rPr>
        <w:t xml:space="preserve">Any omissions in the hereby </w:t>
      </w:r>
      <w:proofErr w:type="spellStart"/>
      <w:r w:rsidRPr="008C3B6F">
        <w:rPr>
          <w:rFonts w:ascii="Times New Roman" w:hAnsi="Times New Roman" w:cs="Times New Roman"/>
          <w:sz w:val="24"/>
          <w:szCs w:val="24"/>
        </w:rPr>
        <w:t>Programme</w:t>
      </w:r>
      <w:proofErr w:type="spellEnd"/>
      <w:r w:rsidRPr="008C3B6F">
        <w:rPr>
          <w:rFonts w:ascii="Times New Roman" w:hAnsi="Times New Roman" w:cs="Times New Roman"/>
          <w:sz w:val="24"/>
          <w:szCs w:val="24"/>
        </w:rPr>
        <w:t xml:space="preserve"> of Tender shall be governed by </w:t>
      </w:r>
      <w:r w:rsidR="00291C83" w:rsidRPr="008C3B6F">
        <w:rPr>
          <w:rFonts w:ascii="Times New Roman" w:hAnsi="Times New Roman" w:cs="Times New Roman"/>
          <w:sz w:val="24"/>
          <w:szCs w:val="24"/>
        </w:rPr>
        <w:t xml:space="preserve">applicable laws of the Macao SAR, especially </w:t>
      </w:r>
      <w:r w:rsidRPr="008C3B6F">
        <w:rPr>
          <w:rFonts w:ascii="Times New Roman" w:hAnsi="Times New Roman" w:cs="Times New Roman"/>
          <w:sz w:val="24"/>
          <w:szCs w:val="24"/>
        </w:rPr>
        <w:t>Decree-Law no. 63/85/M dated 6</w:t>
      </w:r>
      <w:r w:rsidR="00291C83" w:rsidRPr="008C3B6F">
        <w:rPr>
          <w:rFonts w:ascii="Times New Roman" w:hAnsi="Times New Roman" w:cs="Times New Roman"/>
          <w:sz w:val="24"/>
          <w:szCs w:val="24"/>
          <w:vertAlign w:val="superscript"/>
        </w:rPr>
        <w:t>th</w:t>
      </w:r>
      <w:r w:rsidR="00291C83" w:rsidRPr="008C3B6F">
        <w:rPr>
          <w:rFonts w:ascii="Times New Roman" w:hAnsi="Times New Roman" w:cs="Times New Roman"/>
          <w:sz w:val="24"/>
          <w:szCs w:val="24"/>
        </w:rPr>
        <w:t xml:space="preserve"> </w:t>
      </w:r>
      <w:r w:rsidRPr="008C3B6F">
        <w:rPr>
          <w:rFonts w:ascii="Times New Roman" w:hAnsi="Times New Roman" w:cs="Times New Roman"/>
          <w:sz w:val="24"/>
          <w:szCs w:val="24"/>
        </w:rPr>
        <w:t>July</w:t>
      </w:r>
      <w:r w:rsidR="00291C83" w:rsidRPr="008C3B6F">
        <w:rPr>
          <w:rFonts w:ascii="Times New Roman" w:hAnsi="Times New Roman" w:cs="Times New Roman"/>
          <w:sz w:val="24"/>
          <w:szCs w:val="24"/>
        </w:rPr>
        <w:t xml:space="preserve"> and </w:t>
      </w:r>
      <w:r w:rsidR="00511E75" w:rsidRPr="00511E75">
        <w:rPr>
          <w:rFonts w:ascii="Times New Roman" w:hAnsi="Times New Roman" w:cs="Times New Roman"/>
          <w:sz w:val="24"/>
          <w:szCs w:val="24"/>
        </w:rPr>
        <w:t>Decree-Law No. 122/84/M dated 15 December republished by Law No. 5/2021</w:t>
      </w:r>
      <w:r w:rsidRPr="008C3B6F">
        <w:rPr>
          <w:rFonts w:ascii="Times New Roman" w:hAnsi="Times New Roman" w:cs="Times New Roman"/>
          <w:sz w:val="24"/>
          <w:szCs w:val="24"/>
        </w:rPr>
        <w:t>.</w:t>
      </w:r>
    </w:p>
    <w:p w14:paraId="361613EC" w14:textId="77777777" w:rsidR="007D34F0" w:rsidRPr="008C3B6F" w:rsidRDefault="007D34F0" w:rsidP="00012852">
      <w:pPr>
        <w:tabs>
          <w:tab w:val="left" w:pos="540"/>
          <w:tab w:val="left" w:pos="1170"/>
        </w:tabs>
        <w:spacing w:after="0"/>
        <w:ind w:left="539" w:hanging="539"/>
        <w:jc w:val="both"/>
        <w:rPr>
          <w:rFonts w:ascii="Times New Roman" w:hAnsi="Times New Roman" w:cs="Times New Roman"/>
          <w:sz w:val="24"/>
          <w:szCs w:val="24"/>
        </w:rPr>
      </w:pPr>
    </w:p>
    <w:p w14:paraId="08072878" w14:textId="77777777" w:rsidR="007D34F0" w:rsidRPr="008C3B6F" w:rsidRDefault="007D34F0"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lastRenderedPageBreak/>
        <w:t>PROPOSAL EVALUATION</w:t>
      </w:r>
    </w:p>
    <w:p w14:paraId="15A82E02" w14:textId="77777777" w:rsidR="007D34F0" w:rsidRPr="008C3B6F" w:rsidRDefault="007D34F0" w:rsidP="007D34F0">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17.1</w:t>
      </w:r>
      <w:r w:rsidRPr="008C3B6F">
        <w:rPr>
          <w:rFonts w:ascii="Times New Roman" w:hAnsi="Times New Roman" w:cs="Times New Roman"/>
          <w:sz w:val="24"/>
          <w:szCs w:val="24"/>
        </w:rPr>
        <w:tab/>
        <w:t>All proposal documents will be evaluated by an Evaluation Committee. The Evaluation Committee shall perform the evaluation based on the methodology listed in Clause 18. For evaluation purposes, the Committee may, during this juncture, request the bidders to provide additional information and/or clarification.</w:t>
      </w:r>
    </w:p>
    <w:p w14:paraId="6FF9AEDB" w14:textId="77777777" w:rsidR="003D6983" w:rsidRPr="008C3B6F" w:rsidRDefault="003D6983" w:rsidP="003D6983">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17.2</w:t>
      </w:r>
      <w:r w:rsidRPr="008C3B6F">
        <w:rPr>
          <w:rFonts w:ascii="Times New Roman" w:hAnsi="Times New Roman" w:cs="Times New Roman"/>
          <w:sz w:val="24"/>
          <w:szCs w:val="24"/>
        </w:rPr>
        <w:tab/>
        <w:t xml:space="preserve">CEM reserves the right to decide not to award the </w:t>
      </w:r>
      <w:r w:rsidR="00E34342" w:rsidRPr="008C3B6F">
        <w:rPr>
          <w:rFonts w:ascii="Times New Roman" w:hAnsi="Times New Roman" w:cs="Times New Roman"/>
          <w:sz w:val="24"/>
          <w:szCs w:val="24"/>
        </w:rPr>
        <w:t>C</w:t>
      </w:r>
      <w:r w:rsidRPr="008C3B6F">
        <w:rPr>
          <w:rFonts w:ascii="Times New Roman" w:hAnsi="Times New Roman" w:cs="Times New Roman"/>
          <w:sz w:val="24"/>
          <w:szCs w:val="24"/>
        </w:rPr>
        <w:t>ontract to any party under the following conditions:</w:t>
      </w:r>
    </w:p>
    <w:p w14:paraId="58B6073C" w14:textId="77777777" w:rsidR="003D6983" w:rsidRPr="008C3B6F" w:rsidRDefault="003D6983" w:rsidP="003D6983">
      <w:pPr>
        <w:tabs>
          <w:tab w:val="left" w:pos="540"/>
          <w:tab w:val="left" w:pos="990"/>
        </w:tabs>
        <w:spacing w:after="0"/>
        <w:ind w:left="540" w:hanging="540"/>
        <w:jc w:val="both"/>
        <w:rPr>
          <w:rFonts w:ascii="Times New Roman" w:hAnsi="Times New Roman" w:cs="Times New Roman"/>
          <w:sz w:val="24"/>
          <w:szCs w:val="24"/>
        </w:rPr>
      </w:pPr>
      <w:r w:rsidRPr="008C3B6F">
        <w:rPr>
          <w:rFonts w:ascii="Times New Roman" w:hAnsi="Times New Roman" w:cs="Times New Roman"/>
          <w:sz w:val="24"/>
          <w:szCs w:val="24"/>
        </w:rPr>
        <w:tab/>
        <w:t>a)</w:t>
      </w:r>
      <w:r w:rsidRPr="008C3B6F">
        <w:rPr>
          <w:rFonts w:ascii="Times New Roman" w:hAnsi="Times New Roman" w:cs="Times New Roman"/>
          <w:sz w:val="24"/>
          <w:szCs w:val="24"/>
        </w:rPr>
        <w:tab/>
        <w:t>CEM suspects collusion between bidders;</w:t>
      </w:r>
    </w:p>
    <w:p w14:paraId="5A40766A" w14:textId="77777777" w:rsidR="003D6983" w:rsidRPr="008C3B6F" w:rsidRDefault="003D6983" w:rsidP="003D6983">
      <w:pPr>
        <w:tabs>
          <w:tab w:val="left" w:pos="540"/>
          <w:tab w:val="left" w:pos="990"/>
        </w:tabs>
        <w:spacing w:after="0"/>
        <w:ind w:left="540" w:hanging="540"/>
        <w:jc w:val="both"/>
        <w:rPr>
          <w:rFonts w:ascii="Times New Roman" w:hAnsi="Times New Roman" w:cs="Times New Roman"/>
          <w:sz w:val="24"/>
          <w:szCs w:val="24"/>
        </w:rPr>
      </w:pPr>
      <w:r w:rsidRPr="008C3B6F">
        <w:rPr>
          <w:rFonts w:ascii="Times New Roman" w:hAnsi="Times New Roman" w:cs="Times New Roman"/>
          <w:sz w:val="24"/>
          <w:szCs w:val="24"/>
        </w:rPr>
        <w:tab/>
        <w:t>b)</w:t>
      </w:r>
      <w:r w:rsidRPr="008C3B6F">
        <w:rPr>
          <w:rFonts w:ascii="Times New Roman" w:hAnsi="Times New Roman" w:cs="Times New Roman"/>
          <w:sz w:val="24"/>
          <w:szCs w:val="24"/>
        </w:rPr>
        <w:tab/>
        <w:t>No proposal document meets the minimum evaluation requirements;</w:t>
      </w:r>
    </w:p>
    <w:p w14:paraId="760BB6BE" w14:textId="77777777" w:rsidR="003D6983" w:rsidRPr="008C3B6F" w:rsidRDefault="003D6983" w:rsidP="00012852">
      <w:pPr>
        <w:tabs>
          <w:tab w:val="left" w:pos="540"/>
          <w:tab w:val="left" w:pos="990"/>
        </w:tabs>
        <w:spacing w:after="120"/>
        <w:ind w:left="992" w:hanging="992"/>
        <w:jc w:val="both"/>
        <w:rPr>
          <w:rFonts w:ascii="Times New Roman" w:hAnsi="Times New Roman" w:cs="Times New Roman"/>
          <w:sz w:val="24"/>
          <w:szCs w:val="24"/>
        </w:rPr>
      </w:pPr>
      <w:r w:rsidRPr="008C3B6F">
        <w:rPr>
          <w:rFonts w:ascii="Times New Roman" w:hAnsi="Times New Roman" w:cs="Times New Roman"/>
          <w:sz w:val="24"/>
          <w:szCs w:val="24"/>
        </w:rPr>
        <w:t xml:space="preserve"> </w:t>
      </w:r>
      <w:r w:rsidRPr="008C3B6F">
        <w:rPr>
          <w:rFonts w:ascii="Times New Roman" w:hAnsi="Times New Roman" w:cs="Times New Roman"/>
          <w:sz w:val="24"/>
          <w:szCs w:val="24"/>
        </w:rPr>
        <w:tab/>
        <w:t>c)</w:t>
      </w:r>
      <w:r w:rsidRPr="008C3B6F">
        <w:rPr>
          <w:rFonts w:ascii="Times New Roman" w:hAnsi="Times New Roman" w:cs="Times New Roman"/>
          <w:sz w:val="24"/>
          <w:szCs w:val="24"/>
        </w:rPr>
        <w:tab/>
        <w:t>The proposed price(s) of all or the best proposal greatly exceeds the budget estimate for this project.</w:t>
      </w:r>
    </w:p>
    <w:p w14:paraId="3A6E88FD" w14:textId="77777777" w:rsidR="007D34F0" w:rsidRDefault="007D34F0" w:rsidP="00E17E68">
      <w:pPr>
        <w:tabs>
          <w:tab w:val="left" w:pos="0"/>
          <w:tab w:val="left" w:pos="1170"/>
        </w:tabs>
        <w:spacing w:after="0" w:line="240" w:lineRule="auto"/>
        <w:jc w:val="both"/>
        <w:rPr>
          <w:rFonts w:ascii="Times New Roman" w:hAnsi="Times New Roman" w:cs="Times New Roman"/>
          <w:sz w:val="24"/>
          <w:szCs w:val="24"/>
        </w:rPr>
      </w:pPr>
    </w:p>
    <w:p w14:paraId="0DADC06C" w14:textId="77777777" w:rsidR="00155C77" w:rsidRPr="008C3B6F" w:rsidRDefault="00155C77" w:rsidP="00E17E68">
      <w:pPr>
        <w:tabs>
          <w:tab w:val="left" w:pos="0"/>
          <w:tab w:val="left" w:pos="1170"/>
        </w:tabs>
        <w:spacing w:after="0" w:line="240" w:lineRule="auto"/>
        <w:jc w:val="both"/>
        <w:rPr>
          <w:rFonts w:ascii="Times New Roman" w:hAnsi="Times New Roman" w:cs="Times New Roman"/>
          <w:sz w:val="24"/>
          <w:szCs w:val="24"/>
        </w:rPr>
      </w:pPr>
    </w:p>
    <w:p w14:paraId="3D8A3664" w14:textId="77777777" w:rsidR="00AA5454" w:rsidRPr="00B3661E" w:rsidRDefault="00AA5454" w:rsidP="004B3E8C">
      <w:pPr>
        <w:pStyle w:val="ListParagraph"/>
        <w:numPr>
          <w:ilvl w:val="0"/>
          <w:numId w:val="6"/>
        </w:numPr>
        <w:spacing w:after="120"/>
        <w:ind w:left="360"/>
        <w:jc w:val="both"/>
        <w:rPr>
          <w:rFonts w:ascii="Times New Roman" w:hAnsi="Times New Roman" w:cs="Times New Roman"/>
          <w:b/>
          <w:sz w:val="24"/>
          <w:szCs w:val="24"/>
        </w:rPr>
      </w:pPr>
      <w:r w:rsidRPr="00B3661E">
        <w:rPr>
          <w:rFonts w:ascii="Times New Roman" w:hAnsi="Times New Roman" w:cs="Times New Roman"/>
          <w:b/>
          <w:sz w:val="24"/>
          <w:szCs w:val="24"/>
        </w:rPr>
        <w:t>PROPOSAL EVALUATION CRITERIA &amp; RESPECTIVE WEIGHTING FACTORS</w:t>
      </w:r>
    </w:p>
    <w:p w14:paraId="7A55640E" w14:textId="4FFFFA8E" w:rsidR="006D11FF" w:rsidRPr="00945880" w:rsidRDefault="006D11FF" w:rsidP="006D11FF">
      <w:pPr>
        <w:spacing w:after="120"/>
        <w:ind w:left="446"/>
        <w:jc w:val="both"/>
        <w:rPr>
          <w:rFonts w:ascii="Times New Roman" w:hAnsi="Times New Roman" w:cs="Times New Roman"/>
          <w:sz w:val="24"/>
          <w:szCs w:val="24"/>
        </w:rPr>
      </w:pPr>
      <w:r w:rsidRPr="00945880">
        <w:rPr>
          <w:rFonts w:ascii="Times New Roman" w:hAnsi="Times New Roman" w:cs="Times New Roman" w:hint="eastAsia"/>
          <w:sz w:val="24"/>
          <w:szCs w:val="24"/>
          <w:lang w:eastAsia="zh-TW"/>
        </w:rPr>
        <w:t>T</w:t>
      </w:r>
      <w:r w:rsidRPr="00945880">
        <w:rPr>
          <w:rFonts w:ascii="Times New Roman" w:hAnsi="Times New Roman" w:cs="Times New Roman"/>
          <w:sz w:val="24"/>
          <w:szCs w:val="24"/>
        </w:rPr>
        <w:t xml:space="preserve">he evaluation is divided into two phases. The first phase has the nature of elimination. The Bidders can go to the second phase </w:t>
      </w:r>
      <w:r>
        <w:rPr>
          <w:rFonts w:ascii="Times New Roman" w:hAnsi="Times New Roman" w:cs="Times New Roman" w:hint="eastAsia"/>
          <w:sz w:val="24"/>
          <w:szCs w:val="24"/>
          <w:lang w:eastAsia="zh-TW"/>
        </w:rPr>
        <w:t>evaluation</w:t>
      </w:r>
      <w:r w:rsidRPr="00945880">
        <w:rPr>
          <w:rFonts w:ascii="Times New Roman" w:hAnsi="Times New Roman" w:cs="Times New Roman"/>
          <w:sz w:val="24"/>
          <w:szCs w:val="24"/>
        </w:rPr>
        <w:t xml:space="preserve"> only if </w:t>
      </w:r>
      <w:r>
        <w:rPr>
          <w:rFonts w:ascii="Times New Roman" w:hAnsi="Times New Roman" w:cs="Times New Roman" w:hint="eastAsia"/>
          <w:sz w:val="24"/>
          <w:szCs w:val="24"/>
          <w:lang w:eastAsia="zh-TW"/>
        </w:rPr>
        <w:t>he</w:t>
      </w:r>
      <w:r w:rsidRPr="00945880">
        <w:rPr>
          <w:rFonts w:ascii="Times New Roman" w:hAnsi="Times New Roman" w:cs="Times New Roman"/>
          <w:sz w:val="24"/>
          <w:szCs w:val="24"/>
        </w:rPr>
        <w:t xml:space="preserve"> can comply with the </w:t>
      </w:r>
      <w:r>
        <w:rPr>
          <w:rFonts w:ascii="Times New Roman" w:hAnsi="Times New Roman" w:cs="Times New Roman"/>
          <w:sz w:val="24"/>
          <w:szCs w:val="24"/>
          <w:lang w:eastAsia="zh-TW"/>
        </w:rPr>
        <w:t>Technical Specification, all requirements in the Tender Specification</w:t>
      </w:r>
      <w:r w:rsidR="003C5613">
        <w:rPr>
          <w:rFonts w:ascii="Times New Roman" w:hAnsi="Times New Roman" w:cs="Times New Roman" w:hint="eastAsia"/>
          <w:sz w:val="24"/>
          <w:szCs w:val="24"/>
          <w:lang w:eastAsia="zh-TW"/>
        </w:rPr>
        <w:t>s</w:t>
      </w:r>
      <w:r>
        <w:rPr>
          <w:rFonts w:ascii="Times New Roman" w:hAnsi="Times New Roman" w:cs="Times New Roman"/>
          <w:sz w:val="24"/>
          <w:szCs w:val="24"/>
          <w:lang w:eastAsia="zh-TW"/>
        </w:rPr>
        <w:t xml:space="preserve">, all terms and conditions in the </w:t>
      </w:r>
      <w:proofErr w:type="spellStart"/>
      <w:r>
        <w:rPr>
          <w:rFonts w:ascii="Times New Roman" w:hAnsi="Times New Roman" w:cs="Times New Roman"/>
          <w:sz w:val="24"/>
          <w:szCs w:val="24"/>
          <w:lang w:eastAsia="zh-TW"/>
        </w:rPr>
        <w:t>Programme</w:t>
      </w:r>
      <w:proofErr w:type="spellEnd"/>
      <w:r>
        <w:rPr>
          <w:rFonts w:ascii="Times New Roman" w:hAnsi="Times New Roman" w:cs="Times New Roman"/>
          <w:sz w:val="24"/>
          <w:szCs w:val="24"/>
          <w:lang w:eastAsia="zh-TW"/>
        </w:rPr>
        <w:t xml:space="preserve"> of Tender as well as meeting </w:t>
      </w:r>
      <w:r>
        <w:rPr>
          <w:rFonts w:ascii="Times New Roman" w:hAnsi="Times New Roman" w:cs="Times New Roman"/>
          <w:sz w:val="24"/>
          <w:szCs w:val="24"/>
        </w:rPr>
        <w:t xml:space="preserve">the compulsory items </w:t>
      </w:r>
      <w:r>
        <w:rPr>
          <w:rFonts w:ascii="Times New Roman" w:hAnsi="Times New Roman" w:cs="Times New Roman" w:hint="eastAsia"/>
          <w:sz w:val="24"/>
          <w:szCs w:val="24"/>
          <w:lang w:eastAsia="zh-TW"/>
        </w:rPr>
        <w:t xml:space="preserve">in the </w:t>
      </w:r>
      <w:r>
        <w:rPr>
          <w:rFonts w:ascii="Times New Roman" w:hAnsi="Times New Roman" w:cs="Times New Roman"/>
          <w:sz w:val="24"/>
          <w:szCs w:val="24"/>
        </w:rPr>
        <w:t>first phase evaluation criteria</w:t>
      </w:r>
      <w:r>
        <w:rPr>
          <w:rFonts w:ascii="Times New Roman" w:hAnsi="Times New Roman" w:cs="Times New Roman"/>
          <w:sz w:val="24"/>
          <w:szCs w:val="24"/>
          <w:lang w:eastAsia="zh-TW"/>
        </w:rPr>
        <w:t xml:space="preserve">. </w:t>
      </w:r>
    </w:p>
    <w:tbl>
      <w:tblPr>
        <w:tblStyle w:val="TableGrid"/>
        <w:tblW w:w="8887" w:type="dxa"/>
        <w:tblInd w:w="468" w:type="dxa"/>
        <w:tblLook w:val="04A0" w:firstRow="1" w:lastRow="0" w:firstColumn="1" w:lastColumn="0" w:noHBand="0" w:noVBand="1"/>
      </w:tblPr>
      <w:tblGrid>
        <w:gridCol w:w="540"/>
        <w:gridCol w:w="8347"/>
      </w:tblGrid>
      <w:tr w:rsidR="006D11FF" w:rsidRPr="00032100" w14:paraId="5FA29337" w14:textId="77777777" w:rsidTr="006D11FF">
        <w:tc>
          <w:tcPr>
            <w:tcW w:w="8887" w:type="dxa"/>
            <w:gridSpan w:val="2"/>
            <w:shd w:val="clear" w:color="auto" w:fill="F2F2F2" w:themeFill="background1" w:themeFillShade="F2"/>
            <w:vAlign w:val="center"/>
          </w:tcPr>
          <w:p w14:paraId="38EC6319" w14:textId="77777777" w:rsidR="006D11FF" w:rsidRPr="002E169B" w:rsidRDefault="006D11FF" w:rsidP="006D11FF">
            <w:pPr>
              <w:pStyle w:val="ListParagraph"/>
              <w:numPr>
                <w:ilvl w:val="0"/>
                <w:numId w:val="78"/>
              </w:numPr>
              <w:tabs>
                <w:tab w:val="left" w:pos="702"/>
                <w:tab w:val="left" w:pos="3690"/>
              </w:tabs>
              <w:spacing w:after="40"/>
              <w:ind w:left="432" w:hanging="432"/>
              <w:rPr>
                <w:rFonts w:ascii="Times New Roman" w:eastAsia="PMingLiU" w:hAnsi="Times New Roman" w:cs="Times New Roman"/>
                <w:color w:val="000000"/>
                <w:lang w:val="en-GB" w:eastAsia="zh-TW"/>
              </w:rPr>
            </w:pPr>
            <w:r w:rsidRPr="002E169B">
              <w:rPr>
                <w:rFonts w:ascii="Times New Roman" w:eastAsia="PMingLiU" w:hAnsi="Times New Roman" w:cs="Times New Roman" w:hint="eastAsia"/>
                <w:color w:val="000000"/>
                <w:lang w:val="en-GB" w:eastAsia="zh-TW"/>
              </w:rPr>
              <w:t>F</w:t>
            </w:r>
            <w:r w:rsidRPr="002E169B">
              <w:rPr>
                <w:rFonts w:ascii="Times New Roman" w:eastAsia="PMingLiU" w:hAnsi="Times New Roman" w:cs="Times New Roman"/>
                <w:color w:val="000000"/>
                <w:lang w:val="en-GB" w:eastAsia="en-US"/>
              </w:rPr>
              <w:t>irst Phase Evaluation Criteria</w:t>
            </w:r>
          </w:p>
        </w:tc>
      </w:tr>
      <w:tr w:rsidR="007B2A10" w:rsidRPr="00032100" w14:paraId="531BA67A" w14:textId="77777777" w:rsidTr="00B14182">
        <w:trPr>
          <w:trHeight w:val="809"/>
        </w:trPr>
        <w:tc>
          <w:tcPr>
            <w:tcW w:w="540" w:type="dxa"/>
            <w:vAlign w:val="center"/>
          </w:tcPr>
          <w:p w14:paraId="7AF69CB6" w14:textId="77777777" w:rsidR="007B2A10" w:rsidRPr="002E169B" w:rsidRDefault="007B2A10" w:rsidP="007B2A10">
            <w:pPr>
              <w:tabs>
                <w:tab w:val="left" w:pos="0"/>
                <w:tab w:val="left" w:pos="612"/>
                <w:tab w:val="left" w:pos="3690"/>
              </w:tabs>
              <w:spacing w:after="40"/>
              <w:contextualSpacing/>
              <w:rPr>
                <w:rFonts w:ascii="Times New Roman" w:eastAsia="PMingLiU" w:hAnsi="Times New Roman" w:cs="Times New Roman"/>
                <w:color w:val="000000"/>
                <w:lang w:val="en-GB" w:eastAsia="en-US"/>
              </w:rPr>
            </w:pPr>
            <w:r w:rsidRPr="002E169B">
              <w:rPr>
                <w:rFonts w:ascii="Times New Roman" w:eastAsia="PMingLiU" w:hAnsi="Times New Roman" w:cs="Times New Roman"/>
                <w:color w:val="000000"/>
                <w:lang w:val="en-GB" w:eastAsia="en-US"/>
              </w:rPr>
              <w:t>A1</w:t>
            </w:r>
          </w:p>
        </w:tc>
        <w:tc>
          <w:tcPr>
            <w:tcW w:w="8347" w:type="dxa"/>
            <w:vAlign w:val="center"/>
          </w:tcPr>
          <w:p w14:paraId="61E6FC5C" w14:textId="73E2773C" w:rsidR="007B2A10" w:rsidRPr="002E169B" w:rsidRDefault="007B2A10" w:rsidP="007B2A10">
            <w:pPr>
              <w:tabs>
                <w:tab w:val="left" w:pos="0"/>
                <w:tab w:val="left" w:pos="612"/>
                <w:tab w:val="left" w:pos="3690"/>
              </w:tabs>
              <w:spacing w:after="40"/>
              <w:contextualSpacing/>
              <w:jc w:val="both"/>
              <w:rPr>
                <w:rFonts w:ascii="Times New Roman" w:eastAsia="PMingLiU" w:hAnsi="Times New Roman" w:cs="Times New Roman"/>
                <w:b/>
                <w:color w:val="000000"/>
                <w:szCs w:val="20"/>
                <w:lang w:val="en-GB" w:eastAsia="en-US"/>
              </w:rPr>
            </w:pPr>
            <w:r w:rsidRPr="002E169B">
              <w:rPr>
                <w:rFonts w:ascii="Times New Roman" w:eastAsia="PMingLiU" w:hAnsi="Times New Roman" w:cs="Times New Roman"/>
                <w:color w:val="000000"/>
                <w:szCs w:val="20"/>
                <w:lang w:val="en-GB" w:eastAsia="en-US"/>
              </w:rPr>
              <w:t xml:space="preserve">Human </w:t>
            </w:r>
            <w:r w:rsidRPr="002E169B">
              <w:rPr>
                <w:rFonts w:ascii="Times New Roman" w:eastAsia="PMingLiU" w:hAnsi="Times New Roman" w:cs="Times New Roman" w:hint="eastAsia"/>
                <w:color w:val="000000"/>
                <w:szCs w:val="20"/>
                <w:lang w:val="en-GB" w:eastAsia="zh-TW"/>
              </w:rPr>
              <w:t>R</w:t>
            </w:r>
            <w:r w:rsidRPr="002E169B">
              <w:rPr>
                <w:rFonts w:ascii="Times New Roman" w:eastAsia="PMingLiU" w:hAnsi="Times New Roman" w:cs="Times New Roman"/>
                <w:color w:val="000000"/>
                <w:szCs w:val="20"/>
                <w:lang w:val="en-GB" w:eastAsia="en-US"/>
              </w:rPr>
              <w:t>esources</w:t>
            </w:r>
            <w:r w:rsidR="002058EF" w:rsidRPr="003075A1">
              <w:rPr>
                <w:color w:val="000000" w:themeColor="text1"/>
                <w:vertAlign w:val="superscript"/>
              </w:rPr>
              <w:t>(1)</w:t>
            </w:r>
          </w:p>
          <w:p w14:paraId="756C3434" w14:textId="77777777" w:rsidR="007B2A10" w:rsidRPr="002E169B" w:rsidRDefault="007B2A10" w:rsidP="00B14182">
            <w:pPr>
              <w:pStyle w:val="ListParagraph"/>
              <w:numPr>
                <w:ilvl w:val="0"/>
                <w:numId w:val="79"/>
              </w:numPr>
              <w:tabs>
                <w:tab w:val="left" w:pos="0"/>
                <w:tab w:val="left" w:pos="522"/>
                <w:tab w:val="left" w:pos="3690"/>
              </w:tabs>
              <w:spacing w:after="40"/>
              <w:ind w:left="162" w:hanging="180"/>
              <w:jc w:val="both"/>
              <w:rPr>
                <w:rFonts w:ascii="Times New Roman" w:eastAsia="PMingLiU" w:hAnsi="Times New Roman" w:cs="Times New Roman"/>
                <w:color w:val="000000"/>
                <w:szCs w:val="20"/>
                <w:lang w:val="en-GB" w:eastAsia="en-US"/>
              </w:rPr>
            </w:pPr>
            <w:r w:rsidRPr="002E169B">
              <w:rPr>
                <w:rFonts w:ascii="Times New Roman" w:eastAsia="PMingLiU" w:hAnsi="Times New Roman" w:cs="Times New Roman"/>
                <w:color w:val="000000"/>
                <w:szCs w:val="20"/>
                <w:lang w:val="en-GB" w:eastAsia="en-US"/>
              </w:rPr>
              <w:t>In the Annex XIV (Organization Chart for the Team), Bidders must completely fill in the information of comp</w:t>
            </w:r>
            <w:r w:rsidR="00A91CE4">
              <w:rPr>
                <w:rFonts w:ascii="Times New Roman" w:eastAsia="PMingLiU" w:hAnsi="Times New Roman" w:cs="Times New Roman"/>
                <w:color w:val="000000"/>
                <w:szCs w:val="20"/>
                <w:lang w:val="en-GB" w:eastAsia="en-US"/>
              </w:rPr>
              <w:t>etent personnel into the tables</w:t>
            </w:r>
            <w:r w:rsidR="00B14182" w:rsidRPr="002E169B">
              <w:rPr>
                <w:rFonts w:ascii="Times New Roman" w:eastAsia="PMingLiU" w:hAnsi="Times New Roman" w:cs="Times New Roman"/>
                <w:color w:val="000000"/>
                <w:szCs w:val="20"/>
                <w:lang w:val="en-GB" w:eastAsia="en-US"/>
              </w:rPr>
              <w:t>.</w:t>
            </w:r>
          </w:p>
        </w:tc>
      </w:tr>
      <w:tr w:rsidR="007B2A10" w:rsidRPr="00032100" w14:paraId="522029DB" w14:textId="77777777" w:rsidTr="006D11FF">
        <w:trPr>
          <w:trHeight w:val="800"/>
        </w:trPr>
        <w:tc>
          <w:tcPr>
            <w:tcW w:w="540" w:type="dxa"/>
            <w:vAlign w:val="center"/>
          </w:tcPr>
          <w:p w14:paraId="66CE6C43" w14:textId="77777777" w:rsidR="007B2A10" w:rsidRPr="002E169B" w:rsidRDefault="007B2A10" w:rsidP="007B2A10">
            <w:pPr>
              <w:tabs>
                <w:tab w:val="left" w:pos="540"/>
                <w:tab w:val="left" w:pos="810"/>
                <w:tab w:val="left" w:pos="3690"/>
              </w:tabs>
              <w:spacing w:after="40"/>
              <w:contextualSpacing/>
              <w:rPr>
                <w:rFonts w:ascii="Times New Roman" w:eastAsia="PMingLiU" w:hAnsi="Times New Roman" w:cs="Times New Roman"/>
                <w:color w:val="000000"/>
                <w:lang w:val="en-GB" w:eastAsia="en-US"/>
              </w:rPr>
            </w:pPr>
            <w:r w:rsidRPr="002E169B">
              <w:rPr>
                <w:rFonts w:ascii="Times New Roman" w:eastAsia="PMingLiU" w:hAnsi="Times New Roman" w:cs="Times New Roman"/>
                <w:color w:val="000000"/>
                <w:lang w:val="en-GB" w:eastAsia="en-US"/>
              </w:rPr>
              <w:t xml:space="preserve">A2 </w:t>
            </w:r>
          </w:p>
        </w:tc>
        <w:tc>
          <w:tcPr>
            <w:tcW w:w="8347" w:type="dxa"/>
            <w:vAlign w:val="center"/>
          </w:tcPr>
          <w:p w14:paraId="2C776866" w14:textId="77777777" w:rsidR="00D92C31" w:rsidRPr="00D92C31" w:rsidRDefault="00D92C31" w:rsidP="00D92C31">
            <w:pPr>
              <w:tabs>
                <w:tab w:val="left" w:pos="540"/>
                <w:tab w:val="left" w:pos="810"/>
                <w:tab w:val="left" w:pos="3690"/>
              </w:tabs>
              <w:spacing w:after="40"/>
              <w:contextualSpacing/>
              <w:jc w:val="both"/>
              <w:rPr>
                <w:rFonts w:ascii="Times New Roman" w:eastAsia="PMingLiU" w:hAnsi="Times New Roman" w:cs="Times New Roman"/>
                <w:color w:val="000000"/>
                <w:szCs w:val="20"/>
                <w:lang w:val="en-GB" w:eastAsia="en-US"/>
              </w:rPr>
            </w:pPr>
            <w:r w:rsidRPr="00D92C31">
              <w:rPr>
                <w:rFonts w:ascii="Times New Roman" w:eastAsia="PMingLiU" w:hAnsi="Times New Roman" w:cs="Times New Roman"/>
                <w:color w:val="000000"/>
                <w:szCs w:val="20"/>
                <w:lang w:val="en-GB" w:eastAsia="en-US"/>
              </w:rPr>
              <w:t xml:space="preserve">Project Schedule </w:t>
            </w:r>
          </w:p>
          <w:p w14:paraId="0C025FC1" w14:textId="029750AA" w:rsidR="007B2A10" w:rsidRPr="002E169B" w:rsidRDefault="00D92C31" w:rsidP="00D92C31">
            <w:pPr>
              <w:pStyle w:val="ListParagraph"/>
              <w:numPr>
                <w:ilvl w:val="0"/>
                <w:numId w:val="79"/>
              </w:numPr>
              <w:tabs>
                <w:tab w:val="left" w:pos="0"/>
                <w:tab w:val="left" w:pos="522"/>
                <w:tab w:val="left" w:pos="3690"/>
              </w:tabs>
              <w:spacing w:after="40"/>
              <w:ind w:left="162" w:hanging="180"/>
              <w:jc w:val="both"/>
              <w:rPr>
                <w:rFonts w:ascii="Times New Roman" w:eastAsia="PMingLiU" w:hAnsi="Times New Roman" w:cs="Times New Roman"/>
                <w:color w:val="000000"/>
                <w:szCs w:val="20"/>
                <w:lang w:val="en-GB" w:eastAsia="en-US"/>
              </w:rPr>
            </w:pPr>
            <w:r w:rsidRPr="00D92C31">
              <w:rPr>
                <w:rFonts w:ascii="Times New Roman" w:eastAsia="PMingLiU" w:hAnsi="Times New Roman" w:cs="Times New Roman"/>
                <w:color w:val="000000"/>
                <w:szCs w:val="20"/>
                <w:lang w:val="en-GB" w:eastAsia="en-US"/>
              </w:rPr>
              <w:t xml:space="preserve">In Annex XV (Project </w:t>
            </w:r>
            <w:r w:rsidR="002058EF">
              <w:rPr>
                <w:rFonts w:ascii="Times New Roman" w:eastAsia="PMingLiU" w:hAnsi="Times New Roman" w:cs="Times New Roman"/>
                <w:color w:val="000000"/>
                <w:szCs w:val="20"/>
                <w:lang w:val="en-GB" w:eastAsia="en-US"/>
              </w:rPr>
              <w:t>Schedule</w:t>
            </w:r>
            <w:r w:rsidRPr="00D92C31">
              <w:rPr>
                <w:rFonts w:ascii="Times New Roman" w:eastAsia="PMingLiU" w:hAnsi="Times New Roman" w:cs="Times New Roman"/>
                <w:color w:val="000000"/>
                <w:szCs w:val="20"/>
                <w:lang w:val="en-GB" w:eastAsia="en-US"/>
              </w:rPr>
              <w:t xml:space="preserve">), a tentative project schedule must be provided. </w:t>
            </w:r>
            <w:r w:rsidR="002058EF">
              <w:rPr>
                <w:rFonts w:ascii="Times New Roman" w:eastAsia="PMingLiU" w:hAnsi="Times New Roman" w:cs="Times New Roman"/>
                <w:color w:val="000000"/>
                <w:szCs w:val="20"/>
                <w:lang w:val="en-GB" w:eastAsia="en-US"/>
              </w:rPr>
              <w:t>The duration of the whole project must not exceed 12 months</w:t>
            </w:r>
            <w:r w:rsidRPr="00D92C31">
              <w:rPr>
                <w:rFonts w:ascii="Times New Roman" w:eastAsia="PMingLiU" w:hAnsi="Times New Roman" w:cs="Times New Roman"/>
                <w:color w:val="000000"/>
                <w:szCs w:val="20"/>
                <w:lang w:val="en-GB" w:eastAsia="en-US"/>
              </w:rPr>
              <w:t xml:space="preserve">. Bidders must complete the </w:t>
            </w:r>
            <w:r>
              <w:rPr>
                <w:rFonts w:ascii="Times New Roman" w:eastAsia="PMingLiU" w:hAnsi="Times New Roman" w:cs="Times New Roman"/>
                <w:color w:val="000000"/>
                <w:szCs w:val="20"/>
                <w:lang w:val="en-GB" w:eastAsia="en-US"/>
              </w:rPr>
              <w:t>LED High Mast</w:t>
            </w:r>
            <w:r w:rsidRPr="00D92C31">
              <w:rPr>
                <w:rFonts w:ascii="Times New Roman" w:eastAsia="PMingLiU" w:hAnsi="Times New Roman" w:cs="Times New Roman"/>
                <w:color w:val="000000"/>
                <w:szCs w:val="20"/>
                <w:lang w:val="en-GB" w:eastAsia="en-US"/>
              </w:rPr>
              <w:t xml:space="preserve"> design, manufacture</w:t>
            </w:r>
            <w:r w:rsidR="002058EF">
              <w:rPr>
                <w:rFonts w:ascii="Times New Roman" w:eastAsia="PMingLiU" w:hAnsi="Times New Roman" w:cs="Times New Roman"/>
                <w:color w:val="000000"/>
                <w:szCs w:val="20"/>
                <w:lang w:val="en-GB" w:eastAsia="en-US"/>
              </w:rPr>
              <w:t xml:space="preserve"> and</w:t>
            </w:r>
            <w:r w:rsidRPr="00D92C31">
              <w:rPr>
                <w:rFonts w:ascii="Times New Roman" w:eastAsia="PMingLiU" w:hAnsi="Times New Roman" w:cs="Times New Roman"/>
                <w:color w:val="000000"/>
                <w:szCs w:val="20"/>
                <w:lang w:val="en-GB" w:eastAsia="en-US"/>
              </w:rPr>
              <w:t xml:space="preserve"> supply (transport and necessary customs clearance) in less than 3 months.</w:t>
            </w:r>
          </w:p>
        </w:tc>
      </w:tr>
      <w:tr w:rsidR="007B2A10" w:rsidRPr="002058EF" w14:paraId="63CCE7C4" w14:textId="77777777" w:rsidTr="00BD038D">
        <w:trPr>
          <w:trHeight w:val="638"/>
        </w:trPr>
        <w:tc>
          <w:tcPr>
            <w:tcW w:w="540" w:type="dxa"/>
            <w:vAlign w:val="center"/>
          </w:tcPr>
          <w:p w14:paraId="36F29FFC" w14:textId="77777777" w:rsidR="007B2A10" w:rsidRPr="002E169B" w:rsidRDefault="007B2A10" w:rsidP="007B2A10">
            <w:pPr>
              <w:tabs>
                <w:tab w:val="left" w:pos="540"/>
                <w:tab w:val="left" w:pos="810"/>
                <w:tab w:val="left" w:pos="3690"/>
              </w:tabs>
              <w:spacing w:after="40"/>
              <w:contextualSpacing/>
              <w:rPr>
                <w:rFonts w:ascii="Times New Roman" w:eastAsia="PMingLiU" w:hAnsi="Times New Roman" w:cs="Times New Roman"/>
                <w:color w:val="000000"/>
                <w:lang w:val="en-GB" w:eastAsia="en-US"/>
              </w:rPr>
            </w:pPr>
            <w:r w:rsidRPr="002E169B">
              <w:rPr>
                <w:rFonts w:ascii="Times New Roman" w:eastAsia="PMingLiU" w:hAnsi="Times New Roman" w:cs="Times New Roman"/>
                <w:color w:val="000000"/>
                <w:lang w:val="en-GB" w:eastAsia="en-US"/>
              </w:rPr>
              <w:t>A3</w:t>
            </w:r>
          </w:p>
        </w:tc>
        <w:tc>
          <w:tcPr>
            <w:tcW w:w="8347" w:type="dxa"/>
            <w:vAlign w:val="center"/>
          </w:tcPr>
          <w:p w14:paraId="640E868D" w14:textId="2D71DE4F" w:rsidR="004D19DC" w:rsidRPr="004D19DC" w:rsidRDefault="004D19DC" w:rsidP="004D19DC">
            <w:pPr>
              <w:tabs>
                <w:tab w:val="left" w:pos="540"/>
                <w:tab w:val="left" w:pos="810"/>
                <w:tab w:val="left" w:pos="3690"/>
              </w:tabs>
              <w:spacing w:after="40"/>
              <w:contextualSpacing/>
              <w:jc w:val="both"/>
              <w:rPr>
                <w:rFonts w:ascii="Times New Roman" w:eastAsia="PMingLiU" w:hAnsi="Times New Roman" w:cs="Times New Roman"/>
                <w:color w:val="000000"/>
                <w:szCs w:val="20"/>
                <w:lang w:val="en-GB" w:eastAsia="en-US"/>
              </w:rPr>
            </w:pPr>
            <w:r w:rsidRPr="004D19DC">
              <w:rPr>
                <w:rFonts w:ascii="Times New Roman" w:eastAsia="PMingLiU" w:hAnsi="Times New Roman" w:cs="Times New Roman"/>
                <w:color w:val="000000"/>
                <w:szCs w:val="20"/>
                <w:lang w:val="en-GB" w:eastAsia="en-US"/>
              </w:rPr>
              <w:t>Experience of the LV electrical equipment installation</w:t>
            </w:r>
            <w:r w:rsidRPr="003075A1">
              <w:rPr>
                <w:color w:val="000000" w:themeColor="text1"/>
                <w:vertAlign w:val="superscript"/>
              </w:rPr>
              <w:t>(</w:t>
            </w:r>
            <w:r w:rsidR="002058EF">
              <w:rPr>
                <w:color w:val="000000" w:themeColor="text1"/>
                <w:vertAlign w:val="superscript"/>
              </w:rPr>
              <w:t>2</w:t>
            </w:r>
            <w:r w:rsidRPr="003075A1">
              <w:rPr>
                <w:color w:val="000000" w:themeColor="text1"/>
                <w:vertAlign w:val="superscript"/>
              </w:rPr>
              <w:t>)</w:t>
            </w:r>
          </w:p>
          <w:p w14:paraId="62334437" w14:textId="5546EBD2" w:rsidR="002E169B" w:rsidRPr="002E169B" w:rsidRDefault="002058EF" w:rsidP="004D19DC">
            <w:pPr>
              <w:pStyle w:val="ListParagraph"/>
              <w:numPr>
                <w:ilvl w:val="0"/>
                <w:numId w:val="79"/>
              </w:numPr>
              <w:tabs>
                <w:tab w:val="left" w:pos="0"/>
                <w:tab w:val="left" w:pos="522"/>
                <w:tab w:val="left" w:pos="3690"/>
              </w:tabs>
              <w:spacing w:after="40"/>
              <w:ind w:left="162" w:hanging="180"/>
              <w:jc w:val="both"/>
              <w:rPr>
                <w:rFonts w:ascii="Times New Roman" w:eastAsia="PMingLiU" w:hAnsi="Times New Roman" w:cs="Times New Roman"/>
                <w:color w:val="000000"/>
                <w:szCs w:val="20"/>
                <w:lang w:val="en-GB" w:eastAsia="en-US"/>
              </w:rPr>
            </w:pPr>
            <w:r w:rsidRPr="00F03AB0">
              <w:rPr>
                <w:rFonts w:ascii="Times New Roman" w:eastAsia="PMingLiU" w:hAnsi="Times New Roman" w:cs="Times New Roman"/>
                <w:lang w:val="en-GB" w:eastAsia="en-US"/>
              </w:rPr>
              <w:t>In Annex XVI, Bidders must have experience</w:t>
            </w:r>
            <w:r w:rsidRPr="00F03AB0">
              <w:rPr>
                <w:rFonts w:ascii="Times New Roman" w:eastAsia="PMingLiU" w:hAnsi="Times New Roman" w:cs="Times New Roman"/>
                <w:lang w:val="en-GB" w:eastAsia="zh-TW"/>
              </w:rPr>
              <w:t xml:space="preserve"> </w:t>
            </w:r>
            <w:r w:rsidRPr="00F03AB0">
              <w:rPr>
                <w:rFonts w:ascii="Times New Roman" w:eastAsia="PMingLiU" w:hAnsi="Times New Roman" w:cs="Times New Roman"/>
                <w:lang w:val="en-GB" w:eastAsia="en-US"/>
              </w:rPr>
              <w:t>(at least one project</w:t>
            </w:r>
            <w:r w:rsidRPr="00F03AB0">
              <w:rPr>
                <w:rFonts w:ascii="Times New Roman" w:eastAsia="PMingLiU" w:hAnsi="Times New Roman" w:cs="Times New Roman"/>
                <w:lang w:val="en-GB" w:eastAsia="zh-TW"/>
              </w:rPr>
              <w:t>)</w:t>
            </w:r>
            <w:r w:rsidRPr="00F03AB0">
              <w:rPr>
                <w:rFonts w:ascii="Times New Roman" w:eastAsia="PMingLiU" w:hAnsi="Times New Roman" w:cs="Times New Roman"/>
                <w:lang w:val="en-GB" w:eastAsia="en-US"/>
              </w:rPr>
              <w:t xml:space="preserve"> of LV electrical equipment installation from 20</w:t>
            </w:r>
            <w:r>
              <w:rPr>
                <w:rFonts w:ascii="Times New Roman" w:eastAsia="PMingLiU" w:hAnsi="Times New Roman" w:cs="Times New Roman"/>
                <w:lang w:val="en-GB" w:eastAsia="en-US"/>
              </w:rPr>
              <w:t>2</w:t>
            </w:r>
            <w:r w:rsidR="00EB7ED4">
              <w:rPr>
                <w:rFonts w:ascii="Times New Roman" w:eastAsia="PMingLiU" w:hAnsi="Times New Roman" w:cs="Times New Roman" w:hint="eastAsia"/>
                <w:lang w:val="en-GB" w:eastAsia="zh-TW"/>
              </w:rPr>
              <w:t>2</w:t>
            </w:r>
            <w:r w:rsidRPr="00F03AB0">
              <w:rPr>
                <w:rFonts w:ascii="Times New Roman" w:eastAsia="PMingLiU" w:hAnsi="Times New Roman" w:cs="Times New Roman"/>
                <w:lang w:val="en-GB" w:eastAsia="en-US"/>
              </w:rPr>
              <w:t>-202</w:t>
            </w:r>
            <w:r w:rsidR="00EB7ED4">
              <w:rPr>
                <w:rFonts w:ascii="Times New Roman" w:eastAsia="PMingLiU" w:hAnsi="Times New Roman" w:cs="Times New Roman" w:hint="eastAsia"/>
                <w:lang w:val="en-GB" w:eastAsia="zh-TW"/>
              </w:rPr>
              <w:t>4</w:t>
            </w:r>
            <w:r w:rsidRPr="00F03AB0">
              <w:rPr>
                <w:rFonts w:ascii="Times New Roman" w:eastAsia="PMingLiU" w:hAnsi="Times New Roman" w:cs="Times New Roman"/>
                <w:lang w:val="en-GB" w:eastAsia="en-US"/>
              </w:rPr>
              <w:t xml:space="preserve"> and state in the table </w:t>
            </w:r>
            <w:r w:rsidRPr="007F4087">
              <w:rPr>
                <w:rFonts w:ascii="Times New Roman" w:eastAsia="PMingLiU" w:hAnsi="Times New Roman" w:cs="Times New Roman"/>
                <w:lang w:val="en-GB" w:eastAsia="en-US"/>
              </w:rPr>
              <w:t>(</w:t>
            </w:r>
            <w:r w:rsidRPr="00F03AB0">
              <w:rPr>
                <w:rFonts w:ascii="Times New Roman" w:eastAsia="PMingLiU" w:hAnsi="Times New Roman" w:cs="Times New Roman"/>
                <w:lang w:val="en-GB" w:eastAsia="en-US"/>
              </w:rPr>
              <w:t>A</w:t>
            </w:r>
            <w:r w:rsidRPr="007F4087">
              <w:rPr>
                <w:rFonts w:ascii="Times New Roman" w:eastAsia="PMingLiU" w:hAnsi="Times New Roman" w:cs="Times New Roman"/>
                <w:lang w:val="en-GB" w:eastAsia="en-US"/>
              </w:rPr>
              <w:t xml:space="preserve">mount of each project </w:t>
            </w:r>
            <w:r w:rsidRPr="00F03AB0">
              <w:rPr>
                <w:rFonts w:ascii="Times New Roman" w:eastAsia="PMingLiU" w:hAnsi="Times New Roman" w:cs="Times New Roman"/>
                <w:lang w:val="en-GB" w:eastAsia="en-US"/>
              </w:rPr>
              <w:t>should be</w:t>
            </w:r>
            <w:r w:rsidRPr="007F4087">
              <w:rPr>
                <w:rFonts w:ascii="Times New Roman" w:eastAsia="PMingLiU" w:hAnsi="Times New Roman" w:cs="Times New Roman"/>
                <w:lang w:val="en-GB" w:eastAsia="en-US"/>
              </w:rPr>
              <w:t xml:space="preserve"> over </w:t>
            </w:r>
            <w:r w:rsidR="00DB4436" w:rsidRPr="00DB4436">
              <w:rPr>
                <w:rFonts w:ascii="Times New Roman" w:hAnsi="Times New Roman"/>
                <w:lang w:val="en-GB"/>
              </w:rPr>
              <w:t>MOP1,000,000.00</w:t>
            </w:r>
            <w:r w:rsidR="00DB4436">
              <w:rPr>
                <w:rFonts w:ascii="Times New Roman" w:hAnsi="Times New Roman" w:hint="eastAsia"/>
                <w:lang w:val="en-GB" w:eastAsia="zh-TW"/>
              </w:rPr>
              <w:t xml:space="preserve"> </w:t>
            </w:r>
            <w:r w:rsidRPr="00F03AB0">
              <w:rPr>
                <w:rFonts w:ascii="Times New Roman" w:eastAsia="PMingLiU" w:hAnsi="Times New Roman" w:cs="Times New Roman"/>
                <w:lang w:val="en-GB" w:eastAsia="en-US"/>
              </w:rPr>
              <w:t>and the total amount should be at least MOP</w:t>
            </w:r>
            <w:r>
              <w:rPr>
                <w:rFonts w:ascii="Times New Roman" w:eastAsia="PMingLiU" w:hAnsi="Times New Roman" w:cs="Times New Roman"/>
                <w:lang w:val="en-GB" w:eastAsia="en-US"/>
              </w:rPr>
              <w:t>1,5</w:t>
            </w:r>
            <w:r w:rsidRPr="00F03AB0">
              <w:rPr>
                <w:rFonts w:ascii="Times New Roman" w:eastAsia="PMingLiU" w:hAnsi="Times New Roman" w:cs="Times New Roman"/>
                <w:lang w:val="en-GB" w:eastAsia="en-US"/>
              </w:rPr>
              <w:t>00,000</w:t>
            </w:r>
            <w:r w:rsidR="00DB4436">
              <w:rPr>
                <w:rFonts w:ascii="Times New Roman" w:eastAsia="PMingLiU" w:hAnsi="Times New Roman" w:cs="Times New Roman" w:hint="eastAsia"/>
                <w:lang w:val="en-GB" w:eastAsia="zh-TW"/>
              </w:rPr>
              <w:t>.00</w:t>
            </w:r>
            <w:r w:rsidRPr="007F4087">
              <w:rPr>
                <w:rFonts w:ascii="Times New Roman" w:eastAsia="PMingLiU" w:hAnsi="Times New Roman" w:cs="Times New Roman"/>
                <w:lang w:val="en-GB" w:eastAsia="en-US"/>
              </w:rPr>
              <w:t>).</w:t>
            </w:r>
          </w:p>
        </w:tc>
      </w:tr>
      <w:tr w:rsidR="007B2A10" w:rsidRPr="00032100" w14:paraId="3C21FFC7" w14:textId="77777777" w:rsidTr="006D11FF">
        <w:trPr>
          <w:trHeight w:val="920"/>
        </w:trPr>
        <w:tc>
          <w:tcPr>
            <w:tcW w:w="540" w:type="dxa"/>
            <w:vAlign w:val="center"/>
          </w:tcPr>
          <w:p w14:paraId="46E438B9" w14:textId="77777777" w:rsidR="007B2A10" w:rsidRPr="002E169B" w:rsidRDefault="007B2A10" w:rsidP="007B2A10">
            <w:pPr>
              <w:tabs>
                <w:tab w:val="left" w:pos="540"/>
                <w:tab w:val="left" w:pos="810"/>
                <w:tab w:val="left" w:pos="3690"/>
              </w:tabs>
              <w:spacing w:after="40"/>
              <w:contextualSpacing/>
              <w:rPr>
                <w:rFonts w:ascii="Times New Roman" w:eastAsia="PMingLiU" w:hAnsi="Times New Roman" w:cs="Times New Roman"/>
                <w:color w:val="000000"/>
                <w:lang w:val="en-GB" w:eastAsia="en-US"/>
              </w:rPr>
            </w:pPr>
            <w:r w:rsidRPr="002E169B">
              <w:rPr>
                <w:rFonts w:ascii="Times New Roman" w:eastAsia="PMingLiU" w:hAnsi="Times New Roman" w:cs="Times New Roman"/>
                <w:color w:val="000000"/>
                <w:lang w:val="en-GB" w:eastAsia="en-US"/>
              </w:rPr>
              <w:t>A4</w:t>
            </w:r>
          </w:p>
        </w:tc>
        <w:tc>
          <w:tcPr>
            <w:tcW w:w="8347" w:type="dxa"/>
            <w:vAlign w:val="center"/>
          </w:tcPr>
          <w:p w14:paraId="3C60E7F9" w14:textId="3474D37A" w:rsidR="007B2A10" w:rsidRPr="004D19DC" w:rsidRDefault="004D19DC" w:rsidP="007B2A10">
            <w:pPr>
              <w:tabs>
                <w:tab w:val="left" w:pos="540"/>
                <w:tab w:val="left" w:pos="810"/>
                <w:tab w:val="left" w:pos="3690"/>
              </w:tabs>
              <w:spacing w:after="40"/>
              <w:contextualSpacing/>
              <w:jc w:val="both"/>
              <w:rPr>
                <w:rFonts w:ascii="Times New Roman" w:eastAsia="PMingLiU" w:hAnsi="Times New Roman" w:cs="Times New Roman"/>
                <w:color w:val="000000"/>
                <w:szCs w:val="20"/>
                <w:lang w:val="en-GB" w:eastAsia="en-US"/>
              </w:rPr>
            </w:pPr>
            <w:r w:rsidRPr="004D19DC">
              <w:rPr>
                <w:rFonts w:ascii="Times New Roman" w:eastAsia="PMingLiU" w:hAnsi="Times New Roman" w:cs="Times New Roman"/>
                <w:color w:val="000000"/>
                <w:szCs w:val="20"/>
                <w:lang w:val="en-GB" w:eastAsia="en-US"/>
              </w:rPr>
              <w:t>Experience in manufacturing LED road lighting</w:t>
            </w:r>
          </w:p>
          <w:p w14:paraId="6CB02255" w14:textId="3EC35EA2" w:rsidR="002E169B" w:rsidRPr="002E169B" w:rsidRDefault="002E169B" w:rsidP="00DA2BE7">
            <w:pPr>
              <w:pStyle w:val="ListParagraph"/>
              <w:numPr>
                <w:ilvl w:val="0"/>
                <w:numId w:val="79"/>
              </w:numPr>
              <w:tabs>
                <w:tab w:val="left" w:pos="0"/>
                <w:tab w:val="left" w:pos="522"/>
                <w:tab w:val="left" w:pos="3690"/>
              </w:tabs>
              <w:spacing w:after="40"/>
              <w:ind w:left="162" w:hanging="180"/>
              <w:jc w:val="both"/>
              <w:rPr>
                <w:rFonts w:ascii="Times New Roman" w:eastAsia="PMingLiU" w:hAnsi="Times New Roman" w:cs="Times New Roman"/>
                <w:color w:val="000000"/>
                <w:szCs w:val="20"/>
                <w:lang w:val="en-GB" w:eastAsia="en-US"/>
              </w:rPr>
            </w:pPr>
            <w:r w:rsidRPr="002E169B">
              <w:rPr>
                <w:rFonts w:ascii="Times New Roman" w:eastAsia="PMingLiU" w:hAnsi="Times New Roman" w:cs="Times New Roman"/>
                <w:color w:val="000000"/>
                <w:szCs w:val="20"/>
                <w:lang w:val="en-GB" w:eastAsia="en-US"/>
              </w:rPr>
              <w:t>In Annex XVII</w:t>
            </w:r>
            <w:r w:rsidR="004D19DC">
              <w:rPr>
                <w:rFonts w:ascii="Times New Roman" w:eastAsia="PMingLiU" w:hAnsi="Times New Roman" w:cs="Times New Roman"/>
                <w:color w:val="000000"/>
                <w:szCs w:val="20"/>
                <w:lang w:val="en-GB" w:eastAsia="en-US"/>
              </w:rPr>
              <w:t xml:space="preserve">, Bidders shall provide information of </w:t>
            </w:r>
            <w:r w:rsidR="004D19DC" w:rsidRPr="004D19DC">
              <w:rPr>
                <w:rFonts w:ascii="Times New Roman" w:eastAsia="PMingLiU" w:hAnsi="Times New Roman" w:cs="Times New Roman"/>
                <w:color w:val="000000"/>
                <w:szCs w:val="20"/>
                <w:lang w:val="en-GB" w:eastAsia="en-US"/>
              </w:rPr>
              <w:t>minimum 5 -consecutive - years</w:t>
            </w:r>
            <w:r w:rsidR="004D19DC">
              <w:rPr>
                <w:rFonts w:ascii="Times New Roman" w:eastAsia="PMingLiU" w:hAnsi="Times New Roman" w:cs="Times New Roman"/>
                <w:color w:val="000000"/>
                <w:szCs w:val="20"/>
                <w:lang w:val="en-GB" w:eastAsia="en-US"/>
              </w:rPr>
              <w:t xml:space="preserve"> </w:t>
            </w:r>
            <w:r w:rsidR="004D19DC" w:rsidRPr="004D19DC">
              <w:rPr>
                <w:rFonts w:ascii="Times New Roman" w:eastAsia="PMingLiU" w:hAnsi="Times New Roman" w:cs="Times New Roman"/>
                <w:color w:val="000000"/>
                <w:szCs w:val="20"/>
                <w:lang w:val="en-GB" w:eastAsia="en-US"/>
              </w:rPr>
              <w:t>in manufacturing LED road lighting</w:t>
            </w:r>
            <w:r w:rsidR="004D19DC">
              <w:rPr>
                <w:rFonts w:ascii="Times New Roman" w:eastAsia="PMingLiU" w:hAnsi="Times New Roman" w:cs="Times New Roman"/>
                <w:color w:val="000000"/>
                <w:szCs w:val="20"/>
                <w:lang w:val="en-GB" w:eastAsia="en-US"/>
              </w:rPr>
              <w:t>.</w:t>
            </w:r>
          </w:p>
        </w:tc>
      </w:tr>
      <w:tr w:rsidR="00BD038D" w:rsidRPr="00BD038D" w14:paraId="4732B5D3" w14:textId="77777777" w:rsidTr="00D62AEC">
        <w:trPr>
          <w:trHeight w:val="920"/>
        </w:trPr>
        <w:tc>
          <w:tcPr>
            <w:tcW w:w="8887" w:type="dxa"/>
            <w:gridSpan w:val="2"/>
            <w:vAlign w:val="center"/>
          </w:tcPr>
          <w:p w14:paraId="6A11512B" w14:textId="77777777" w:rsidR="002058EF" w:rsidRPr="00F03AB0" w:rsidRDefault="002058EF" w:rsidP="002058EF">
            <w:pPr>
              <w:tabs>
                <w:tab w:val="left" w:pos="540"/>
                <w:tab w:val="left" w:pos="810"/>
                <w:tab w:val="left" w:pos="3690"/>
              </w:tabs>
              <w:contextualSpacing/>
              <w:jc w:val="both"/>
              <w:rPr>
                <w:rFonts w:ascii="Times New Roman" w:eastAsia="PMingLiU" w:hAnsi="Times New Roman" w:cs="Times New Roman"/>
                <w:lang w:val="en-GB" w:eastAsia="en-US"/>
              </w:rPr>
            </w:pPr>
            <w:r w:rsidRPr="00F03AB0">
              <w:rPr>
                <w:rFonts w:ascii="Times New Roman" w:eastAsia="PMingLiU" w:hAnsi="Times New Roman" w:cs="Times New Roman"/>
                <w:lang w:val="en-GB" w:eastAsia="en-US"/>
              </w:rPr>
              <w:t>Remarks:</w:t>
            </w:r>
          </w:p>
          <w:p w14:paraId="3563BBC2" w14:textId="3221E69C" w:rsidR="002058EF" w:rsidRPr="007F4087" w:rsidRDefault="002058EF" w:rsidP="002058EF">
            <w:pPr>
              <w:pStyle w:val="ListParagraph"/>
              <w:numPr>
                <w:ilvl w:val="0"/>
                <w:numId w:val="85"/>
              </w:numPr>
              <w:tabs>
                <w:tab w:val="left" w:pos="417"/>
                <w:tab w:val="left" w:pos="3690"/>
              </w:tabs>
              <w:jc w:val="both"/>
              <w:rPr>
                <w:rFonts w:ascii="Times New Roman" w:eastAsia="PMingLiU" w:hAnsi="Times New Roman" w:cs="Times New Roman"/>
                <w:lang w:val="en-GB" w:eastAsia="en-US"/>
              </w:rPr>
            </w:pPr>
            <w:r w:rsidRPr="00F03AB0">
              <w:rPr>
                <w:rFonts w:ascii="Times New Roman" w:eastAsia="PMingLiU" w:hAnsi="Times New Roman" w:cs="Times New Roman"/>
                <w:lang w:val="en-GB" w:eastAsia="en-US"/>
              </w:rPr>
              <w:t>Bidders must provide CV of each of the personnel that could prove their qualification and professionalism. In case the qualification of the respective personnel does not match with the requirements set in the Specification</w:t>
            </w:r>
            <w:r>
              <w:rPr>
                <w:rFonts w:ascii="Times New Roman" w:eastAsia="PMingLiU" w:hAnsi="Times New Roman" w:cs="Times New Roman"/>
                <w:lang w:val="en-GB" w:eastAsia="en-US"/>
              </w:rPr>
              <w:t>s</w:t>
            </w:r>
            <w:r w:rsidRPr="00F03AB0">
              <w:rPr>
                <w:rFonts w:ascii="Times New Roman" w:eastAsia="PMingLiU" w:hAnsi="Times New Roman" w:cs="Times New Roman"/>
                <w:lang w:val="en-GB" w:eastAsia="en-US"/>
              </w:rPr>
              <w:t>, that personnel will not be counted.</w:t>
            </w:r>
            <w:r>
              <w:rPr>
                <w:rFonts w:ascii="Times New Roman" w:eastAsia="PMingLiU" w:hAnsi="Times New Roman" w:cs="Times New Roman"/>
                <w:lang w:val="en-GB" w:eastAsia="en-US"/>
              </w:rPr>
              <w:t xml:space="preserve"> </w:t>
            </w:r>
            <w:r>
              <w:rPr>
                <w:rFonts w:ascii="Times New Roman" w:eastAsia="PMingLiU" w:hAnsi="Times New Roman" w:cs="Times New Roman"/>
                <w:lang w:val="en-GB" w:eastAsia="zh-TW"/>
              </w:rPr>
              <w:t xml:space="preserve">Bidders </w:t>
            </w:r>
            <w:r>
              <w:rPr>
                <w:rFonts w:ascii="Times New Roman" w:eastAsia="PMingLiU" w:hAnsi="Times New Roman" w:cs="Times New Roman" w:hint="eastAsia"/>
                <w:lang w:val="en-GB" w:eastAsia="zh-TW"/>
              </w:rPr>
              <w:t>m</w:t>
            </w:r>
            <w:r>
              <w:rPr>
                <w:rFonts w:ascii="Times New Roman" w:eastAsia="PMingLiU" w:hAnsi="Times New Roman" w:cs="Times New Roman"/>
                <w:lang w:val="en-GB" w:eastAsia="zh-TW"/>
              </w:rPr>
              <w:t>ay refer to the Organization Chart for the Team for detailed requirements of the personnel.</w:t>
            </w:r>
          </w:p>
          <w:p w14:paraId="2579A81A" w14:textId="4273B2B6" w:rsidR="00BD038D" w:rsidRPr="004D19DC" w:rsidRDefault="002058EF" w:rsidP="002058EF">
            <w:pPr>
              <w:pStyle w:val="ListParagraph"/>
              <w:numPr>
                <w:ilvl w:val="0"/>
                <w:numId w:val="85"/>
              </w:numPr>
              <w:tabs>
                <w:tab w:val="left" w:pos="540"/>
                <w:tab w:val="left" w:pos="810"/>
                <w:tab w:val="left" w:pos="3690"/>
              </w:tabs>
              <w:spacing w:after="40"/>
              <w:jc w:val="both"/>
              <w:rPr>
                <w:rFonts w:ascii="Times New Roman" w:eastAsia="PMingLiU" w:hAnsi="Times New Roman" w:cs="Times New Roman"/>
                <w:color w:val="000000"/>
                <w:szCs w:val="20"/>
                <w:lang w:val="en-GB" w:eastAsia="en-US"/>
              </w:rPr>
            </w:pPr>
            <w:r w:rsidRPr="00F03AB0">
              <w:rPr>
                <w:rFonts w:ascii="Times New Roman" w:eastAsia="PMingLiU" w:hAnsi="Times New Roman" w:cs="Times New Roman"/>
                <w:lang w:val="en-GB" w:eastAsia="en-US"/>
              </w:rPr>
              <w:t>Bidders must provide proofs for all project experiences listed in the table (such as certificates / letters / written document issued by employer that stated the project nature, amount, start date and completion date etc.). Proofs that could not justify the project nature, project duration and contract amount will not be accepted, and that project experience will not be counted.</w:t>
            </w:r>
          </w:p>
        </w:tc>
      </w:tr>
    </w:tbl>
    <w:p w14:paraId="783489AA" w14:textId="77777777" w:rsidR="006D11FF" w:rsidRPr="00BD038D" w:rsidRDefault="006D11FF" w:rsidP="00290B99">
      <w:pPr>
        <w:spacing w:before="360" w:after="120"/>
        <w:ind w:left="446"/>
        <w:jc w:val="both"/>
        <w:rPr>
          <w:rFonts w:ascii="Times New Roman" w:hAnsi="Times New Roman" w:cs="Times New Roman"/>
          <w:sz w:val="24"/>
          <w:szCs w:val="24"/>
        </w:rPr>
      </w:pPr>
      <w:r w:rsidRPr="00BD038D">
        <w:rPr>
          <w:rFonts w:ascii="Times New Roman" w:hAnsi="Times New Roman" w:cs="Times New Roman"/>
          <w:sz w:val="24"/>
          <w:szCs w:val="24"/>
        </w:rPr>
        <w:t>The second phase evaluation will be scored in accordance with the following weighting.</w:t>
      </w:r>
    </w:p>
    <w:tbl>
      <w:tblPr>
        <w:tblStyle w:val="TableGrid"/>
        <w:tblW w:w="8887" w:type="dxa"/>
        <w:tblInd w:w="468" w:type="dxa"/>
        <w:tblLayout w:type="fixed"/>
        <w:tblLook w:val="04A0" w:firstRow="1" w:lastRow="0" w:firstColumn="1" w:lastColumn="0" w:noHBand="0" w:noVBand="1"/>
      </w:tblPr>
      <w:tblGrid>
        <w:gridCol w:w="540"/>
        <w:gridCol w:w="7267"/>
        <w:gridCol w:w="1080"/>
      </w:tblGrid>
      <w:tr w:rsidR="006D11FF" w:rsidRPr="00032100" w14:paraId="29460A42" w14:textId="77777777" w:rsidTr="00F249C2">
        <w:trPr>
          <w:trHeight w:val="242"/>
        </w:trPr>
        <w:tc>
          <w:tcPr>
            <w:tcW w:w="7807" w:type="dxa"/>
            <w:gridSpan w:val="2"/>
            <w:shd w:val="clear" w:color="auto" w:fill="F2F2F2" w:themeFill="background1" w:themeFillShade="F2"/>
            <w:vAlign w:val="center"/>
          </w:tcPr>
          <w:p w14:paraId="129228C9" w14:textId="77777777" w:rsidR="006D11FF" w:rsidRPr="00BD038D" w:rsidRDefault="006D11FF" w:rsidP="006D11FF">
            <w:pPr>
              <w:pStyle w:val="ListParagraph"/>
              <w:numPr>
                <w:ilvl w:val="0"/>
                <w:numId w:val="78"/>
              </w:numPr>
              <w:tabs>
                <w:tab w:val="left" w:pos="702"/>
                <w:tab w:val="left" w:pos="3690"/>
              </w:tabs>
              <w:spacing w:after="40"/>
              <w:ind w:left="432" w:hanging="432"/>
              <w:rPr>
                <w:rFonts w:ascii="Times New Roman" w:eastAsia="PMingLiU" w:hAnsi="Times New Roman" w:cs="Times New Roman"/>
                <w:color w:val="000000"/>
                <w:lang w:val="en-GB" w:eastAsia="en-US"/>
              </w:rPr>
            </w:pPr>
            <w:r w:rsidRPr="00BD038D">
              <w:rPr>
                <w:rFonts w:ascii="Times New Roman" w:eastAsia="PMingLiU" w:hAnsi="Times New Roman" w:cs="Times New Roman"/>
                <w:color w:val="000000"/>
                <w:lang w:val="en-GB" w:eastAsia="en-US"/>
              </w:rPr>
              <w:t>Second Phase Evaluation Criteria</w:t>
            </w:r>
          </w:p>
        </w:tc>
        <w:tc>
          <w:tcPr>
            <w:tcW w:w="1080" w:type="dxa"/>
            <w:shd w:val="clear" w:color="auto" w:fill="F2F2F2" w:themeFill="background1" w:themeFillShade="F2"/>
          </w:tcPr>
          <w:p w14:paraId="0C335B66" w14:textId="77777777" w:rsidR="006D11FF" w:rsidRPr="00BD038D" w:rsidRDefault="006D11FF" w:rsidP="00F249C2">
            <w:pPr>
              <w:tabs>
                <w:tab w:val="left" w:pos="3690"/>
              </w:tabs>
              <w:spacing w:after="40"/>
              <w:ind w:left="-108" w:right="-108"/>
              <w:jc w:val="center"/>
              <w:rPr>
                <w:rFonts w:ascii="Times New Roman" w:eastAsia="PMingLiU" w:hAnsi="Times New Roman" w:cs="Times New Roman"/>
                <w:color w:val="000000"/>
                <w:sz w:val="20"/>
                <w:szCs w:val="20"/>
                <w:lang w:val="en-GB" w:eastAsia="en-US"/>
              </w:rPr>
            </w:pPr>
            <w:r w:rsidRPr="00BD038D">
              <w:rPr>
                <w:rFonts w:ascii="Times New Roman" w:eastAsia="PMingLiU" w:hAnsi="Times New Roman" w:cs="Times New Roman"/>
                <w:color w:val="000000"/>
                <w:lang w:val="en-GB" w:eastAsia="en-US"/>
              </w:rPr>
              <w:t>Weighting</w:t>
            </w:r>
          </w:p>
        </w:tc>
      </w:tr>
      <w:tr w:rsidR="007B2A10" w:rsidRPr="00032100" w14:paraId="05792376" w14:textId="77777777" w:rsidTr="00F249C2">
        <w:trPr>
          <w:trHeight w:val="249"/>
        </w:trPr>
        <w:tc>
          <w:tcPr>
            <w:tcW w:w="540" w:type="dxa"/>
            <w:vAlign w:val="center"/>
          </w:tcPr>
          <w:p w14:paraId="7F045446" w14:textId="77777777" w:rsidR="007B2A10" w:rsidRPr="00F202FC" w:rsidRDefault="007B2A10" w:rsidP="007B2A10">
            <w:pPr>
              <w:tabs>
                <w:tab w:val="left" w:pos="540"/>
                <w:tab w:val="left" w:pos="810"/>
                <w:tab w:val="left" w:pos="3690"/>
              </w:tabs>
              <w:spacing w:after="40"/>
              <w:contextualSpacing/>
              <w:rPr>
                <w:rFonts w:ascii="Times New Roman" w:eastAsia="PMingLiU" w:hAnsi="Times New Roman" w:cs="Times New Roman"/>
                <w:color w:val="000000"/>
                <w:lang w:val="en-GB" w:eastAsia="en-US"/>
              </w:rPr>
            </w:pPr>
            <w:r w:rsidRPr="00F202FC">
              <w:rPr>
                <w:rFonts w:ascii="Times New Roman" w:eastAsia="PMingLiU" w:hAnsi="Times New Roman" w:cs="Times New Roman"/>
                <w:color w:val="000000"/>
                <w:lang w:val="en-GB" w:eastAsia="en-US"/>
              </w:rPr>
              <w:t>B1</w:t>
            </w:r>
          </w:p>
        </w:tc>
        <w:tc>
          <w:tcPr>
            <w:tcW w:w="7267" w:type="dxa"/>
            <w:vAlign w:val="center"/>
          </w:tcPr>
          <w:p w14:paraId="6421FA83" w14:textId="77777777" w:rsidR="007B2A10" w:rsidRPr="00F202FC" w:rsidRDefault="007B2A10" w:rsidP="007B2A10">
            <w:pPr>
              <w:tabs>
                <w:tab w:val="left" w:pos="540"/>
                <w:tab w:val="left" w:pos="810"/>
                <w:tab w:val="left" w:pos="3690"/>
              </w:tabs>
              <w:spacing w:before="60" w:after="60"/>
              <w:contextualSpacing/>
              <w:jc w:val="both"/>
              <w:rPr>
                <w:rFonts w:ascii="Times New Roman" w:eastAsia="PMingLiU" w:hAnsi="Times New Roman" w:cs="Times New Roman"/>
                <w:b/>
                <w:color w:val="000000"/>
                <w:szCs w:val="20"/>
                <w:lang w:val="en-GB" w:eastAsia="en-US"/>
              </w:rPr>
            </w:pPr>
            <w:r w:rsidRPr="00F202FC">
              <w:rPr>
                <w:rFonts w:ascii="Times New Roman" w:eastAsia="PMingLiU" w:hAnsi="Times New Roman" w:cs="Times New Roman"/>
                <w:color w:val="000000"/>
                <w:szCs w:val="20"/>
                <w:lang w:val="en-GB" w:eastAsia="en-US"/>
              </w:rPr>
              <w:t xml:space="preserve">Price </w:t>
            </w:r>
            <w:r w:rsidRPr="00F202FC">
              <w:rPr>
                <w:rFonts w:ascii="Times New Roman" w:hAnsi="Times New Roman" w:cs="Times New Roman"/>
                <w:color w:val="000000"/>
                <w:vertAlign w:val="superscript"/>
              </w:rPr>
              <w:t>(1)</w:t>
            </w:r>
          </w:p>
        </w:tc>
        <w:tc>
          <w:tcPr>
            <w:tcW w:w="1080" w:type="dxa"/>
            <w:vAlign w:val="center"/>
          </w:tcPr>
          <w:p w14:paraId="069461D0" w14:textId="52713C5E" w:rsidR="007B2A10" w:rsidRPr="00F202FC" w:rsidRDefault="002058EF" w:rsidP="007B2A10">
            <w:pPr>
              <w:tabs>
                <w:tab w:val="left" w:pos="540"/>
                <w:tab w:val="left" w:pos="810"/>
                <w:tab w:val="left" w:pos="3690"/>
              </w:tabs>
              <w:spacing w:after="40"/>
              <w:jc w:val="center"/>
              <w:rPr>
                <w:rFonts w:ascii="Times New Roman" w:eastAsia="PMingLiU" w:hAnsi="Times New Roman" w:cs="Times New Roman"/>
                <w:b/>
                <w:color w:val="000000"/>
                <w:sz w:val="20"/>
                <w:szCs w:val="20"/>
                <w:lang w:val="en-GB" w:eastAsia="en-US"/>
              </w:rPr>
            </w:pPr>
            <w:r>
              <w:rPr>
                <w:rFonts w:ascii="Times New Roman" w:eastAsia="PMingLiU" w:hAnsi="Times New Roman" w:cs="Times New Roman"/>
                <w:color w:val="000000"/>
                <w:sz w:val="20"/>
                <w:szCs w:val="20"/>
                <w:lang w:val="en-GB" w:eastAsia="en-US"/>
              </w:rPr>
              <w:t>6</w:t>
            </w:r>
            <w:r w:rsidR="004D19DC">
              <w:rPr>
                <w:rFonts w:ascii="Times New Roman" w:eastAsia="PMingLiU" w:hAnsi="Times New Roman" w:cs="Times New Roman"/>
                <w:color w:val="000000"/>
                <w:sz w:val="20"/>
                <w:szCs w:val="20"/>
                <w:lang w:val="en-GB" w:eastAsia="en-US"/>
              </w:rPr>
              <w:t>0</w:t>
            </w:r>
            <w:r w:rsidR="007B2A10" w:rsidRPr="00F202FC">
              <w:rPr>
                <w:rFonts w:ascii="Times New Roman" w:eastAsia="PMingLiU" w:hAnsi="Times New Roman" w:cs="Times New Roman"/>
                <w:color w:val="000000"/>
                <w:sz w:val="20"/>
                <w:szCs w:val="20"/>
                <w:lang w:val="en-GB" w:eastAsia="en-US"/>
              </w:rPr>
              <w:t>%</w:t>
            </w:r>
          </w:p>
        </w:tc>
      </w:tr>
      <w:tr w:rsidR="007B2A10" w:rsidRPr="00032100" w14:paraId="7044B4B2" w14:textId="77777777" w:rsidTr="00F249C2">
        <w:trPr>
          <w:trHeight w:val="248"/>
        </w:trPr>
        <w:tc>
          <w:tcPr>
            <w:tcW w:w="540" w:type="dxa"/>
            <w:vAlign w:val="center"/>
          </w:tcPr>
          <w:p w14:paraId="776A21FF" w14:textId="570BC0F0" w:rsidR="007B2A10" w:rsidRPr="00F202FC" w:rsidRDefault="00F202FC" w:rsidP="003016E4">
            <w:pPr>
              <w:tabs>
                <w:tab w:val="left" w:pos="540"/>
                <w:tab w:val="left" w:pos="810"/>
                <w:tab w:val="left" w:pos="3690"/>
              </w:tabs>
              <w:spacing w:after="40"/>
              <w:contextualSpacing/>
              <w:rPr>
                <w:rFonts w:ascii="Times New Roman" w:eastAsia="PMingLiU" w:hAnsi="Times New Roman" w:cs="Times New Roman"/>
                <w:color w:val="000000"/>
                <w:lang w:val="en-GB" w:eastAsia="en-US"/>
              </w:rPr>
            </w:pPr>
            <w:r>
              <w:rPr>
                <w:rFonts w:ascii="Times New Roman" w:eastAsia="PMingLiU" w:hAnsi="Times New Roman" w:cs="Times New Roman"/>
                <w:color w:val="000000"/>
                <w:lang w:val="en-GB" w:eastAsia="en-US"/>
              </w:rPr>
              <w:lastRenderedPageBreak/>
              <w:t>B</w:t>
            </w:r>
            <w:r w:rsidR="00FA4135">
              <w:rPr>
                <w:rFonts w:ascii="Times New Roman" w:eastAsia="PMingLiU" w:hAnsi="Times New Roman" w:cs="Times New Roman" w:hint="eastAsia"/>
                <w:color w:val="000000"/>
                <w:lang w:val="en-GB" w:eastAsia="zh-TW"/>
              </w:rPr>
              <w:t>2</w:t>
            </w:r>
          </w:p>
        </w:tc>
        <w:tc>
          <w:tcPr>
            <w:tcW w:w="7267" w:type="dxa"/>
            <w:vAlign w:val="center"/>
          </w:tcPr>
          <w:p w14:paraId="3DA73484" w14:textId="3E0928E4" w:rsidR="007B2A10" w:rsidRPr="00F202FC" w:rsidRDefault="007B2A10" w:rsidP="00F202FC">
            <w:pPr>
              <w:tabs>
                <w:tab w:val="left" w:pos="540"/>
                <w:tab w:val="left" w:pos="810"/>
                <w:tab w:val="left" w:pos="3690"/>
              </w:tabs>
              <w:spacing w:before="60" w:after="60"/>
              <w:contextualSpacing/>
              <w:jc w:val="both"/>
              <w:rPr>
                <w:rFonts w:ascii="Times New Roman" w:eastAsia="PMingLiU" w:hAnsi="Times New Roman" w:cs="Times New Roman"/>
                <w:color w:val="000000"/>
                <w:szCs w:val="20"/>
                <w:lang w:val="en-GB" w:eastAsia="en-US"/>
              </w:rPr>
            </w:pPr>
            <w:r w:rsidRPr="00F202FC">
              <w:rPr>
                <w:rFonts w:ascii="Times New Roman" w:eastAsia="PMingLiU" w:hAnsi="Times New Roman" w:cs="Times New Roman"/>
                <w:color w:val="000000"/>
                <w:szCs w:val="20"/>
                <w:lang w:val="en-GB" w:eastAsia="en-US"/>
              </w:rPr>
              <w:t xml:space="preserve">Management and Quality Certifications (ISO9001, ISO14001, </w:t>
            </w:r>
            <w:r w:rsidR="002058EF">
              <w:rPr>
                <w:rFonts w:ascii="Times New Roman" w:eastAsia="PMingLiU" w:hAnsi="Times New Roman" w:cs="Times New Roman"/>
                <w:color w:val="000000"/>
                <w:szCs w:val="20"/>
                <w:lang w:val="en-GB" w:eastAsia="en-US"/>
              </w:rPr>
              <w:t>ISO45001</w:t>
            </w:r>
            <w:r w:rsidRPr="00F202FC">
              <w:rPr>
                <w:rFonts w:ascii="Times New Roman" w:eastAsia="PMingLiU" w:hAnsi="Times New Roman" w:cs="Times New Roman"/>
                <w:color w:val="000000"/>
                <w:szCs w:val="20"/>
                <w:lang w:val="en-GB" w:eastAsia="en-US"/>
              </w:rPr>
              <w:t>)</w:t>
            </w:r>
            <w:r w:rsidRPr="00F202FC">
              <w:rPr>
                <w:rFonts w:ascii="Times New Roman" w:hAnsi="Times New Roman" w:cs="Times New Roman"/>
                <w:color w:val="000000"/>
                <w:vertAlign w:val="superscript"/>
              </w:rPr>
              <w:t xml:space="preserve"> (</w:t>
            </w:r>
            <w:r w:rsidR="00F40191">
              <w:rPr>
                <w:rFonts w:ascii="Times New Roman" w:hAnsi="Times New Roman" w:cs="Times New Roman" w:hint="eastAsia"/>
                <w:color w:val="000000"/>
                <w:vertAlign w:val="superscript"/>
                <w:lang w:eastAsia="zh-TW"/>
              </w:rPr>
              <w:t>2</w:t>
            </w:r>
            <w:r w:rsidRPr="00F202FC">
              <w:rPr>
                <w:rFonts w:ascii="Times New Roman" w:hAnsi="Times New Roman" w:cs="Times New Roman"/>
                <w:color w:val="000000"/>
                <w:vertAlign w:val="superscript"/>
              </w:rPr>
              <w:t>)</w:t>
            </w:r>
          </w:p>
        </w:tc>
        <w:tc>
          <w:tcPr>
            <w:tcW w:w="1080" w:type="dxa"/>
            <w:vAlign w:val="center"/>
          </w:tcPr>
          <w:p w14:paraId="52966F9D" w14:textId="37C5582F" w:rsidR="007B2A10" w:rsidRPr="00F202FC" w:rsidRDefault="002058EF" w:rsidP="004D288F">
            <w:pPr>
              <w:jc w:val="center"/>
            </w:pPr>
            <w:r>
              <w:rPr>
                <w:rFonts w:ascii="Times New Roman" w:eastAsia="PMingLiU" w:hAnsi="Times New Roman" w:cs="Times New Roman"/>
                <w:color w:val="000000"/>
                <w:sz w:val="20"/>
                <w:szCs w:val="20"/>
                <w:lang w:val="en-GB" w:eastAsia="zh-TW"/>
              </w:rPr>
              <w:t>10</w:t>
            </w:r>
            <w:r w:rsidR="004D288F">
              <w:rPr>
                <w:rFonts w:ascii="Times New Roman" w:eastAsia="PMingLiU" w:hAnsi="Times New Roman" w:cs="Times New Roman"/>
                <w:color w:val="000000"/>
                <w:sz w:val="20"/>
                <w:szCs w:val="20"/>
                <w:lang w:val="en-GB" w:eastAsia="en-US"/>
              </w:rPr>
              <w:t>%</w:t>
            </w:r>
          </w:p>
        </w:tc>
      </w:tr>
      <w:tr w:rsidR="007B2A10" w:rsidRPr="00032100" w14:paraId="2CB60BD4" w14:textId="77777777" w:rsidTr="004E629F">
        <w:trPr>
          <w:trHeight w:val="341"/>
        </w:trPr>
        <w:tc>
          <w:tcPr>
            <w:tcW w:w="540" w:type="dxa"/>
            <w:vAlign w:val="center"/>
          </w:tcPr>
          <w:p w14:paraId="260B1781" w14:textId="566AB7EA" w:rsidR="007B2A10" w:rsidRPr="004D288F" w:rsidRDefault="007B2A10" w:rsidP="004D288F">
            <w:pPr>
              <w:tabs>
                <w:tab w:val="left" w:pos="540"/>
                <w:tab w:val="left" w:pos="810"/>
                <w:tab w:val="left" w:pos="3690"/>
              </w:tabs>
              <w:spacing w:after="40"/>
              <w:contextualSpacing/>
              <w:rPr>
                <w:rFonts w:ascii="Times New Roman" w:eastAsia="PMingLiU" w:hAnsi="Times New Roman" w:cs="Times New Roman"/>
                <w:color w:val="000000"/>
                <w:lang w:val="en-GB" w:eastAsia="en-US"/>
              </w:rPr>
            </w:pPr>
            <w:r w:rsidRPr="004D288F">
              <w:rPr>
                <w:rFonts w:ascii="Times New Roman" w:eastAsia="PMingLiU" w:hAnsi="Times New Roman" w:cs="Times New Roman"/>
                <w:color w:val="000000"/>
                <w:lang w:val="en-GB" w:eastAsia="en-US"/>
              </w:rPr>
              <w:t>B</w:t>
            </w:r>
            <w:r w:rsidR="00DE6CFA">
              <w:rPr>
                <w:rFonts w:ascii="Times New Roman" w:eastAsia="PMingLiU" w:hAnsi="Times New Roman" w:cs="Times New Roman" w:hint="eastAsia"/>
                <w:color w:val="000000"/>
                <w:lang w:val="en-GB" w:eastAsia="zh-TW"/>
              </w:rPr>
              <w:t>3</w:t>
            </w:r>
          </w:p>
        </w:tc>
        <w:tc>
          <w:tcPr>
            <w:tcW w:w="7267" w:type="dxa"/>
            <w:vAlign w:val="center"/>
          </w:tcPr>
          <w:p w14:paraId="12916703" w14:textId="571E6A57" w:rsidR="007B2A10" w:rsidRPr="004D288F" w:rsidRDefault="004D288F" w:rsidP="00DA2BE7">
            <w:pPr>
              <w:tabs>
                <w:tab w:val="left" w:pos="540"/>
                <w:tab w:val="left" w:pos="810"/>
                <w:tab w:val="left" w:pos="3690"/>
              </w:tabs>
              <w:spacing w:before="60" w:after="60"/>
              <w:contextualSpacing/>
              <w:rPr>
                <w:rFonts w:ascii="Times New Roman" w:eastAsia="PMingLiU" w:hAnsi="Times New Roman" w:cs="Times New Roman"/>
                <w:color w:val="000000"/>
                <w:lang w:val="en-GB" w:eastAsia="en-US"/>
              </w:rPr>
            </w:pPr>
            <w:r w:rsidRPr="004D288F">
              <w:rPr>
                <w:rFonts w:ascii="Times New Roman" w:eastAsia="PMingLiU" w:hAnsi="Times New Roman" w:cs="Times New Roman"/>
                <w:color w:val="000000"/>
                <w:lang w:val="en-GB" w:eastAsia="en-US"/>
              </w:rPr>
              <w:t>Evaluation to the whole solution</w:t>
            </w:r>
            <w:r w:rsidR="002058EF">
              <w:rPr>
                <w:rFonts w:ascii="Times New Roman" w:eastAsia="PMingLiU" w:hAnsi="Times New Roman" w:cs="Times New Roman"/>
                <w:color w:val="000000"/>
                <w:lang w:val="en-GB" w:eastAsia="en-US"/>
              </w:rPr>
              <w:t xml:space="preserve"> (</w:t>
            </w:r>
            <w:r w:rsidR="004A7EA8">
              <w:rPr>
                <w:rFonts w:ascii="Times New Roman" w:eastAsia="PMingLiU" w:hAnsi="Times New Roman" w:cs="Times New Roman"/>
                <w:color w:val="000000"/>
                <w:lang w:val="en-GB" w:eastAsia="en-US"/>
              </w:rPr>
              <w:t>Construction</w:t>
            </w:r>
            <w:r w:rsidR="002058EF">
              <w:rPr>
                <w:rFonts w:ascii="Times New Roman" w:eastAsia="PMingLiU" w:hAnsi="Times New Roman" w:cs="Times New Roman"/>
                <w:color w:val="000000"/>
                <w:lang w:val="en-GB" w:eastAsia="en-US"/>
              </w:rPr>
              <w:t xml:space="preserve"> Plan, Traffic Impact, </w:t>
            </w:r>
            <w:r w:rsidR="004A7EA8">
              <w:rPr>
                <w:rFonts w:ascii="Times New Roman" w:eastAsia="PMingLiU" w:hAnsi="Times New Roman" w:cs="Times New Roman"/>
                <w:color w:val="000000"/>
                <w:lang w:val="en-GB" w:eastAsia="en-US"/>
              </w:rPr>
              <w:t>Construction Period</w:t>
            </w:r>
            <w:r w:rsidR="002058EF">
              <w:rPr>
                <w:rFonts w:ascii="Times New Roman" w:eastAsia="PMingLiU" w:hAnsi="Times New Roman" w:cs="Times New Roman"/>
                <w:color w:val="000000"/>
                <w:lang w:val="en-GB" w:eastAsia="en-US"/>
              </w:rPr>
              <w:t>)</w:t>
            </w:r>
            <w:r w:rsidR="000447E8" w:rsidRPr="002E1C96">
              <w:rPr>
                <w:rFonts w:ascii="Times New Roman" w:eastAsia="PMingLiU" w:hAnsi="Times New Roman" w:cs="Times New Roman"/>
                <w:color w:val="000000"/>
                <w:vertAlign w:val="superscript"/>
                <w:lang w:val="en-GB" w:eastAsia="en-US"/>
              </w:rPr>
              <w:t xml:space="preserve"> (</w:t>
            </w:r>
            <w:r w:rsidR="00DE6CFA">
              <w:rPr>
                <w:rFonts w:ascii="Times New Roman" w:eastAsia="PMingLiU" w:hAnsi="Times New Roman" w:cs="Times New Roman" w:hint="eastAsia"/>
                <w:color w:val="000000"/>
                <w:vertAlign w:val="superscript"/>
                <w:lang w:val="en-GB" w:eastAsia="zh-TW"/>
              </w:rPr>
              <w:t>3</w:t>
            </w:r>
            <w:r w:rsidR="000447E8" w:rsidRPr="002E1C96">
              <w:rPr>
                <w:rFonts w:ascii="Times New Roman" w:eastAsia="PMingLiU" w:hAnsi="Times New Roman" w:cs="Times New Roman"/>
                <w:color w:val="000000"/>
                <w:vertAlign w:val="superscript"/>
                <w:lang w:val="en-GB" w:eastAsia="en-US"/>
              </w:rPr>
              <w:t>)</w:t>
            </w:r>
          </w:p>
        </w:tc>
        <w:tc>
          <w:tcPr>
            <w:tcW w:w="1080" w:type="dxa"/>
            <w:vAlign w:val="center"/>
          </w:tcPr>
          <w:p w14:paraId="6F29ABF0" w14:textId="045A73AC" w:rsidR="007B2A10" w:rsidRPr="004D288F" w:rsidRDefault="002058EF" w:rsidP="007B2A10">
            <w:pPr>
              <w:jc w:val="center"/>
            </w:pPr>
            <w:r>
              <w:rPr>
                <w:rFonts w:ascii="Times New Roman" w:eastAsia="PMingLiU" w:hAnsi="Times New Roman" w:cs="Times New Roman"/>
                <w:color w:val="000000"/>
                <w:sz w:val="20"/>
                <w:szCs w:val="20"/>
                <w:lang w:val="en-GB" w:eastAsia="zh-TW"/>
              </w:rPr>
              <w:t>30</w:t>
            </w:r>
            <w:r w:rsidR="007B2A10" w:rsidRPr="004D288F">
              <w:rPr>
                <w:rFonts w:ascii="Times New Roman" w:eastAsia="PMingLiU" w:hAnsi="Times New Roman" w:cs="Times New Roman"/>
                <w:color w:val="000000"/>
                <w:sz w:val="20"/>
                <w:szCs w:val="20"/>
                <w:lang w:val="en-GB" w:eastAsia="en-US"/>
              </w:rPr>
              <w:t>%</w:t>
            </w:r>
          </w:p>
        </w:tc>
      </w:tr>
      <w:tr w:rsidR="006D11FF" w:rsidRPr="00032100" w14:paraId="272A72BF" w14:textId="77777777" w:rsidTr="00F249C2">
        <w:trPr>
          <w:trHeight w:val="249"/>
        </w:trPr>
        <w:tc>
          <w:tcPr>
            <w:tcW w:w="7807" w:type="dxa"/>
            <w:gridSpan w:val="2"/>
            <w:shd w:val="clear" w:color="auto" w:fill="F2F2F2" w:themeFill="background1" w:themeFillShade="F2"/>
            <w:vAlign w:val="center"/>
          </w:tcPr>
          <w:p w14:paraId="5EF07E62" w14:textId="77777777" w:rsidR="006D11FF" w:rsidRPr="004D288F" w:rsidRDefault="006D11FF" w:rsidP="00ED1D32">
            <w:pPr>
              <w:tabs>
                <w:tab w:val="left" w:pos="540"/>
                <w:tab w:val="left" w:pos="810"/>
                <w:tab w:val="left" w:pos="3690"/>
              </w:tabs>
              <w:spacing w:before="60" w:after="60"/>
              <w:ind w:left="158"/>
              <w:contextualSpacing/>
              <w:jc w:val="right"/>
              <w:rPr>
                <w:rFonts w:ascii="Times New Roman" w:eastAsia="PMingLiU" w:hAnsi="Times New Roman" w:cs="Times New Roman"/>
                <w:color w:val="000000"/>
                <w:lang w:val="en-GB" w:eastAsia="en-US"/>
              </w:rPr>
            </w:pPr>
            <w:r w:rsidRPr="004D288F">
              <w:rPr>
                <w:rFonts w:ascii="Times New Roman" w:eastAsia="PMingLiU" w:hAnsi="Times New Roman" w:cs="Times New Roman"/>
                <w:color w:val="000000"/>
                <w:lang w:val="en-GB" w:eastAsia="en-US"/>
              </w:rPr>
              <w:t>Total</w:t>
            </w:r>
          </w:p>
        </w:tc>
        <w:tc>
          <w:tcPr>
            <w:tcW w:w="1080" w:type="dxa"/>
            <w:shd w:val="clear" w:color="auto" w:fill="F2F2F2" w:themeFill="background1" w:themeFillShade="F2"/>
            <w:vAlign w:val="center"/>
          </w:tcPr>
          <w:p w14:paraId="4B2D628C" w14:textId="77777777" w:rsidR="006D11FF" w:rsidRPr="004D288F" w:rsidRDefault="006D11FF" w:rsidP="00ED1D32">
            <w:pPr>
              <w:tabs>
                <w:tab w:val="left" w:pos="540"/>
                <w:tab w:val="left" w:pos="810"/>
                <w:tab w:val="left" w:pos="3690"/>
              </w:tabs>
              <w:jc w:val="center"/>
              <w:rPr>
                <w:rFonts w:ascii="Times New Roman" w:eastAsia="PMingLiU" w:hAnsi="Times New Roman" w:cs="Times New Roman"/>
                <w:color w:val="000000"/>
                <w:sz w:val="20"/>
                <w:szCs w:val="20"/>
                <w:lang w:val="en-GB" w:eastAsia="en-US"/>
              </w:rPr>
            </w:pPr>
            <w:r w:rsidRPr="004D288F">
              <w:rPr>
                <w:rFonts w:ascii="Times New Roman" w:eastAsia="PMingLiU" w:hAnsi="Times New Roman" w:cs="Times New Roman"/>
                <w:color w:val="000000"/>
                <w:sz w:val="20"/>
                <w:szCs w:val="20"/>
                <w:lang w:val="en-GB" w:eastAsia="en-US"/>
              </w:rPr>
              <w:t>100%</w:t>
            </w:r>
          </w:p>
        </w:tc>
      </w:tr>
      <w:tr w:rsidR="006D11FF" w:rsidRPr="004D288F" w14:paraId="0262F8F1" w14:textId="77777777" w:rsidTr="006D11FF">
        <w:trPr>
          <w:trHeight w:val="1637"/>
        </w:trPr>
        <w:tc>
          <w:tcPr>
            <w:tcW w:w="8887" w:type="dxa"/>
            <w:gridSpan w:val="3"/>
          </w:tcPr>
          <w:p w14:paraId="2280D3B8" w14:textId="77777777" w:rsidR="006D11FF" w:rsidRPr="004D288F" w:rsidRDefault="006D11FF" w:rsidP="004D288F">
            <w:pPr>
              <w:spacing w:before="6" w:line="276" w:lineRule="auto"/>
              <w:jc w:val="both"/>
              <w:rPr>
                <w:rFonts w:ascii="Times New Roman" w:hAnsi="Times New Roman" w:cs="Times New Roman"/>
              </w:rPr>
            </w:pPr>
            <w:r w:rsidRPr="004D288F">
              <w:rPr>
                <w:rFonts w:ascii="Times New Roman" w:hAnsi="Times New Roman" w:cs="Times New Roman"/>
              </w:rPr>
              <w:t>Remarks:</w:t>
            </w:r>
          </w:p>
          <w:p w14:paraId="4346F483" w14:textId="77777777" w:rsidR="006D11FF" w:rsidRPr="004D288F" w:rsidRDefault="006D11FF" w:rsidP="004D288F">
            <w:pPr>
              <w:pStyle w:val="ListParagraph"/>
              <w:numPr>
                <w:ilvl w:val="0"/>
                <w:numId w:val="10"/>
              </w:numPr>
              <w:spacing w:after="100" w:afterAutospacing="1" w:line="276" w:lineRule="auto"/>
              <w:ind w:left="346"/>
              <w:jc w:val="both"/>
              <w:rPr>
                <w:rFonts w:ascii="Times New Roman" w:hAnsi="Times New Roman" w:cs="Times New Roman"/>
              </w:rPr>
            </w:pPr>
            <w:r w:rsidRPr="004D288F">
              <w:rPr>
                <w:rFonts w:ascii="Times New Roman" w:hAnsi="Times New Roman" w:cs="Times New Roman"/>
              </w:rPr>
              <w:t>Price: The Bidder who offers the lowest price will get the highest score; and vice versa.</w:t>
            </w:r>
          </w:p>
          <w:p w14:paraId="5A9EEC11" w14:textId="77777777" w:rsidR="002058EF" w:rsidRPr="00B300F4" w:rsidRDefault="002058EF" w:rsidP="002058EF">
            <w:pPr>
              <w:pStyle w:val="ListParagraph"/>
              <w:numPr>
                <w:ilvl w:val="0"/>
                <w:numId w:val="10"/>
              </w:numPr>
              <w:ind w:left="342"/>
              <w:jc w:val="both"/>
              <w:rPr>
                <w:rFonts w:ascii="Times New Roman" w:eastAsia="PMingLiU" w:hAnsi="Times New Roman" w:cs="Times New Roman"/>
                <w:lang w:val="en-GB" w:eastAsia="en-US"/>
              </w:rPr>
            </w:pPr>
            <w:r>
              <w:rPr>
                <w:rFonts w:ascii="Times New Roman" w:eastAsia="PMingLiU" w:hAnsi="Times New Roman" w:cs="Times New Roman"/>
                <w:lang w:val="en-GB" w:eastAsia="zh-TW"/>
              </w:rPr>
              <w:t>The weighting for each valid certificate is as follows, Bidder who cannot provide any valid certificates will get zero score:</w:t>
            </w:r>
          </w:p>
          <w:p w14:paraId="1DD32696" w14:textId="77777777" w:rsidR="002058EF" w:rsidRPr="00B300F4" w:rsidRDefault="002058EF" w:rsidP="002058EF">
            <w:pPr>
              <w:pStyle w:val="ListParagraph"/>
              <w:numPr>
                <w:ilvl w:val="0"/>
                <w:numId w:val="97"/>
              </w:numPr>
              <w:jc w:val="both"/>
              <w:rPr>
                <w:rFonts w:ascii="Times New Roman" w:eastAsia="PMingLiU" w:hAnsi="Times New Roman" w:cs="Times New Roman"/>
                <w:lang w:val="en-GB" w:eastAsia="en-US"/>
              </w:rPr>
            </w:pPr>
            <w:r w:rsidRPr="00F03AB0">
              <w:rPr>
                <w:rFonts w:ascii="Times New Roman" w:hAnsi="Times New Roman" w:cs="Times New Roman"/>
              </w:rPr>
              <w:t>ISO900</w:t>
            </w:r>
            <w:r>
              <w:rPr>
                <w:rFonts w:ascii="Times New Roman" w:hAnsi="Times New Roman" w:cs="Times New Roman"/>
              </w:rPr>
              <w:t>1: 4%</w:t>
            </w:r>
          </w:p>
          <w:p w14:paraId="15636B25" w14:textId="77777777" w:rsidR="002058EF" w:rsidRDefault="002058EF" w:rsidP="002058EF">
            <w:pPr>
              <w:pStyle w:val="ListParagraph"/>
              <w:numPr>
                <w:ilvl w:val="0"/>
                <w:numId w:val="97"/>
              </w:numPr>
              <w:jc w:val="both"/>
              <w:rPr>
                <w:rFonts w:ascii="Times New Roman" w:hAnsi="Times New Roman" w:cs="Times New Roman"/>
              </w:rPr>
            </w:pPr>
            <w:r w:rsidRPr="002058EF">
              <w:rPr>
                <w:rFonts w:ascii="Times New Roman" w:hAnsi="Times New Roman" w:cs="Times New Roman"/>
              </w:rPr>
              <w:t>ISO14001: 3%</w:t>
            </w:r>
          </w:p>
          <w:p w14:paraId="0A5021C4" w14:textId="471465B8" w:rsidR="006D11FF" w:rsidRPr="002058EF" w:rsidRDefault="002058EF" w:rsidP="002058EF">
            <w:pPr>
              <w:pStyle w:val="ListParagraph"/>
              <w:numPr>
                <w:ilvl w:val="0"/>
                <w:numId w:val="97"/>
              </w:numPr>
              <w:jc w:val="both"/>
              <w:rPr>
                <w:rFonts w:ascii="Times New Roman" w:hAnsi="Times New Roman" w:cs="Times New Roman"/>
              </w:rPr>
            </w:pPr>
            <w:r w:rsidRPr="002058EF">
              <w:rPr>
                <w:rFonts w:ascii="Times New Roman" w:hAnsi="Times New Roman" w:cs="Times New Roman"/>
              </w:rPr>
              <w:t>ISO45001: 3%</w:t>
            </w:r>
          </w:p>
          <w:p w14:paraId="1648D012" w14:textId="26627D8C" w:rsidR="002E2BB5" w:rsidRPr="002E2BB5" w:rsidRDefault="002058EF" w:rsidP="002E2BB5">
            <w:pPr>
              <w:pStyle w:val="ListParagraph"/>
              <w:numPr>
                <w:ilvl w:val="0"/>
                <w:numId w:val="10"/>
              </w:numPr>
              <w:spacing w:beforeLines="60" w:before="144" w:after="60"/>
              <w:ind w:left="342"/>
              <w:jc w:val="both"/>
              <w:rPr>
                <w:rFonts w:eastAsia="PMingLiU"/>
                <w:color w:val="000000" w:themeColor="text1"/>
                <w:lang w:val="en-GB"/>
              </w:rPr>
            </w:pPr>
            <w:r>
              <w:rPr>
                <w:rFonts w:ascii="Times New Roman" w:eastAsia="PMingLiU" w:hAnsi="Times New Roman" w:cs="Times New Roman"/>
                <w:color w:val="000000"/>
                <w:lang w:val="en-GB" w:eastAsia="en-US"/>
              </w:rPr>
              <w:t>The Bidder will be given score in accordance with their proposed solution; Bidder who has more complete solution and more in line with the technical requirement will get a higher score, and vice versa.</w:t>
            </w:r>
          </w:p>
        </w:tc>
      </w:tr>
    </w:tbl>
    <w:p w14:paraId="29F4E415" w14:textId="77777777" w:rsidR="006D11FF" w:rsidRPr="004D288F" w:rsidRDefault="006D11FF" w:rsidP="006D11FF">
      <w:pPr>
        <w:spacing w:after="0"/>
        <w:jc w:val="both"/>
        <w:rPr>
          <w:rFonts w:ascii="Times New Roman" w:hAnsi="Times New Roman" w:cs="Times New Roman"/>
          <w:sz w:val="20"/>
          <w:szCs w:val="20"/>
        </w:rPr>
      </w:pPr>
    </w:p>
    <w:p w14:paraId="32DECBC1" w14:textId="77777777" w:rsidR="006D11FF" w:rsidRPr="00CE51B1" w:rsidRDefault="006D11FF" w:rsidP="006D11FF">
      <w:pPr>
        <w:tabs>
          <w:tab w:val="left" w:pos="450"/>
          <w:tab w:val="left" w:pos="1170"/>
        </w:tabs>
        <w:spacing w:after="120"/>
        <w:ind w:left="450"/>
        <w:jc w:val="both"/>
        <w:rPr>
          <w:rFonts w:ascii="Times New Roman" w:hAnsi="Times New Roman" w:cs="Times New Roman"/>
          <w:sz w:val="24"/>
          <w:szCs w:val="24"/>
        </w:rPr>
      </w:pPr>
      <w:r w:rsidRPr="004D288F">
        <w:rPr>
          <w:rFonts w:ascii="Times New Roman" w:hAnsi="Times New Roman" w:cs="Times New Roman"/>
          <w:sz w:val="24"/>
          <w:szCs w:val="24"/>
        </w:rPr>
        <w:t>The entity to host this tender shall evaluate the proposals in accordance with the information on the proposals, and the methodology and score weighting as described above.</w:t>
      </w:r>
      <w:r w:rsidRPr="00945880">
        <w:rPr>
          <w:rFonts w:ascii="Times New Roman" w:hAnsi="Times New Roman" w:cs="Times New Roman"/>
          <w:sz w:val="24"/>
          <w:szCs w:val="24"/>
        </w:rPr>
        <w:t xml:space="preserve"> </w:t>
      </w:r>
    </w:p>
    <w:p w14:paraId="283B7897" w14:textId="77777777" w:rsidR="00CF062A" w:rsidRPr="008C3B6F" w:rsidRDefault="00CF062A" w:rsidP="00E17E68">
      <w:pPr>
        <w:tabs>
          <w:tab w:val="left" w:pos="0"/>
          <w:tab w:val="left" w:pos="1170"/>
        </w:tabs>
        <w:spacing w:after="0" w:line="240" w:lineRule="auto"/>
        <w:jc w:val="both"/>
        <w:rPr>
          <w:rFonts w:ascii="Times New Roman" w:hAnsi="Times New Roman" w:cs="Times New Roman"/>
          <w:sz w:val="24"/>
          <w:szCs w:val="24"/>
        </w:rPr>
      </w:pPr>
    </w:p>
    <w:p w14:paraId="0C8E0BA8" w14:textId="77777777" w:rsidR="00CF062A" w:rsidRPr="008C3B6F" w:rsidRDefault="00CF062A" w:rsidP="00F93915">
      <w:pPr>
        <w:pStyle w:val="ListParagraph"/>
        <w:numPr>
          <w:ilvl w:val="0"/>
          <w:numId w:val="6"/>
        </w:numPr>
        <w:spacing w:after="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 xml:space="preserve">ARRANGEMENT OF TENDER SCHEDULE </w:t>
      </w:r>
    </w:p>
    <w:p w14:paraId="4061D47E" w14:textId="77777777" w:rsidR="00CF062A" w:rsidRPr="008C3B6F" w:rsidRDefault="00CF062A" w:rsidP="00CF062A">
      <w:pPr>
        <w:tabs>
          <w:tab w:val="left" w:pos="0"/>
          <w:tab w:val="left" w:pos="1170"/>
        </w:tabs>
        <w:spacing w:after="120"/>
        <w:jc w:val="both"/>
        <w:rPr>
          <w:rFonts w:ascii="Times New Roman" w:hAnsi="Times New Roman" w:cs="Times New Roman"/>
          <w:sz w:val="24"/>
          <w:szCs w:val="24"/>
        </w:rPr>
      </w:pPr>
      <w:r w:rsidRPr="008C3B6F">
        <w:rPr>
          <w:rFonts w:ascii="Times New Roman" w:hAnsi="Times New Roman" w:cs="Times New Roman"/>
          <w:sz w:val="24"/>
          <w:szCs w:val="24"/>
        </w:rPr>
        <w:t>The tendering schedule is arranged as follow:</w:t>
      </w:r>
    </w:p>
    <w:p w14:paraId="0421C2EA" w14:textId="24D545D6" w:rsidR="00CF062A" w:rsidRPr="008B6068" w:rsidRDefault="00CF062A" w:rsidP="00F55195">
      <w:pPr>
        <w:pStyle w:val="ListParagraph"/>
        <w:numPr>
          <w:ilvl w:val="0"/>
          <w:numId w:val="11"/>
        </w:numPr>
        <w:tabs>
          <w:tab w:val="left" w:pos="0"/>
          <w:tab w:val="left" w:pos="1170"/>
        </w:tabs>
        <w:spacing w:after="120"/>
        <w:jc w:val="both"/>
        <w:rPr>
          <w:rFonts w:ascii="Times New Roman" w:hAnsi="Times New Roman" w:cs="Times New Roman"/>
          <w:sz w:val="24"/>
          <w:szCs w:val="24"/>
        </w:rPr>
      </w:pPr>
      <w:r w:rsidRPr="008C3B6F">
        <w:rPr>
          <w:rFonts w:ascii="Times New Roman" w:hAnsi="Times New Roman" w:cs="Times New Roman"/>
          <w:sz w:val="24"/>
          <w:szCs w:val="24"/>
        </w:rPr>
        <w:t xml:space="preserve">Start Date of </w:t>
      </w:r>
      <w:r w:rsidRPr="008B6068">
        <w:rPr>
          <w:rFonts w:ascii="Times New Roman" w:hAnsi="Times New Roman" w:cs="Times New Roman"/>
          <w:sz w:val="24"/>
          <w:szCs w:val="24"/>
        </w:rPr>
        <w:t xml:space="preserve">Tender: </w:t>
      </w:r>
      <w:r w:rsidR="008B6068" w:rsidRPr="008B6068">
        <w:rPr>
          <w:rFonts w:ascii="Times New Roman" w:hAnsi="Times New Roman" w:cs="Times New Roman"/>
          <w:sz w:val="24"/>
          <w:szCs w:val="24"/>
          <w:lang w:eastAsia="zh-TW"/>
        </w:rPr>
        <w:t>11</w:t>
      </w:r>
      <w:r w:rsidR="008B6068" w:rsidRPr="008B6068">
        <w:rPr>
          <w:rFonts w:ascii="Times New Roman" w:hAnsi="Times New Roman" w:cs="Times New Roman"/>
          <w:sz w:val="24"/>
          <w:szCs w:val="24"/>
          <w:vertAlign w:val="superscript"/>
          <w:lang w:eastAsia="zh-TW"/>
        </w:rPr>
        <w:t>th</w:t>
      </w:r>
      <w:r w:rsidR="008B6068" w:rsidRPr="008B6068">
        <w:rPr>
          <w:rFonts w:ascii="Times New Roman" w:hAnsi="Times New Roman" w:cs="Times New Roman"/>
          <w:sz w:val="24"/>
          <w:szCs w:val="24"/>
          <w:lang w:eastAsia="zh-TW"/>
        </w:rPr>
        <w:t xml:space="preserve"> June 2025</w:t>
      </w:r>
    </w:p>
    <w:p w14:paraId="1E3F3605" w14:textId="599A5A20" w:rsidR="00CF062A" w:rsidRPr="008B6068" w:rsidRDefault="00CF062A" w:rsidP="00F55195">
      <w:pPr>
        <w:pStyle w:val="ListParagraph"/>
        <w:numPr>
          <w:ilvl w:val="0"/>
          <w:numId w:val="11"/>
        </w:numPr>
        <w:tabs>
          <w:tab w:val="left" w:pos="0"/>
          <w:tab w:val="left" w:pos="1170"/>
        </w:tabs>
        <w:spacing w:after="120"/>
        <w:jc w:val="both"/>
        <w:rPr>
          <w:rFonts w:ascii="Times New Roman" w:hAnsi="Times New Roman" w:cs="Times New Roman"/>
          <w:sz w:val="24"/>
          <w:szCs w:val="24"/>
        </w:rPr>
      </w:pPr>
      <w:r w:rsidRPr="008B6068">
        <w:rPr>
          <w:rFonts w:ascii="Times New Roman" w:hAnsi="Times New Roman" w:cs="Times New Roman"/>
          <w:sz w:val="24"/>
          <w:szCs w:val="24"/>
        </w:rPr>
        <w:t xml:space="preserve">Closing Date of Request for Tender Clarification: </w:t>
      </w:r>
      <w:r w:rsidR="008B6068" w:rsidRPr="008B6068">
        <w:rPr>
          <w:rFonts w:ascii="Times New Roman" w:hAnsi="Times New Roman" w:cs="Times New Roman" w:hint="eastAsia"/>
          <w:sz w:val="24"/>
          <w:szCs w:val="24"/>
          <w:lang w:eastAsia="zh-TW"/>
        </w:rPr>
        <w:t>23</w:t>
      </w:r>
      <w:r w:rsidR="008B6068" w:rsidRPr="008B6068">
        <w:rPr>
          <w:rFonts w:ascii="Times New Roman" w:hAnsi="Times New Roman" w:cs="Times New Roman" w:hint="eastAsia"/>
          <w:sz w:val="24"/>
          <w:szCs w:val="24"/>
          <w:vertAlign w:val="superscript"/>
          <w:lang w:eastAsia="zh-TW"/>
        </w:rPr>
        <w:t>rd</w:t>
      </w:r>
      <w:r w:rsidR="008B6068" w:rsidRPr="008B6068">
        <w:rPr>
          <w:rFonts w:ascii="Times New Roman" w:hAnsi="Times New Roman" w:cs="Times New Roman" w:hint="eastAsia"/>
          <w:sz w:val="24"/>
          <w:szCs w:val="24"/>
          <w:lang w:eastAsia="zh-TW"/>
        </w:rPr>
        <w:t xml:space="preserve"> </w:t>
      </w:r>
      <w:r w:rsidR="008B6068" w:rsidRPr="008B6068">
        <w:rPr>
          <w:rFonts w:ascii="Times New Roman" w:hAnsi="Times New Roman" w:cs="Times New Roman"/>
          <w:sz w:val="24"/>
          <w:szCs w:val="24"/>
          <w:lang w:eastAsia="zh-TW"/>
        </w:rPr>
        <w:t>June 2025</w:t>
      </w:r>
    </w:p>
    <w:p w14:paraId="7A081B54" w14:textId="2262B8C1" w:rsidR="00CF062A" w:rsidRPr="008B6068" w:rsidRDefault="00CF062A" w:rsidP="00F55195">
      <w:pPr>
        <w:pStyle w:val="ListParagraph"/>
        <w:numPr>
          <w:ilvl w:val="0"/>
          <w:numId w:val="11"/>
        </w:numPr>
        <w:tabs>
          <w:tab w:val="left" w:pos="0"/>
          <w:tab w:val="left" w:pos="1170"/>
        </w:tabs>
        <w:spacing w:after="120"/>
        <w:jc w:val="both"/>
        <w:rPr>
          <w:rFonts w:ascii="Times New Roman" w:hAnsi="Times New Roman" w:cs="Times New Roman"/>
          <w:sz w:val="24"/>
          <w:szCs w:val="24"/>
        </w:rPr>
      </w:pPr>
      <w:r w:rsidRPr="008B6068">
        <w:rPr>
          <w:rFonts w:ascii="Times New Roman" w:hAnsi="Times New Roman" w:cs="Times New Roman"/>
          <w:sz w:val="24"/>
          <w:szCs w:val="24"/>
        </w:rPr>
        <w:t>La</w:t>
      </w:r>
      <w:r w:rsidR="00390425" w:rsidRPr="008B6068">
        <w:rPr>
          <w:rFonts w:ascii="Times New Roman" w:hAnsi="Times New Roman" w:cs="Times New Roman"/>
          <w:sz w:val="24"/>
          <w:szCs w:val="24"/>
        </w:rPr>
        <w:t>st</w:t>
      </w:r>
      <w:r w:rsidRPr="008B6068">
        <w:rPr>
          <w:rFonts w:ascii="Times New Roman" w:hAnsi="Times New Roman" w:cs="Times New Roman"/>
          <w:sz w:val="24"/>
          <w:szCs w:val="24"/>
        </w:rPr>
        <w:t xml:space="preserve"> Date of Reply to Tender Clarification: </w:t>
      </w:r>
      <w:r w:rsidR="008B6068" w:rsidRPr="008B6068">
        <w:rPr>
          <w:rFonts w:ascii="Times New Roman" w:hAnsi="Times New Roman" w:cs="Times New Roman"/>
          <w:sz w:val="24"/>
          <w:szCs w:val="24"/>
          <w:lang w:eastAsia="zh-TW"/>
        </w:rPr>
        <w:t>30</w:t>
      </w:r>
      <w:r w:rsidR="008B6068" w:rsidRPr="008B6068">
        <w:rPr>
          <w:rFonts w:ascii="Times New Roman" w:hAnsi="Times New Roman" w:cs="Times New Roman"/>
          <w:sz w:val="24"/>
          <w:szCs w:val="24"/>
          <w:vertAlign w:val="superscript"/>
          <w:lang w:eastAsia="zh-TW"/>
        </w:rPr>
        <w:t>th</w:t>
      </w:r>
      <w:r w:rsidR="008B6068" w:rsidRPr="008B6068">
        <w:rPr>
          <w:rFonts w:ascii="Times New Roman" w:hAnsi="Times New Roman" w:cs="Times New Roman"/>
          <w:sz w:val="24"/>
          <w:szCs w:val="24"/>
          <w:lang w:eastAsia="zh-TW"/>
        </w:rPr>
        <w:t xml:space="preserve"> June 2025</w:t>
      </w:r>
    </w:p>
    <w:p w14:paraId="240D6A97" w14:textId="22A9CBE2" w:rsidR="00CF062A" w:rsidRPr="008B6068" w:rsidRDefault="00CF062A" w:rsidP="00F55195">
      <w:pPr>
        <w:pStyle w:val="ListParagraph"/>
        <w:numPr>
          <w:ilvl w:val="0"/>
          <w:numId w:val="11"/>
        </w:numPr>
        <w:tabs>
          <w:tab w:val="left" w:pos="0"/>
          <w:tab w:val="left" w:pos="1170"/>
        </w:tabs>
        <w:spacing w:after="120"/>
        <w:jc w:val="both"/>
        <w:rPr>
          <w:rFonts w:ascii="Times New Roman" w:hAnsi="Times New Roman" w:cs="Times New Roman"/>
          <w:sz w:val="24"/>
          <w:szCs w:val="24"/>
        </w:rPr>
      </w:pPr>
      <w:r w:rsidRPr="008B6068">
        <w:rPr>
          <w:rFonts w:ascii="Times New Roman" w:hAnsi="Times New Roman" w:cs="Times New Roman"/>
          <w:sz w:val="24"/>
          <w:szCs w:val="24"/>
        </w:rPr>
        <w:t xml:space="preserve">Deadline for Tender Submission: </w:t>
      </w:r>
      <w:r w:rsidR="008B6068" w:rsidRPr="008B6068">
        <w:rPr>
          <w:rFonts w:ascii="Times New Roman" w:hAnsi="Times New Roman" w:cs="Times New Roman"/>
          <w:sz w:val="24"/>
          <w:szCs w:val="24"/>
          <w:lang w:eastAsia="zh-TW"/>
        </w:rPr>
        <w:t>11</w:t>
      </w:r>
      <w:r w:rsidR="008B6068" w:rsidRPr="008B6068">
        <w:rPr>
          <w:rFonts w:ascii="Times New Roman" w:hAnsi="Times New Roman" w:cs="Times New Roman"/>
          <w:sz w:val="24"/>
          <w:szCs w:val="24"/>
          <w:vertAlign w:val="superscript"/>
          <w:lang w:eastAsia="zh-TW"/>
        </w:rPr>
        <w:t>th</w:t>
      </w:r>
      <w:r w:rsidR="008B6068" w:rsidRPr="008B6068">
        <w:rPr>
          <w:rFonts w:ascii="Times New Roman" w:hAnsi="Times New Roman" w:cs="Times New Roman"/>
          <w:sz w:val="24"/>
          <w:szCs w:val="24"/>
          <w:lang w:eastAsia="zh-TW"/>
        </w:rPr>
        <w:t xml:space="preserve"> July 2025 </w:t>
      </w:r>
      <w:r w:rsidRPr="008B6068">
        <w:rPr>
          <w:rFonts w:ascii="Times New Roman" w:hAnsi="Times New Roman" w:cs="Times New Roman"/>
          <w:sz w:val="24"/>
          <w:szCs w:val="24"/>
        </w:rPr>
        <w:t xml:space="preserve">at </w:t>
      </w:r>
      <w:r w:rsidR="008B6068" w:rsidRPr="008B6068">
        <w:rPr>
          <w:rFonts w:ascii="Times New Roman" w:hAnsi="Times New Roman" w:cs="Times New Roman"/>
          <w:sz w:val="24"/>
          <w:szCs w:val="24"/>
          <w:lang w:eastAsia="zh-TW"/>
        </w:rPr>
        <w:t>17:00</w:t>
      </w:r>
    </w:p>
    <w:p w14:paraId="31BEED1C" w14:textId="6BB4E7F9" w:rsidR="00CF062A" w:rsidRPr="008B6068" w:rsidRDefault="00CF062A" w:rsidP="00F55195">
      <w:pPr>
        <w:pStyle w:val="ListParagraph"/>
        <w:numPr>
          <w:ilvl w:val="0"/>
          <w:numId w:val="11"/>
        </w:numPr>
        <w:tabs>
          <w:tab w:val="left" w:pos="0"/>
          <w:tab w:val="left" w:pos="1170"/>
        </w:tabs>
        <w:spacing w:after="120"/>
        <w:jc w:val="both"/>
        <w:rPr>
          <w:rFonts w:ascii="Times New Roman" w:hAnsi="Times New Roman" w:cs="Times New Roman"/>
          <w:sz w:val="24"/>
          <w:szCs w:val="24"/>
        </w:rPr>
      </w:pPr>
      <w:r w:rsidRPr="008B6068">
        <w:rPr>
          <w:rFonts w:ascii="Times New Roman" w:hAnsi="Times New Roman" w:cs="Times New Roman"/>
          <w:sz w:val="24"/>
          <w:szCs w:val="24"/>
        </w:rPr>
        <w:t xml:space="preserve">Date of Tender Opening: </w:t>
      </w:r>
      <w:r w:rsidR="008B6068" w:rsidRPr="008B6068">
        <w:rPr>
          <w:rFonts w:ascii="Times New Roman" w:hAnsi="Times New Roman" w:cs="Times New Roman"/>
          <w:sz w:val="24"/>
          <w:szCs w:val="24"/>
          <w:lang w:eastAsia="zh-TW"/>
        </w:rPr>
        <w:t>14</w:t>
      </w:r>
      <w:r w:rsidR="008B6068" w:rsidRPr="008B6068">
        <w:rPr>
          <w:rFonts w:ascii="Times New Roman" w:hAnsi="Times New Roman" w:cs="Times New Roman"/>
          <w:sz w:val="24"/>
          <w:szCs w:val="24"/>
          <w:vertAlign w:val="superscript"/>
          <w:lang w:eastAsia="zh-TW"/>
        </w:rPr>
        <w:t>th</w:t>
      </w:r>
      <w:r w:rsidR="008B6068" w:rsidRPr="008B6068">
        <w:rPr>
          <w:rFonts w:ascii="Times New Roman" w:hAnsi="Times New Roman" w:cs="Times New Roman"/>
          <w:sz w:val="24"/>
          <w:szCs w:val="24"/>
          <w:lang w:eastAsia="zh-TW"/>
        </w:rPr>
        <w:t xml:space="preserve"> July 2025</w:t>
      </w:r>
      <w:r w:rsidR="008B6068" w:rsidRPr="008B6068">
        <w:rPr>
          <w:rFonts w:ascii="Times New Roman" w:hAnsi="Times New Roman" w:cs="Times New Roman" w:hint="eastAsia"/>
          <w:sz w:val="24"/>
          <w:szCs w:val="24"/>
          <w:lang w:eastAsia="zh-TW"/>
        </w:rPr>
        <w:t xml:space="preserve"> </w:t>
      </w:r>
      <w:r w:rsidR="008B6068" w:rsidRPr="008B6068">
        <w:rPr>
          <w:rFonts w:ascii="Times New Roman" w:hAnsi="Times New Roman" w:cs="Times New Roman"/>
          <w:sz w:val="24"/>
          <w:szCs w:val="24"/>
        </w:rPr>
        <w:t xml:space="preserve">at </w:t>
      </w:r>
      <w:r w:rsidR="008B6068" w:rsidRPr="008B6068">
        <w:rPr>
          <w:rFonts w:ascii="Times New Roman" w:hAnsi="Times New Roman" w:cs="Times New Roman"/>
          <w:sz w:val="24"/>
          <w:szCs w:val="24"/>
          <w:lang w:eastAsia="zh-TW"/>
        </w:rPr>
        <w:t>10</w:t>
      </w:r>
      <w:r w:rsidR="008B6068" w:rsidRPr="008B6068">
        <w:rPr>
          <w:rFonts w:ascii="Times New Roman" w:hAnsi="Times New Roman" w:cs="Times New Roman"/>
          <w:sz w:val="24"/>
          <w:szCs w:val="24"/>
        </w:rPr>
        <w:t>:</w:t>
      </w:r>
      <w:r w:rsidR="008B6068" w:rsidRPr="008B6068">
        <w:rPr>
          <w:rFonts w:ascii="Times New Roman" w:hAnsi="Times New Roman" w:cs="Times New Roman" w:hint="eastAsia"/>
          <w:sz w:val="24"/>
          <w:szCs w:val="24"/>
          <w:lang w:eastAsia="zh-TW"/>
        </w:rPr>
        <w:t>00</w:t>
      </w:r>
    </w:p>
    <w:p w14:paraId="049B253D" w14:textId="77777777" w:rsidR="00196058" w:rsidRPr="00196058" w:rsidRDefault="00196058" w:rsidP="00196058">
      <w:pPr>
        <w:tabs>
          <w:tab w:val="left" w:pos="0"/>
          <w:tab w:val="left" w:pos="1170"/>
        </w:tabs>
        <w:spacing w:after="0"/>
        <w:ind w:left="360"/>
        <w:jc w:val="both"/>
        <w:rPr>
          <w:rFonts w:ascii="Times New Roman" w:hAnsi="Times New Roman" w:cs="Times New Roman"/>
          <w:sz w:val="24"/>
          <w:szCs w:val="24"/>
        </w:rPr>
      </w:pPr>
    </w:p>
    <w:p w14:paraId="4EF05560" w14:textId="77777777" w:rsidR="00D53206" w:rsidRPr="008C3B6F" w:rsidRDefault="00D53206"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 xml:space="preserve">TERMINATION OR CANCELLATION OF TENDER </w:t>
      </w:r>
    </w:p>
    <w:p w14:paraId="750810E6" w14:textId="77777777" w:rsidR="00CF062A" w:rsidRDefault="009F0E0D" w:rsidP="00CF062A">
      <w:pPr>
        <w:tabs>
          <w:tab w:val="left" w:pos="0"/>
          <w:tab w:val="left" w:pos="1170"/>
        </w:tabs>
        <w:spacing w:after="120"/>
        <w:jc w:val="both"/>
        <w:rPr>
          <w:rFonts w:ascii="Times New Roman" w:hAnsi="Times New Roman" w:cs="Times New Roman"/>
          <w:sz w:val="24"/>
          <w:szCs w:val="24"/>
        </w:rPr>
      </w:pPr>
      <w:r w:rsidRPr="008C3B6F">
        <w:rPr>
          <w:rFonts w:ascii="Times New Roman" w:hAnsi="Times New Roman" w:cs="Times New Roman"/>
          <w:sz w:val="24"/>
          <w:szCs w:val="24"/>
        </w:rPr>
        <w:t xml:space="preserve">The entity to host the tender </w:t>
      </w:r>
      <w:r w:rsidR="009E5DE3" w:rsidRPr="008C3B6F">
        <w:rPr>
          <w:rFonts w:ascii="Times New Roman" w:hAnsi="Times New Roman" w:cs="Times New Roman"/>
          <w:sz w:val="24"/>
          <w:szCs w:val="24"/>
        </w:rPr>
        <w:t>reserves the right to terminate or cancel the Tender in any phase</w:t>
      </w:r>
      <w:r w:rsidR="00F63C65" w:rsidRPr="008C3B6F">
        <w:rPr>
          <w:rFonts w:ascii="Times New Roman" w:hAnsi="Times New Roman" w:cs="Times New Roman"/>
          <w:sz w:val="24"/>
          <w:szCs w:val="24"/>
        </w:rPr>
        <w:t>,</w:t>
      </w:r>
      <w:r w:rsidR="009E5DE3" w:rsidRPr="008C3B6F">
        <w:rPr>
          <w:rFonts w:ascii="Times New Roman" w:hAnsi="Times New Roman" w:cs="Times New Roman"/>
          <w:sz w:val="24"/>
          <w:szCs w:val="24"/>
        </w:rPr>
        <w:t xml:space="preserve"> or without any reason</w:t>
      </w:r>
      <w:r w:rsidR="00F63C65" w:rsidRPr="008C3B6F">
        <w:rPr>
          <w:rFonts w:ascii="Times New Roman" w:hAnsi="Times New Roman" w:cs="Times New Roman"/>
          <w:sz w:val="24"/>
          <w:szCs w:val="24"/>
        </w:rPr>
        <w:t>,</w:t>
      </w:r>
      <w:r w:rsidR="009E5DE3" w:rsidRPr="008C3B6F">
        <w:rPr>
          <w:rFonts w:ascii="Times New Roman" w:hAnsi="Times New Roman" w:cs="Times New Roman"/>
          <w:sz w:val="24"/>
          <w:szCs w:val="24"/>
        </w:rPr>
        <w:t xml:space="preserve"> without prior notice to any bidder.</w:t>
      </w:r>
    </w:p>
    <w:p w14:paraId="3E51A495" w14:textId="77777777" w:rsidR="004A3A79" w:rsidRPr="008C3B6F" w:rsidRDefault="004A3A79" w:rsidP="00CF062A">
      <w:pPr>
        <w:tabs>
          <w:tab w:val="left" w:pos="0"/>
          <w:tab w:val="left" w:pos="1170"/>
        </w:tabs>
        <w:spacing w:after="120"/>
        <w:jc w:val="both"/>
        <w:rPr>
          <w:rFonts w:ascii="Times New Roman" w:hAnsi="Times New Roman" w:cs="Times New Roman"/>
          <w:sz w:val="24"/>
          <w:szCs w:val="24"/>
        </w:rPr>
      </w:pPr>
    </w:p>
    <w:p w14:paraId="4CA44154" w14:textId="77777777" w:rsidR="009E5DE3" w:rsidRPr="008C3B6F" w:rsidRDefault="009E5DE3" w:rsidP="00F93915">
      <w:pPr>
        <w:pStyle w:val="ListParagraph"/>
        <w:numPr>
          <w:ilvl w:val="0"/>
          <w:numId w:val="6"/>
        </w:numPr>
        <w:spacing w:after="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COMPLAINTS</w:t>
      </w:r>
    </w:p>
    <w:p w14:paraId="546B155F" w14:textId="77777777" w:rsidR="009E5DE3" w:rsidRPr="008C3B6F" w:rsidRDefault="009E5DE3" w:rsidP="009E5DE3">
      <w:pPr>
        <w:tabs>
          <w:tab w:val="left" w:pos="0"/>
          <w:tab w:val="left" w:pos="1170"/>
        </w:tabs>
        <w:spacing w:after="120"/>
        <w:jc w:val="both"/>
        <w:rPr>
          <w:rFonts w:ascii="Times New Roman" w:hAnsi="Times New Roman" w:cs="Times New Roman"/>
          <w:sz w:val="24"/>
          <w:szCs w:val="24"/>
        </w:rPr>
      </w:pPr>
      <w:r w:rsidRPr="008C3B6F">
        <w:rPr>
          <w:rFonts w:ascii="Times New Roman" w:hAnsi="Times New Roman" w:cs="Times New Roman"/>
          <w:sz w:val="24"/>
          <w:szCs w:val="24"/>
        </w:rPr>
        <w:t>Any complaints regarding the omission or irregularity of procedures related to the invitation to tender must be submitted in writing and mailed, faxed, or hand delivered to CEM:</w:t>
      </w:r>
    </w:p>
    <w:p w14:paraId="2B1FBFE5" w14:textId="77777777" w:rsidR="009E5DE3" w:rsidRPr="008C3B6F" w:rsidRDefault="009E5DE3" w:rsidP="009E5DE3">
      <w:pPr>
        <w:tabs>
          <w:tab w:val="left" w:pos="-1440"/>
          <w:tab w:val="left" w:pos="-720"/>
          <w:tab w:val="left" w:pos="0"/>
          <w:tab w:val="left" w:pos="1440"/>
        </w:tabs>
        <w:spacing w:after="0" w:line="240" w:lineRule="auto"/>
        <w:ind w:right="720"/>
        <w:rPr>
          <w:rFonts w:ascii="Times New Roman" w:hAnsi="Times New Roman" w:cs="Times New Roman"/>
          <w:sz w:val="24"/>
          <w:szCs w:val="24"/>
          <w:lang w:val="pt-PT"/>
        </w:rPr>
      </w:pPr>
      <w:r w:rsidRPr="008C3B6F">
        <w:rPr>
          <w:rFonts w:ascii="Times New Roman" w:hAnsi="Times New Roman" w:cs="Times New Roman"/>
          <w:sz w:val="24"/>
          <w:szCs w:val="24"/>
        </w:rPr>
        <w:t xml:space="preserve"> </w:t>
      </w:r>
      <w:r w:rsidRPr="008C3B6F">
        <w:rPr>
          <w:rFonts w:ascii="Times New Roman" w:hAnsi="Times New Roman" w:cs="Times New Roman"/>
          <w:sz w:val="24"/>
          <w:szCs w:val="24"/>
        </w:rPr>
        <w:tab/>
      </w:r>
      <w:r w:rsidRPr="008C3B6F">
        <w:rPr>
          <w:rFonts w:ascii="Times New Roman" w:hAnsi="Times New Roman" w:cs="Times New Roman"/>
          <w:sz w:val="24"/>
          <w:szCs w:val="24"/>
          <w:lang w:val="pt-PT"/>
        </w:rPr>
        <w:t>Companhia de Electricidade de Macau - CEM, S.A.</w:t>
      </w:r>
    </w:p>
    <w:p w14:paraId="7C117A9F" w14:textId="77777777" w:rsidR="009E5DE3" w:rsidRPr="008C3B6F" w:rsidRDefault="009E5DE3" w:rsidP="009E5DE3">
      <w:pPr>
        <w:tabs>
          <w:tab w:val="left" w:pos="-1440"/>
          <w:tab w:val="left" w:pos="-720"/>
          <w:tab w:val="left" w:pos="0"/>
          <w:tab w:val="left" w:pos="1440"/>
        </w:tabs>
        <w:spacing w:after="0" w:line="240" w:lineRule="auto"/>
        <w:ind w:right="720"/>
        <w:rPr>
          <w:rFonts w:ascii="Times New Roman" w:hAnsi="Times New Roman" w:cs="Times New Roman"/>
          <w:sz w:val="24"/>
          <w:szCs w:val="24"/>
          <w:lang w:val="pt-PT"/>
        </w:rPr>
      </w:pPr>
      <w:r w:rsidRPr="008C3B6F">
        <w:rPr>
          <w:rFonts w:ascii="Times New Roman" w:hAnsi="Times New Roman" w:cs="Times New Roman"/>
          <w:sz w:val="24"/>
          <w:szCs w:val="24"/>
          <w:lang w:val="pt-PT"/>
        </w:rPr>
        <w:tab/>
        <w:t xml:space="preserve">Procurement &amp; Logistic Department </w:t>
      </w:r>
    </w:p>
    <w:p w14:paraId="459A1C13" w14:textId="77777777" w:rsidR="009E5DE3" w:rsidRPr="008C3B6F" w:rsidRDefault="009E5DE3" w:rsidP="009E5DE3">
      <w:pPr>
        <w:tabs>
          <w:tab w:val="left" w:pos="-1440"/>
          <w:tab w:val="left" w:pos="-720"/>
          <w:tab w:val="left" w:pos="0"/>
          <w:tab w:val="left" w:pos="1440"/>
        </w:tabs>
        <w:spacing w:after="0" w:line="240" w:lineRule="auto"/>
        <w:ind w:right="720"/>
        <w:rPr>
          <w:rFonts w:ascii="Times New Roman" w:hAnsi="Times New Roman" w:cs="Times New Roman"/>
          <w:sz w:val="24"/>
          <w:szCs w:val="24"/>
        </w:rPr>
      </w:pPr>
      <w:r w:rsidRPr="008C3B6F">
        <w:rPr>
          <w:rFonts w:ascii="Times New Roman" w:hAnsi="Times New Roman" w:cs="Times New Roman"/>
          <w:sz w:val="24"/>
          <w:szCs w:val="24"/>
          <w:lang w:val="pt-PT"/>
        </w:rPr>
        <w:tab/>
        <w:t xml:space="preserve">Estrada D. Maria II, Edif. </w:t>
      </w:r>
      <w:r w:rsidRPr="008C3B6F">
        <w:rPr>
          <w:rFonts w:ascii="Times New Roman" w:hAnsi="Times New Roman" w:cs="Times New Roman"/>
          <w:sz w:val="24"/>
          <w:szCs w:val="24"/>
        </w:rPr>
        <w:t>CEM</w:t>
      </w:r>
    </w:p>
    <w:p w14:paraId="4433D78C" w14:textId="77777777" w:rsidR="009E5DE3" w:rsidRPr="008C3B6F" w:rsidRDefault="009E5DE3" w:rsidP="009E5DE3">
      <w:pPr>
        <w:tabs>
          <w:tab w:val="left" w:pos="-1440"/>
          <w:tab w:val="left" w:pos="-720"/>
          <w:tab w:val="left" w:pos="0"/>
          <w:tab w:val="left" w:pos="1440"/>
        </w:tabs>
        <w:spacing w:after="0" w:line="240" w:lineRule="auto"/>
        <w:ind w:right="720"/>
        <w:rPr>
          <w:rFonts w:ascii="Times New Roman" w:hAnsi="Times New Roman" w:cs="Times New Roman"/>
          <w:sz w:val="24"/>
          <w:szCs w:val="24"/>
        </w:rPr>
      </w:pPr>
      <w:r w:rsidRPr="008C3B6F">
        <w:rPr>
          <w:rFonts w:ascii="Times New Roman" w:hAnsi="Times New Roman" w:cs="Times New Roman"/>
          <w:sz w:val="24"/>
          <w:szCs w:val="24"/>
        </w:rPr>
        <w:tab/>
        <w:t>Macao</w:t>
      </w:r>
    </w:p>
    <w:p w14:paraId="13E0FD1D" w14:textId="77777777" w:rsidR="009E5DE3" w:rsidRPr="008C3B6F" w:rsidRDefault="009E5DE3" w:rsidP="009E5DE3">
      <w:pPr>
        <w:tabs>
          <w:tab w:val="left" w:pos="-1440"/>
          <w:tab w:val="left" w:pos="-720"/>
          <w:tab w:val="left" w:pos="0"/>
          <w:tab w:val="left" w:pos="1440"/>
        </w:tabs>
        <w:spacing w:after="0" w:line="120" w:lineRule="auto"/>
        <w:ind w:right="720"/>
        <w:rPr>
          <w:rFonts w:ascii="Times New Roman" w:hAnsi="Times New Roman" w:cs="Times New Roman"/>
          <w:sz w:val="24"/>
          <w:szCs w:val="24"/>
        </w:rPr>
      </w:pPr>
      <w:r w:rsidRPr="008C3B6F">
        <w:rPr>
          <w:rFonts w:ascii="Times New Roman" w:hAnsi="Times New Roman" w:cs="Times New Roman"/>
          <w:sz w:val="24"/>
          <w:szCs w:val="24"/>
        </w:rPr>
        <w:tab/>
      </w:r>
    </w:p>
    <w:p w14:paraId="395B008D" w14:textId="70CC5922" w:rsidR="009E5DE3" w:rsidRPr="008C3B6F" w:rsidRDefault="009E5DE3" w:rsidP="009E5DE3">
      <w:pPr>
        <w:tabs>
          <w:tab w:val="left" w:pos="-1440"/>
          <w:tab w:val="left" w:pos="-720"/>
          <w:tab w:val="left" w:pos="0"/>
          <w:tab w:val="left" w:pos="1440"/>
        </w:tabs>
        <w:spacing w:after="0" w:line="240" w:lineRule="auto"/>
        <w:ind w:right="720"/>
        <w:rPr>
          <w:rFonts w:ascii="Times New Roman" w:hAnsi="Times New Roman" w:cs="Times New Roman"/>
          <w:sz w:val="24"/>
          <w:szCs w:val="24"/>
        </w:rPr>
      </w:pPr>
      <w:r w:rsidRPr="008C3B6F">
        <w:rPr>
          <w:rFonts w:ascii="Times New Roman" w:hAnsi="Times New Roman" w:cs="Times New Roman"/>
          <w:sz w:val="24"/>
          <w:szCs w:val="24"/>
        </w:rPr>
        <w:tab/>
      </w:r>
      <w:r w:rsidR="00155C77">
        <w:rPr>
          <w:rFonts w:ascii="Times New Roman" w:hAnsi="Times New Roman" w:cs="Times New Roman"/>
          <w:sz w:val="24"/>
          <w:szCs w:val="24"/>
        </w:rPr>
        <w:t>Director</w:t>
      </w:r>
      <w:r w:rsidRPr="008C3B6F">
        <w:rPr>
          <w:rFonts w:ascii="Times New Roman" w:hAnsi="Times New Roman" w:cs="Times New Roman"/>
          <w:sz w:val="24"/>
          <w:szCs w:val="24"/>
        </w:rPr>
        <w:t xml:space="preserve"> of Procurement &amp; Logistics Department</w:t>
      </w:r>
    </w:p>
    <w:p w14:paraId="7330F1D8" w14:textId="77777777" w:rsidR="009E5DE3" w:rsidRPr="008C3B6F" w:rsidRDefault="009E5DE3" w:rsidP="009E5DE3">
      <w:pPr>
        <w:tabs>
          <w:tab w:val="left" w:pos="-1440"/>
          <w:tab w:val="left" w:pos="-720"/>
          <w:tab w:val="left" w:pos="0"/>
          <w:tab w:val="left" w:pos="1440"/>
        </w:tabs>
        <w:spacing w:after="0" w:line="120" w:lineRule="auto"/>
        <w:ind w:right="720"/>
        <w:rPr>
          <w:rFonts w:ascii="Times New Roman" w:hAnsi="Times New Roman" w:cs="Times New Roman"/>
          <w:sz w:val="24"/>
          <w:szCs w:val="24"/>
        </w:rPr>
      </w:pPr>
    </w:p>
    <w:p w14:paraId="37BAD664" w14:textId="21C1494A" w:rsidR="009E5DE3" w:rsidRPr="008C3B6F" w:rsidRDefault="009E5DE3" w:rsidP="00012852">
      <w:pPr>
        <w:tabs>
          <w:tab w:val="left" w:pos="0"/>
          <w:tab w:val="left" w:pos="1170"/>
        </w:tabs>
        <w:spacing w:after="120" w:line="240" w:lineRule="auto"/>
        <w:jc w:val="both"/>
        <w:rPr>
          <w:rFonts w:ascii="Times New Roman" w:hAnsi="Times New Roman" w:cs="Times New Roman"/>
          <w:sz w:val="24"/>
          <w:szCs w:val="24"/>
        </w:rPr>
      </w:pPr>
      <w:r w:rsidRPr="008C3B6F">
        <w:rPr>
          <w:rFonts w:ascii="Times New Roman" w:hAnsi="Times New Roman" w:cs="Times New Roman"/>
          <w:sz w:val="24"/>
          <w:szCs w:val="24"/>
        </w:rPr>
        <w:tab/>
      </w:r>
      <w:r w:rsidRPr="008C3B6F">
        <w:rPr>
          <w:rFonts w:ascii="Times New Roman" w:hAnsi="Times New Roman" w:cs="Times New Roman"/>
          <w:sz w:val="24"/>
          <w:szCs w:val="24"/>
        </w:rPr>
        <w:tab/>
        <w:t xml:space="preserve">Labelled with “Complaints regarding Tender Ref. </w:t>
      </w:r>
      <w:r w:rsidRPr="00DB4436">
        <w:rPr>
          <w:rFonts w:ascii="Times New Roman" w:hAnsi="Times New Roman"/>
          <w:sz w:val="24"/>
        </w:rPr>
        <w:t>PLD-</w:t>
      </w:r>
      <w:r w:rsidR="00DE6CFA" w:rsidRPr="00DE6CFA">
        <w:rPr>
          <w:rFonts w:ascii="Times New Roman" w:hAnsi="Times New Roman" w:cs="Times New Roman" w:hint="eastAsia"/>
          <w:sz w:val="24"/>
          <w:szCs w:val="24"/>
          <w:lang w:eastAsia="zh-TW"/>
        </w:rPr>
        <w:t>CS022/25/99</w:t>
      </w:r>
      <w:r w:rsidRPr="008C3B6F">
        <w:rPr>
          <w:rFonts w:ascii="Times New Roman" w:hAnsi="Times New Roman" w:cs="Times New Roman"/>
          <w:sz w:val="24"/>
          <w:szCs w:val="24"/>
        </w:rPr>
        <w:t>”</w:t>
      </w:r>
    </w:p>
    <w:p w14:paraId="15BF9BF6" w14:textId="77777777" w:rsidR="009E5DE3" w:rsidRPr="008C3B6F" w:rsidRDefault="009E5DE3" w:rsidP="009E5DE3">
      <w:pPr>
        <w:tabs>
          <w:tab w:val="left" w:pos="0"/>
          <w:tab w:val="left" w:pos="1170"/>
        </w:tabs>
        <w:spacing w:after="0" w:line="240" w:lineRule="auto"/>
        <w:jc w:val="both"/>
        <w:rPr>
          <w:rFonts w:ascii="Times New Roman" w:hAnsi="Times New Roman" w:cs="Times New Roman"/>
        </w:rPr>
      </w:pPr>
    </w:p>
    <w:p w14:paraId="72CEF9D7" w14:textId="77777777" w:rsidR="009E5DE3" w:rsidRPr="008C3B6F" w:rsidRDefault="009E5DE3" w:rsidP="00F55195">
      <w:pPr>
        <w:pStyle w:val="ListParagraph"/>
        <w:numPr>
          <w:ilvl w:val="0"/>
          <w:numId w:val="6"/>
        </w:numPr>
        <w:spacing w:after="120"/>
        <w:ind w:left="360"/>
        <w:contextualSpacing w:val="0"/>
        <w:jc w:val="both"/>
        <w:rPr>
          <w:rFonts w:ascii="Times New Roman" w:hAnsi="Times New Roman" w:cs="Times New Roman"/>
          <w:b/>
          <w:sz w:val="24"/>
          <w:szCs w:val="24"/>
        </w:rPr>
      </w:pPr>
      <w:r w:rsidRPr="008C3B6F">
        <w:rPr>
          <w:rFonts w:ascii="Times New Roman" w:hAnsi="Times New Roman" w:cs="Times New Roman"/>
          <w:b/>
          <w:sz w:val="24"/>
          <w:szCs w:val="24"/>
        </w:rPr>
        <w:t>BRIBES</w:t>
      </w:r>
    </w:p>
    <w:p w14:paraId="0953A645" w14:textId="77777777" w:rsidR="009E5DE3" w:rsidRPr="008C3B6F" w:rsidRDefault="009E5DE3" w:rsidP="009E5DE3">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t>22.1</w:t>
      </w:r>
      <w:r w:rsidRPr="008C3B6F">
        <w:rPr>
          <w:rFonts w:ascii="Times New Roman" w:hAnsi="Times New Roman" w:cs="Times New Roman"/>
          <w:sz w:val="24"/>
          <w:szCs w:val="24"/>
        </w:rPr>
        <w:tab/>
        <w:t>If a bidder or any of his agents or servants offers to give or agrees to offer or give to any person, any bribe, gift, gratuity or commission as an inducement or reward for doing or forbearing to do any action in relation to his Tender, then CEM may disqualify the Tender.</w:t>
      </w:r>
    </w:p>
    <w:p w14:paraId="691E4D9A" w14:textId="77777777" w:rsidR="009E5DE3" w:rsidRPr="008C3B6F" w:rsidRDefault="009E5DE3" w:rsidP="009E5DE3">
      <w:pPr>
        <w:tabs>
          <w:tab w:val="left" w:pos="540"/>
          <w:tab w:val="left" w:pos="1170"/>
        </w:tabs>
        <w:spacing w:after="120"/>
        <w:ind w:left="540" w:hanging="540"/>
        <w:jc w:val="both"/>
        <w:rPr>
          <w:rFonts w:ascii="Times New Roman" w:hAnsi="Times New Roman" w:cs="Times New Roman"/>
          <w:sz w:val="24"/>
          <w:szCs w:val="24"/>
        </w:rPr>
      </w:pPr>
      <w:r w:rsidRPr="008C3B6F">
        <w:rPr>
          <w:rFonts w:ascii="Times New Roman" w:hAnsi="Times New Roman" w:cs="Times New Roman"/>
          <w:sz w:val="24"/>
          <w:szCs w:val="24"/>
        </w:rPr>
        <w:lastRenderedPageBreak/>
        <w:t>22.2</w:t>
      </w:r>
      <w:r w:rsidRPr="008C3B6F">
        <w:rPr>
          <w:rFonts w:ascii="Times New Roman" w:hAnsi="Times New Roman" w:cs="Times New Roman"/>
          <w:sz w:val="24"/>
          <w:szCs w:val="24"/>
        </w:rPr>
        <w:tab/>
        <w:t>Any attempt by a bidder to influence CEM in the process of examination, clarification, evaluation and comparison of Tenders or in the decision concerning the award of any contract or to disclose any information on his Tender or the evaluation process to any other bidder or person not officially involved with such process may result in the rejection of the Tender.</w:t>
      </w:r>
    </w:p>
    <w:p w14:paraId="4A93F10D" w14:textId="77777777" w:rsidR="00F93915" w:rsidRPr="008C3B6F" w:rsidRDefault="00F93915" w:rsidP="009E5DE3">
      <w:pPr>
        <w:tabs>
          <w:tab w:val="left" w:pos="540"/>
          <w:tab w:val="left" w:pos="1170"/>
        </w:tabs>
        <w:spacing w:after="120"/>
        <w:ind w:left="540" w:hanging="540"/>
        <w:jc w:val="both"/>
        <w:rPr>
          <w:rFonts w:ascii="Times New Roman" w:hAnsi="Times New Roman" w:cs="Times New Roman"/>
          <w:sz w:val="24"/>
          <w:szCs w:val="24"/>
        </w:rPr>
      </w:pPr>
    </w:p>
    <w:p w14:paraId="28934CFA" w14:textId="77777777" w:rsidR="009E5DE3" w:rsidRPr="008C3B6F" w:rsidRDefault="009E5DE3" w:rsidP="00F55195">
      <w:pPr>
        <w:pStyle w:val="ListParagraph"/>
        <w:numPr>
          <w:ilvl w:val="0"/>
          <w:numId w:val="6"/>
        </w:numPr>
        <w:spacing w:after="120"/>
        <w:ind w:left="360"/>
        <w:contextualSpacing w:val="0"/>
        <w:jc w:val="both"/>
        <w:rPr>
          <w:rFonts w:ascii="Times New Roman" w:hAnsi="Times New Roman" w:cs="Times New Roman"/>
          <w:b/>
          <w:sz w:val="24"/>
          <w:szCs w:val="24"/>
        </w:rPr>
      </w:pPr>
      <w:bookmarkStart w:id="10" w:name="_Toc314737074"/>
      <w:r w:rsidRPr="008C3B6F">
        <w:rPr>
          <w:rFonts w:ascii="Times New Roman" w:hAnsi="Times New Roman" w:cs="Times New Roman"/>
          <w:b/>
          <w:sz w:val="24"/>
          <w:szCs w:val="24"/>
        </w:rPr>
        <w:t>CONFIDENTIALITY</w:t>
      </w:r>
      <w:bookmarkEnd w:id="10"/>
    </w:p>
    <w:p w14:paraId="35FCD0B6" w14:textId="77777777" w:rsidR="00530647" w:rsidRPr="008C3B6F" w:rsidRDefault="009E5DE3" w:rsidP="00DB515E">
      <w:pPr>
        <w:tabs>
          <w:tab w:val="left" w:pos="0"/>
          <w:tab w:val="left" w:pos="1170"/>
        </w:tabs>
        <w:spacing w:after="120"/>
        <w:jc w:val="both"/>
        <w:rPr>
          <w:rFonts w:ascii="Times New Roman" w:hAnsi="Times New Roman" w:cs="Times New Roman"/>
          <w:sz w:val="24"/>
          <w:szCs w:val="24"/>
        </w:rPr>
      </w:pPr>
      <w:r w:rsidRPr="008C3B6F">
        <w:rPr>
          <w:rFonts w:ascii="Times New Roman" w:hAnsi="Times New Roman" w:cs="Times New Roman"/>
          <w:sz w:val="24"/>
          <w:szCs w:val="24"/>
        </w:rPr>
        <w:t>All information relating to the examination, clarification, evaluation and comparison of Tenders and recommendations concerning the award of any contract will be held confidential by CEM.</w:t>
      </w:r>
    </w:p>
    <w:p w14:paraId="3EDFB14E" w14:textId="77777777" w:rsidR="00530647" w:rsidRPr="008C3B6F" w:rsidRDefault="00530647">
      <w:pPr>
        <w:rPr>
          <w:rFonts w:ascii="Times New Roman" w:hAnsi="Times New Roman" w:cs="Times New Roman"/>
          <w:sz w:val="24"/>
          <w:szCs w:val="24"/>
        </w:rPr>
      </w:pPr>
      <w:r w:rsidRPr="008C3B6F">
        <w:rPr>
          <w:rFonts w:ascii="Times New Roman" w:hAnsi="Times New Roman" w:cs="Times New Roman"/>
          <w:sz w:val="24"/>
          <w:szCs w:val="24"/>
        </w:rPr>
        <w:br w:type="page"/>
      </w:r>
    </w:p>
    <w:p w14:paraId="26A1D95A" w14:textId="77777777" w:rsidR="00530647" w:rsidRPr="008C3B6F" w:rsidRDefault="00530647" w:rsidP="00530647">
      <w:pPr>
        <w:pStyle w:val="Heading2"/>
        <w:jc w:val="center"/>
        <w:rPr>
          <w:rFonts w:ascii="Times New Roman" w:hAnsi="Times New Roman" w:cs="Times New Roman"/>
          <w:color w:val="auto"/>
          <w:szCs w:val="24"/>
        </w:rPr>
      </w:pPr>
      <w:bookmarkStart w:id="11" w:name="_Toc215163270"/>
      <w:bookmarkStart w:id="12" w:name="_Toc215390848"/>
      <w:bookmarkStart w:id="13" w:name="_Toc215390889"/>
      <w:bookmarkStart w:id="14" w:name="_Toc215390974"/>
      <w:bookmarkStart w:id="15" w:name="_Toc215391243"/>
      <w:bookmarkStart w:id="16" w:name="_Toc215553182"/>
      <w:bookmarkStart w:id="17" w:name="_Toc301253259"/>
      <w:r w:rsidRPr="008C3B6F">
        <w:rPr>
          <w:rFonts w:ascii="Times New Roman" w:hAnsi="Times New Roman" w:cs="Times New Roman"/>
          <w:color w:val="auto"/>
          <w:szCs w:val="24"/>
        </w:rPr>
        <w:lastRenderedPageBreak/>
        <w:t>ANNEX I</w:t>
      </w:r>
    </w:p>
    <w:bookmarkEnd w:id="11"/>
    <w:bookmarkEnd w:id="12"/>
    <w:bookmarkEnd w:id="13"/>
    <w:bookmarkEnd w:id="14"/>
    <w:bookmarkEnd w:id="15"/>
    <w:bookmarkEnd w:id="16"/>
    <w:bookmarkEnd w:id="17"/>
    <w:p w14:paraId="2A1C0745" w14:textId="77777777" w:rsidR="00530647" w:rsidRPr="008C3B6F" w:rsidRDefault="002B761B" w:rsidP="00530647">
      <w:pPr>
        <w:pStyle w:val="Heading2"/>
        <w:spacing w:after="100"/>
        <w:ind w:left="1350" w:hanging="1350"/>
        <w:jc w:val="center"/>
        <w:rPr>
          <w:rFonts w:ascii="Times New Roman" w:hAnsi="Times New Roman" w:cs="Times New Roman"/>
          <w:b w:val="0"/>
          <w:szCs w:val="24"/>
        </w:rPr>
      </w:pPr>
      <w:r w:rsidRPr="008C3B6F">
        <w:rPr>
          <w:rFonts w:ascii="Times New Roman" w:hAnsi="Times New Roman" w:cs="Times New Roman"/>
          <w:b w:val="0"/>
          <w:color w:val="auto"/>
          <w:szCs w:val="24"/>
        </w:rPr>
        <w:t>SAMPLE</w:t>
      </w:r>
      <w:r w:rsidR="00530647" w:rsidRPr="008C3B6F">
        <w:rPr>
          <w:rFonts w:ascii="Times New Roman" w:hAnsi="Times New Roman" w:cs="Times New Roman"/>
          <w:b w:val="0"/>
          <w:color w:val="auto"/>
          <w:szCs w:val="24"/>
        </w:rPr>
        <w:t xml:space="preserve"> OF DECLARATION</w:t>
      </w:r>
    </w:p>
    <w:p w14:paraId="104FB70A" w14:textId="77777777" w:rsidR="00530647" w:rsidRPr="008C3B6F" w:rsidRDefault="00530647" w:rsidP="00530647">
      <w:pPr>
        <w:tabs>
          <w:tab w:val="left" w:pos="-720"/>
        </w:tabs>
        <w:spacing w:line="360" w:lineRule="atLeast"/>
        <w:jc w:val="center"/>
        <w:rPr>
          <w:rFonts w:ascii="Times New Roman" w:eastAsia="PMingLiU" w:hAnsi="Times New Roman" w:cs="Times New Roman"/>
          <w:sz w:val="24"/>
          <w:szCs w:val="24"/>
        </w:rPr>
      </w:pPr>
    </w:p>
    <w:p w14:paraId="5D2DAD5C" w14:textId="26090698"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_____________________________ </w:t>
      </w:r>
      <w:r w:rsidRPr="008C3B6F">
        <w:rPr>
          <w:rFonts w:ascii="Times New Roman" w:eastAsia="PMingLiU" w:hAnsi="Times New Roman" w:cs="Times New Roman"/>
          <w:i/>
          <w:sz w:val="24"/>
          <w:szCs w:val="24"/>
        </w:rPr>
        <w:t xml:space="preserve">[name, </w:t>
      </w:r>
      <w:proofErr w:type="spellStart"/>
      <w:r w:rsidRPr="008C3B6F">
        <w:rPr>
          <w:rFonts w:ascii="Times New Roman" w:eastAsia="PMingLiU" w:hAnsi="Times New Roman" w:cs="Times New Roman"/>
          <w:i/>
          <w:sz w:val="24"/>
          <w:szCs w:val="24"/>
        </w:rPr>
        <w:t>martial</w:t>
      </w:r>
      <w:proofErr w:type="spellEnd"/>
      <w:r w:rsidRPr="008C3B6F">
        <w:rPr>
          <w:rFonts w:ascii="Times New Roman" w:eastAsia="PMingLiU" w:hAnsi="Times New Roman" w:cs="Times New Roman"/>
          <w:i/>
          <w:sz w:val="24"/>
          <w:szCs w:val="24"/>
        </w:rPr>
        <w:t xml:space="preserve"> status, occupation and residential address, or company and address of bidder], </w:t>
      </w:r>
      <w:r w:rsidRPr="008C3B6F">
        <w:rPr>
          <w:rFonts w:ascii="Times New Roman" w:eastAsia="PMingLiU" w:hAnsi="Times New Roman" w:cs="Times New Roman"/>
          <w:sz w:val="24"/>
          <w:szCs w:val="24"/>
        </w:rPr>
        <w:t xml:space="preserve">has registered at the </w:t>
      </w:r>
      <w:r w:rsidR="00AF0968" w:rsidRPr="00AF0968">
        <w:rPr>
          <w:rFonts w:ascii="Times New Roman" w:hAnsi="Times New Roman" w:cs="Times New Roman"/>
          <w:sz w:val="24"/>
          <w:szCs w:val="24"/>
        </w:rPr>
        <w:t xml:space="preserve">Land and Urban Construction Bureau of Macao SAR (DSSCU), </w:t>
      </w:r>
      <w:r w:rsidRPr="008C3B6F">
        <w:rPr>
          <w:rFonts w:ascii="Times New Roman" w:eastAsia="PMingLiU" w:hAnsi="Times New Roman" w:cs="Times New Roman"/>
          <w:sz w:val="24"/>
          <w:szCs w:val="24"/>
        </w:rPr>
        <w:t xml:space="preserve"> upon taking note of the objective of the Tender of “</w:t>
      </w:r>
      <w:r w:rsidR="004539FA" w:rsidRPr="004539FA">
        <w:rPr>
          <w:rFonts w:ascii="Times New Roman" w:hAnsi="Times New Roman" w:cs="Times New Roman"/>
          <w:sz w:val="24"/>
          <w:szCs w:val="24"/>
        </w:rPr>
        <w:t>LED High Mast Replacement Project – Phase 1</w:t>
      </w:r>
      <w:r w:rsidRPr="008C3B6F">
        <w:rPr>
          <w:rFonts w:ascii="Times New Roman" w:eastAsia="PMingLiU" w:hAnsi="Times New Roman" w:cs="Times New Roman"/>
          <w:sz w:val="24"/>
          <w:szCs w:val="24"/>
        </w:rPr>
        <w:t xml:space="preserve">” that was announced on the Government Gazette on </w:t>
      </w:r>
      <w:r w:rsidR="00E17E68" w:rsidRPr="008C3B6F">
        <w:rPr>
          <w:rFonts w:ascii="Times New Roman" w:hAnsi="Times New Roman" w:cs="Times New Roman"/>
          <w:sz w:val="24"/>
          <w:szCs w:val="24"/>
        </w:rPr>
        <w:t xml:space="preserve">__________________ </w:t>
      </w:r>
      <w:r w:rsidR="00E17E68" w:rsidRPr="008C3B6F">
        <w:rPr>
          <w:rFonts w:ascii="Times New Roman" w:hAnsi="Times New Roman" w:cs="Times New Roman"/>
          <w:i/>
          <w:sz w:val="24"/>
          <w:szCs w:val="24"/>
        </w:rPr>
        <w:t>[day, month, year]</w:t>
      </w:r>
      <w:r w:rsidRPr="008C3B6F">
        <w:rPr>
          <w:rFonts w:ascii="Times New Roman" w:eastAsia="PMingLiU" w:hAnsi="Times New Roman" w:cs="Times New Roman"/>
          <w:sz w:val="24"/>
          <w:szCs w:val="24"/>
        </w:rPr>
        <w:t xml:space="preserve"> by </w:t>
      </w:r>
      <w:proofErr w:type="spellStart"/>
      <w:r w:rsidRPr="00290B99">
        <w:rPr>
          <w:rFonts w:ascii="Times New Roman" w:eastAsia="PMingLiU" w:hAnsi="Times New Roman" w:cs="Times New Roman"/>
          <w:sz w:val="24"/>
          <w:szCs w:val="24"/>
        </w:rPr>
        <w:t>Companhia</w:t>
      </w:r>
      <w:proofErr w:type="spellEnd"/>
      <w:r w:rsidRPr="00290B99">
        <w:rPr>
          <w:rFonts w:ascii="Times New Roman" w:eastAsia="PMingLiU" w:hAnsi="Times New Roman" w:cs="Times New Roman"/>
          <w:sz w:val="24"/>
          <w:szCs w:val="24"/>
        </w:rPr>
        <w:t xml:space="preserve"> de </w:t>
      </w:r>
      <w:proofErr w:type="spellStart"/>
      <w:r w:rsidRPr="00290B99">
        <w:rPr>
          <w:rFonts w:ascii="Times New Roman" w:eastAsia="PMingLiU" w:hAnsi="Times New Roman" w:cs="Times New Roman"/>
          <w:sz w:val="24"/>
          <w:szCs w:val="24"/>
        </w:rPr>
        <w:t>Electricidade</w:t>
      </w:r>
      <w:proofErr w:type="spellEnd"/>
      <w:r w:rsidRPr="00290B99">
        <w:rPr>
          <w:rFonts w:ascii="Times New Roman" w:eastAsia="PMingLiU" w:hAnsi="Times New Roman" w:cs="Times New Roman"/>
          <w:sz w:val="24"/>
          <w:szCs w:val="24"/>
        </w:rPr>
        <w:t xml:space="preserve"> de Macau - CEM, S.A., hereby declares that</w:t>
      </w:r>
      <w:r w:rsidR="004A3A79" w:rsidRPr="00290B99">
        <w:rPr>
          <w:rFonts w:ascii="Times New Roman" w:eastAsia="PMingLiU" w:hAnsi="Times New Roman" w:cs="Times New Roman"/>
          <w:sz w:val="24"/>
          <w:szCs w:val="24"/>
        </w:rPr>
        <w:t xml:space="preserve"> the </w:t>
      </w:r>
      <w:r w:rsidR="00F07FD4">
        <w:rPr>
          <w:rFonts w:ascii="Times New Roman" w:eastAsia="PMingLiU" w:hAnsi="Times New Roman" w:cs="Times New Roman"/>
          <w:sz w:val="24"/>
          <w:szCs w:val="24"/>
        </w:rPr>
        <w:t>Contract</w:t>
      </w:r>
      <w:r w:rsidR="00F07FD4" w:rsidRPr="00290B99">
        <w:rPr>
          <w:rFonts w:ascii="Times New Roman" w:eastAsia="PMingLiU" w:hAnsi="Times New Roman" w:cs="Times New Roman"/>
          <w:sz w:val="24"/>
          <w:szCs w:val="24"/>
        </w:rPr>
        <w:t xml:space="preserve"> </w:t>
      </w:r>
      <w:r w:rsidR="004A3A79" w:rsidRPr="00290B99">
        <w:rPr>
          <w:rFonts w:ascii="Times New Roman" w:eastAsia="PMingLiU" w:hAnsi="Times New Roman" w:cs="Times New Roman"/>
          <w:sz w:val="24"/>
          <w:szCs w:val="24"/>
        </w:rPr>
        <w:t>will be carried out</w:t>
      </w:r>
      <w:r w:rsidR="002A6357" w:rsidRPr="00290B99">
        <w:rPr>
          <w:rFonts w:ascii="Times New Roman" w:eastAsia="PMingLiU" w:hAnsi="Times New Roman" w:cs="Times New Roman"/>
          <w:sz w:val="24"/>
          <w:szCs w:val="24"/>
        </w:rPr>
        <w:t xml:space="preserve"> under the conditions set out in the </w:t>
      </w:r>
      <w:proofErr w:type="spellStart"/>
      <w:r w:rsidR="002A6357" w:rsidRPr="00290B99">
        <w:rPr>
          <w:rFonts w:ascii="Times New Roman" w:eastAsia="PMingLiU" w:hAnsi="Times New Roman" w:cs="Times New Roman"/>
          <w:sz w:val="24"/>
          <w:szCs w:val="24"/>
        </w:rPr>
        <w:t>Programme</w:t>
      </w:r>
      <w:proofErr w:type="spellEnd"/>
      <w:r w:rsidR="002A6357" w:rsidRPr="00290B99">
        <w:rPr>
          <w:rFonts w:ascii="Times New Roman" w:eastAsia="PMingLiU" w:hAnsi="Times New Roman" w:cs="Times New Roman"/>
          <w:sz w:val="24"/>
          <w:szCs w:val="24"/>
        </w:rPr>
        <w:t xml:space="preserve"> of Tender and Specifications, </w:t>
      </w:r>
      <w:r w:rsidR="00290B99" w:rsidRPr="00290B99">
        <w:rPr>
          <w:rFonts w:ascii="Times New Roman" w:eastAsia="PMingLiU" w:hAnsi="Times New Roman" w:cs="Times New Roman"/>
          <w:sz w:val="24"/>
          <w:szCs w:val="24"/>
        </w:rPr>
        <w:t xml:space="preserve">according to the </w:t>
      </w:r>
      <w:r w:rsidR="00F07FD4">
        <w:rPr>
          <w:rFonts w:ascii="Times New Roman" w:eastAsia="PMingLiU" w:hAnsi="Times New Roman" w:cs="Times New Roman"/>
          <w:sz w:val="24"/>
          <w:szCs w:val="24"/>
        </w:rPr>
        <w:t xml:space="preserve">prices quoted in the </w:t>
      </w:r>
      <w:r w:rsidR="00290B99" w:rsidRPr="00290B99">
        <w:rPr>
          <w:rFonts w:ascii="Times New Roman" w:eastAsia="PMingLiU" w:hAnsi="Times New Roman" w:cs="Times New Roman"/>
          <w:sz w:val="24"/>
          <w:szCs w:val="24"/>
        </w:rPr>
        <w:t>Price Summary</w:t>
      </w:r>
      <w:r w:rsidR="002A6357" w:rsidRPr="00290B99">
        <w:rPr>
          <w:rFonts w:ascii="Times New Roman" w:eastAsia="PMingLiU" w:hAnsi="Times New Roman" w:cs="Times New Roman"/>
          <w:sz w:val="24"/>
          <w:szCs w:val="24"/>
        </w:rPr>
        <w:t xml:space="preserve"> relating to this proposal, which are an integral part of it</w:t>
      </w:r>
      <w:r w:rsidR="00F07FD4">
        <w:rPr>
          <w:rFonts w:ascii="Times New Roman" w:eastAsia="PMingLiU" w:hAnsi="Times New Roman" w:cs="Times New Roman"/>
          <w:sz w:val="24"/>
          <w:szCs w:val="24"/>
        </w:rPr>
        <w:t>,</w:t>
      </w:r>
      <w:r w:rsidR="00290B99" w:rsidRPr="00290B99">
        <w:rPr>
          <w:rFonts w:ascii="Times New Roman" w:eastAsia="PMingLiU" w:hAnsi="Times New Roman" w:cs="Times New Roman"/>
          <w:sz w:val="24"/>
          <w:szCs w:val="24"/>
        </w:rPr>
        <w:t xml:space="preserve"> in the total lump sum price of MOP_____________________ </w:t>
      </w:r>
      <w:r w:rsidR="00290B99" w:rsidRPr="00290B99">
        <w:rPr>
          <w:rFonts w:ascii="Times New Roman" w:eastAsia="PMingLiU" w:hAnsi="Times New Roman" w:cs="Times New Roman"/>
          <w:i/>
          <w:iCs/>
          <w:sz w:val="24"/>
          <w:szCs w:val="24"/>
        </w:rPr>
        <w:t>[in numerals and in words]</w:t>
      </w:r>
      <w:r w:rsidR="00290B99" w:rsidRPr="00290B99">
        <w:rPr>
          <w:rFonts w:ascii="Times New Roman" w:eastAsia="PMingLiU" w:hAnsi="Times New Roman" w:cs="Times New Roman"/>
          <w:sz w:val="24"/>
          <w:szCs w:val="24"/>
        </w:rPr>
        <w:t>.</w:t>
      </w:r>
    </w:p>
    <w:p w14:paraId="3C607B23" w14:textId="77777777" w:rsidR="00530647" w:rsidRPr="008C3B6F" w:rsidRDefault="00530647" w:rsidP="009F0E0D">
      <w:pPr>
        <w:tabs>
          <w:tab w:val="left" w:pos="-720"/>
        </w:tabs>
        <w:spacing w:after="0" w:line="360" w:lineRule="atLeast"/>
        <w:jc w:val="both"/>
        <w:rPr>
          <w:rFonts w:ascii="Times New Roman" w:eastAsia="PMingLiU" w:hAnsi="Times New Roman" w:cs="Times New Roman"/>
          <w:sz w:val="24"/>
          <w:szCs w:val="24"/>
        </w:rPr>
      </w:pPr>
    </w:p>
    <w:p w14:paraId="5C60C9F3" w14:textId="77777777" w:rsidR="00530647" w:rsidRPr="008C3B6F" w:rsidRDefault="009F0E0D" w:rsidP="004D40CE">
      <w:pPr>
        <w:tabs>
          <w:tab w:val="left" w:pos="0"/>
        </w:tabs>
        <w:spacing w:after="120"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w:t>
      </w:r>
      <w:r w:rsidR="00530647" w:rsidRPr="008C3B6F">
        <w:rPr>
          <w:rFonts w:ascii="Times New Roman" w:eastAsia="PMingLiU" w:hAnsi="Times New Roman" w:cs="Times New Roman"/>
          <w:sz w:val="24"/>
          <w:szCs w:val="24"/>
        </w:rPr>
        <w:t>It is also declared for the execution of the Contract, the undersigned shall abide by Macau SAR laws and court, as well as to renounce any rights derived from other legal jurisdictions of any other country.</w:t>
      </w:r>
    </w:p>
    <w:p w14:paraId="08306020" w14:textId="77777777" w:rsidR="00530647" w:rsidRPr="008C3B6F" w:rsidRDefault="00530647" w:rsidP="009F0E0D">
      <w:pPr>
        <w:tabs>
          <w:tab w:val="left" w:pos="-720"/>
        </w:tabs>
        <w:spacing w:after="0" w:line="360" w:lineRule="atLeast"/>
        <w:jc w:val="both"/>
        <w:rPr>
          <w:rFonts w:ascii="Times New Roman" w:eastAsia="PMingLiU" w:hAnsi="Times New Roman" w:cs="Times New Roman"/>
          <w:sz w:val="24"/>
          <w:szCs w:val="24"/>
        </w:rPr>
      </w:pPr>
    </w:p>
    <w:p w14:paraId="42E44DDE" w14:textId="4B7BA4DE" w:rsidR="00530647" w:rsidRPr="008C3B6F" w:rsidRDefault="00530647" w:rsidP="004D40CE">
      <w:pPr>
        <w:spacing w:line="360" w:lineRule="auto"/>
        <w:jc w:val="both"/>
        <w:rPr>
          <w:rFonts w:ascii="Times New Roman" w:eastAsia="PMingLiU" w:hAnsi="Times New Roman" w:cs="Times New Roman"/>
          <w:sz w:val="24"/>
          <w:szCs w:val="24"/>
        </w:rPr>
      </w:pPr>
      <w:r w:rsidRPr="00290B99">
        <w:rPr>
          <w:rFonts w:ascii="Times New Roman" w:eastAsia="PMingLiU" w:hAnsi="Times New Roman" w:cs="Times New Roman"/>
          <w:sz w:val="24"/>
          <w:szCs w:val="24"/>
        </w:rPr>
        <w:t xml:space="preserve">The undersigned also declared to provide the performance </w:t>
      </w:r>
      <w:r w:rsidRPr="00290B99">
        <w:rPr>
          <w:rFonts w:ascii="Times New Roman" w:hAnsi="Times New Roman" w:cs="Times New Roman"/>
          <w:sz w:val="24"/>
          <w:szCs w:val="24"/>
        </w:rPr>
        <w:t>security</w:t>
      </w:r>
      <w:r w:rsidRPr="00290B99">
        <w:rPr>
          <w:rFonts w:ascii="Times New Roman" w:eastAsia="PMingLiU" w:hAnsi="Times New Roman" w:cs="Times New Roman"/>
          <w:sz w:val="24"/>
          <w:szCs w:val="24"/>
        </w:rPr>
        <w:t xml:space="preserve"> </w:t>
      </w:r>
      <w:r w:rsidR="00290B99" w:rsidRPr="00290B99">
        <w:rPr>
          <w:rFonts w:ascii="Times New Roman" w:hAnsi="Times New Roman" w:cs="Times New Roman"/>
          <w:sz w:val="24"/>
          <w:szCs w:val="24"/>
        </w:rPr>
        <w:t>(i.e. 10% of the total contract value)</w:t>
      </w:r>
      <w:r w:rsidRPr="008C3B6F">
        <w:rPr>
          <w:rFonts w:ascii="Times New Roman" w:hAnsi="Times New Roman" w:cs="Times New Roman"/>
          <w:sz w:val="24"/>
          <w:szCs w:val="24"/>
        </w:rPr>
        <w:t xml:space="preserve"> </w:t>
      </w:r>
      <w:r w:rsidRPr="008C3B6F">
        <w:rPr>
          <w:rFonts w:ascii="Times New Roman" w:eastAsia="PMingLiU" w:hAnsi="Times New Roman" w:cs="Times New Roman"/>
          <w:sz w:val="24"/>
          <w:szCs w:val="24"/>
        </w:rPr>
        <w:t xml:space="preserve">if the </w:t>
      </w:r>
      <w:r w:rsidR="00E34342" w:rsidRPr="008C3B6F">
        <w:rPr>
          <w:rFonts w:ascii="Times New Roman" w:eastAsia="PMingLiU" w:hAnsi="Times New Roman" w:cs="Times New Roman"/>
          <w:sz w:val="24"/>
          <w:szCs w:val="24"/>
        </w:rPr>
        <w:t>C</w:t>
      </w:r>
      <w:r w:rsidRPr="008C3B6F">
        <w:rPr>
          <w:rFonts w:ascii="Times New Roman" w:eastAsia="PMingLiU" w:hAnsi="Times New Roman" w:cs="Times New Roman"/>
          <w:sz w:val="24"/>
          <w:szCs w:val="24"/>
        </w:rPr>
        <w:t>ontract is awarded.</w:t>
      </w:r>
    </w:p>
    <w:p w14:paraId="4B8C17DD"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587C476F" w14:textId="77777777" w:rsidR="00530647" w:rsidRPr="008C3B6F" w:rsidRDefault="00530647" w:rsidP="00530647">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Dated this </w:t>
      </w:r>
      <w:r w:rsidR="004D40CE" w:rsidRPr="008C3B6F">
        <w:rPr>
          <w:rFonts w:ascii="Times New Roman" w:eastAsia="PMingLiU" w:hAnsi="Times New Roman" w:cs="Times New Roman"/>
          <w:sz w:val="24"/>
          <w:szCs w:val="24"/>
          <w:u w:val="single"/>
        </w:rPr>
        <w:t>(day/month/year)</w:t>
      </w:r>
      <w:r w:rsidRPr="008C3B6F">
        <w:rPr>
          <w:rFonts w:ascii="Times New Roman" w:eastAsia="PMingLiU" w:hAnsi="Times New Roman" w:cs="Times New Roman"/>
          <w:sz w:val="24"/>
          <w:szCs w:val="24"/>
        </w:rPr>
        <w:t>.</w:t>
      </w:r>
    </w:p>
    <w:p w14:paraId="32CD5879" w14:textId="77777777" w:rsidR="00530647" w:rsidRPr="008C3B6F" w:rsidRDefault="00530647" w:rsidP="004D40CE">
      <w:pPr>
        <w:spacing w:after="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0AC7EA0F" w14:textId="77777777" w:rsidR="00530647" w:rsidRPr="008C3B6F" w:rsidRDefault="006E4EF5"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w:t>
      </w:r>
      <w:r w:rsidR="00530647" w:rsidRPr="008C3B6F">
        <w:rPr>
          <w:rFonts w:ascii="Times New Roman" w:eastAsia="PMingLiU" w:hAnsi="Times New Roman" w:cs="Times New Roman"/>
          <w:sz w:val="24"/>
          <w:szCs w:val="24"/>
        </w:rPr>
        <w:t xml:space="preserve">Signature(s) shall be officially </w:t>
      </w:r>
      <w:proofErr w:type="spellStart"/>
      <w:r w:rsidR="00530647" w:rsidRPr="008C3B6F">
        <w:rPr>
          <w:rFonts w:ascii="Times New Roman" w:eastAsia="PMingLiU" w:hAnsi="Times New Roman" w:cs="Times New Roman"/>
          <w:sz w:val="24"/>
          <w:szCs w:val="24"/>
        </w:rPr>
        <w:t>recognis</w:t>
      </w:r>
      <w:r w:rsidRPr="008C3B6F">
        <w:rPr>
          <w:rFonts w:ascii="Times New Roman" w:eastAsia="PMingLiU" w:hAnsi="Times New Roman" w:cs="Times New Roman"/>
          <w:sz w:val="24"/>
          <w:szCs w:val="24"/>
        </w:rPr>
        <w:t>ed</w:t>
      </w:r>
      <w:proofErr w:type="spellEnd"/>
      <w:r w:rsidRPr="008C3B6F">
        <w:rPr>
          <w:rFonts w:ascii="Times New Roman" w:eastAsia="PMingLiU" w:hAnsi="Times New Roman" w:cs="Times New Roman"/>
          <w:sz w:val="24"/>
          <w:szCs w:val="24"/>
        </w:rPr>
        <w:t xml:space="preserve"> by a notary)</w:t>
      </w:r>
    </w:p>
    <w:p w14:paraId="326AFB98"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4D42CE42" w14:textId="77777777" w:rsidR="009F0E0D"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Note: this </w:t>
      </w:r>
      <w:r w:rsidR="002B761B" w:rsidRPr="008C3B6F">
        <w:rPr>
          <w:rFonts w:ascii="Times New Roman" w:eastAsia="PMingLiU" w:hAnsi="Times New Roman" w:cs="Times New Roman"/>
          <w:sz w:val="24"/>
          <w:szCs w:val="24"/>
        </w:rPr>
        <w:t>sample</w:t>
      </w:r>
      <w:r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p>
    <w:p w14:paraId="16EFA43A" w14:textId="77777777" w:rsidR="00530647" w:rsidRPr="008C3B6F" w:rsidRDefault="009F0E0D" w:rsidP="009F0E0D">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Only applicable to the Bidder who is not a local citizen, or whose headquarter of the</w:t>
      </w:r>
      <w:r w:rsidR="004D40CE" w:rsidRPr="008C3B6F">
        <w:rPr>
          <w:rFonts w:ascii="Times New Roman" w:eastAsia="PMingLiU" w:hAnsi="Times New Roman" w:cs="Times New Roman"/>
          <w:sz w:val="24"/>
          <w:szCs w:val="24"/>
        </w:rPr>
        <w:t xml:space="preserve"> </w:t>
      </w:r>
      <w:r w:rsidRPr="008C3B6F">
        <w:rPr>
          <w:rFonts w:ascii="Times New Roman" w:eastAsia="PMingLiU" w:hAnsi="Times New Roman" w:cs="Times New Roman"/>
          <w:sz w:val="24"/>
          <w:szCs w:val="24"/>
        </w:rPr>
        <w:t xml:space="preserve">company </w:t>
      </w:r>
      <w:r w:rsidR="004D40CE" w:rsidRPr="008C3B6F">
        <w:rPr>
          <w:rFonts w:ascii="Times New Roman" w:eastAsia="PMingLiU" w:hAnsi="Times New Roman" w:cs="Times New Roman"/>
          <w:sz w:val="24"/>
          <w:szCs w:val="24"/>
        </w:rPr>
        <w:t>is</w:t>
      </w:r>
      <w:r w:rsidRPr="008C3B6F">
        <w:rPr>
          <w:rFonts w:ascii="Times New Roman" w:eastAsia="PMingLiU" w:hAnsi="Times New Roman" w:cs="Times New Roman"/>
          <w:sz w:val="24"/>
          <w:szCs w:val="24"/>
        </w:rPr>
        <w:t xml:space="preserve"> not set up in Maca</w:t>
      </w:r>
      <w:r w:rsidR="004D40CE" w:rsidRPr="008C3B6F">
        <w:rPr>
          <w:rFonts w:ascii="Times New Roman" w:eastAsia="PMingLiU" w:hAnsi="Times New Roman" w:cs="Times New Roman"/>
          <w:sz w:val="24"/>
          <w:szCs w:val="24"/>
        </w:rPr>
        <w:t>o</w:t>
      </w:r>
      <w:r w:rsidRPr="008C3B6F">
        <w:rPr>
          <w:rFonts w:ascii="Times New Roman" w:eastAsia="PMingLiU" w:hAnsi="Times New Roman" w:cs="Times New Roman"/>
          <w:sz w:val="24"/>
          <w:szCs w:val="24"/>
        </w:rPr>
        <w:t xml:space="preserve"> SAR</w:t>
      </w:r>
      <w:r w:rsidR="004D40CE" w:rsidRPr="008C3B6F">
        <w:rPr>
          <w:rFonts w:ascii="Times New Roman" w:eastAsia="PMingLiU" w:hAnsi="Times New Roman" w:cs="Times New Roman"/>
          <w:sz w:val="24"/>
          <w:szCs w:val="24"/>
        </w:rPr>
        <w:t>.</w:t>
      </w:r>
      <w:r w:rsidRPr="008C3B6F">
        <w:rPr>
          <w:rFonts w:ascii="Times New Roman" w:eastAsia="PMingLiU" w:hAnsi="Times New Roman" w:cs="Times New Roman"/>
          <w:sz w:val="24"/>
          <w:szCs w:val="24"/>
        </w:rPr>
        <w:t xml:space="preserve"> </w:t>
      </w:r>
      <w:r w:rsidR="00530647" w:rsidRPr="008C3B6F">
        <w:rPr>
          <w:rFonts w:ascii="Times New Roman" w:eastAsia="PMingLiU" w:hAnsi="Times New Roman" w:cs="Times New Roman"/>
          <w:sz w:val="24"/>
          <w:szCs w:val="24"/>
        </w:rPr>
        <w:br w:type="page"/>
      </w:r>
    </w:p>
    <w:p w14:paraId="027C0E48" w14:textId="77777777" w:rsidR="00857B00" w:rsidRPr="008C3B6F" w:rsidRDefault="00857B00" w:rsidP="00857B00">
      <w:pPr>
        <w:pStyle w:val="Heading2"/>
        <w:jc w:val="center"/>
        <w:rPr>
          <w:rFonts w:ascii="Times New Roman" w:hAnsi="Times New Roman" w:cs="Times New Roman"/>
          <w:color w:val="auto"/>
          <w:szCs w:val="24"/>
        </w:rPr>
      </w:pPr>
      <w:bookmarkStart w:id="18" w:name="_Toc301253263"/>
      <w:r w:rsidRPr="008C3B6F">
        <w:rPr>
          <w:rFonts w:ascii="Times New Roman" w:hAnsi="Times New Roman" w:cs="Times New Roman"/>
          <w:color w:val="auto"/>
          <w:szCs w:val="24"/>
        </w:rPr>
        <w:lastRenderedPageBreak/>
        <w:t xml:space="preserve">ANNEX II </w:t>
      </w:r>
    </w:p>
    <w:p w14:paraId="6C3C7F06" w14:textId="77777777" w:rsidR="00875CE9" w:rsidRDefault="009E283F" w:rsidP="00875CE9">
      <w:pPr>
        <w:pStyle w:val="Heading2"/>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Price Summary</w:t>
      </w:r>
    </w:p>
    <w:p w14:paraId="5D052F76" w14:textId="77777777" w:rsidR="005C3547" w:rsidRPr="00DB4436" w:rsidRDefault="005C3547" w:rsidP="005C3547">
      <w:pPr>
        <w:pStyle w:val="ListParagraph"/>
        <w:numPr>
          <w:ilvl w:val="0"/>
          <w:numId w:val="83"/>
        </w:numPr>
        <w:tabs>
          <w:tab w:val="left" w:pos="720"/>
        </w:tabs>
        <w:spacing w:after="0" w:line="240" w:lineRule="auto"/>
        <w:rPr>
          <w:rFonts w:ascii="Times New Roman" w:hAnsi="Times New Roman"/>
          <w:color w:val="000000" w:themeColor="text1"/>
          <w:sz w:val="28"/>
        </w:rPr>
      </w:pPr>
      <w:r w:rsidRPr="00DB4436">
        <w:rPr>
          <w:rFonts w:ascii="Times New Roman" w:hAnsi="Times New Roman"/>
          <w:color w:val="000000" w:themeColor="text1"/>
          <w:sz w:val="28"/>
        </w:rPr>
        <w:t>Supply Material (High Mast)</w:t>
      </w:r>
    </w:p>
    <w:tbl>
      <w:tblPr>
        <w:tblW w:w="8843" w:type="dxa"/>
        <w:tblInd w:w="715" w:type="dxa"/>
        <w:tblLayout w:type="fixed"/>
        <w:tblLook w:val="04A0" w:firstRow="1" w:lastRow="0" w:firstColumn="1" w:lastColumn="0" w:noHBand="0" w:noVBand="1"/>
      </w:tblPr>
      <w:tblGrid>
        <w:gridCol w:w="737"/>
        <w:gridCol w:w="4535"/>
        <w:gridCol w:w="857"/>
        <w:gridCol w:w="1013"/>
        <w:gridCol w:w="1701"/>
      </w:tblGrid>
      <w:tr w:rsidR="005C3547" w:rsidRPr="00AF0968" w14:paraId="3DD89075" w14:textId="77777777" w:rsidTr="009874E5">
        <w:trPr>
          <w:trHeight w:val="125"/>
        </w:trPr>
        <w:tc>
          <w:tcPr>
            <w:tcW w:w="737"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2AFAB46F" w14:textId="77777777" w:rsidR="005C3547" w:rsidRPr="00DB4436" w:rsidRDefault="005C3547" w:rsidP="009874E5">
            <w:pPr>
              <w:jc w:val="center"/>
              <w:rPr>
                <w:rFonts w:ascii="Times New Roman" w:hAnsi="Times New Roman"/>
                <w:b/>
                <w:color w:val="FFFFFF"/>
              </w:rPr>
            </w:pPr>
            <w:r w:rsidRPr="00DB4436">
              <w:rPr>
                <w:rFonts w:ascii="Times New Roman" w:hAnsi="Times New Roman"/>
                <w:b/>
                <w:color w:val="FFFFFF"/>
              </w:rPr>
              <w:t>SN</w:t>
            </w:r>
          </w:p>
        </w:tc>
        <w:tc>
          <w:tcPr>
            <w:tcW w:w="4535" w:type="dxa"/>
            <w:tcBorders>
              <w:top w:val="single" w:sz="4" w:space="0" w:color="auto"/>
              <w:left w:val="nil"/>
              <w:bottom w:val="single" w:sz="4" w:space="0" w:color="auto"/>
              <w:right w:val="single" w:sz="4" w:space="0" w:color="auto"/>
            </w:tcBorders>
            <w:shd w:val="clear" w:color="000000" w:fill="4472C4"/>
            <w:vAlign w:val="center"/>
            <w:hideMark/>
          </w:tcPr>
          <w:p w14:paraId="6EE8D5BF" w14:textId="77777777" w:rsidR="005C3547" w:rsidRPr="00DB4436" w:rsidRDefault="005C3547" w:rsidP="009874E5">
            <w:pPr>
              <w:rPr>
                <w:rFonts w:ascii="Times New Roman" w:hAnsi="Times New Roman"/>
                <w:b/>
                <w:color w:val="FFFFFF"/>
              </w:rPr>
            </w:pPr>
            <w:r w:rsidRPr="00DB4436">
              <w:rPr>
                <w:rFonts w:ascii="Times New Roman" w:hAnsi="Times New Roman"/>
                <w:b/>
                <w:color w:val="FFFFFF"/>
              </w:rPr>
              <w:t>Description</w:t>
            </w:r>
          </w:p>
        </w:tc>
        <w:tc>
          <w:tcPr>
            <w:tcW w:w="857" w:type="dxa"/>
            <w:tcBorders>
              <w:top w:val="single" w:sz="4" w:space="0" w:color="auto"/>
              <w:left w:val="nil"/>
              <w:bottom w:val="single" w:sz="4" w:space="0" w:color="auto"/>
              <w:right w:val="single" w:sz="4" w:space="0" w:color="auto"/>
            </w:tcBorders>
            <w:shd w:val="clear" w:color="000000" w:fill="4472C4"/>
            <w:vAlign w:val="center"/>
            <w:hideMark/>
          </w:tcPr>
          <w:p w14:paraId="755CEEE7" w14:textId="77777777" w:rsidR="005C3547" w:rsidRPr="00DB4436" w:rsidRDefault="005C3547" w:rsidP="009874E5">
            <w:pPr>
              <w:jc w:val="center"/>
              <w:rPr>
                <w:rFonts w:ascii="Times New Roman" w:hAnsi="Times New Roman"/>
                <w:b/>
                <w:color w:val="FFFFFF"/>
              </w:rPr>
            </w:pPr>
            <w:r w:rsidRPr="00DB4436">
              <w:rPr>
                <w:rFonts w:ascii="Times New Roman" w:hAnsi="Times New Roman"/>
                <w:b/>
                <w:color w:val="FFFFFF"/>
              </w:rPr>
              <w:t>Unit</w:t>
            </w:r>
          </w:p>
        </w:tc>
        <w:tc>
          <w:tcPr>
            <w:tcW w:w="1013" w:type="dxa"/>
            <w:tcBorders>
              <w:top w:val="single" w:sz="4" w:space="0" w:color="auto"/>
              <w:left w:val="nil"/>
              <w:bottom w:val="single" w:sz="4" w:space="0" w:color="auto"/>
              <w:right w:val="single" w:sz="4" w:space="0" w:color="auto"/>
            </w:tcBorders>
            <w:shd w:val="clear" w:color="000000" w:fill="4472C4"/>
            <w:vAlign w:val="center"/>
            <w:hideMark/>
          </w:tcPr>
          <w:p w14:paraId="09461120" w14:textId="77777777" w:rsidR="005C3547" w:rsidRPr="00DB4436" w:rsidRDefault="005C3547" w:rsidP="009874E5">
            <w:pPr>
              <w:jc w:val="center"/>
              <w:rPr>
                <w:rFonts w:ascii="Times New Roman" w:hAnsi="Times New Roman"/>
                <w:b/>
                <w:color w:val="FFFFFF"/>
              </w:rPr>
            </w:pPr>
            <w:r w:rsidRPr="00DB4436">
              <w:rPr>
                <w:rFonts w:ascii="Times New Roman" w:hAnsi="Times New Roman"/>
                <w:b/>
                <w:color w:val="FFFFFF"/>
              </w:rPr>
              <w:t>Quantity</w:t>
            </w:r>
          </w:p>
        </w:tc>
        <w:tc>
          <w:tcPr>
            <w:tcW w:w="1701" w:type="dxa"/>
            <w:tcBorders>
              <w:top w:val="single" w:sz="4" w:space="0" w:color="auto"/>
              <w:left w:val="nil"/>
              <w:bottom w:val="single" w:sz="4" w:space="0" w:color="auto"/>
              <w:right w:val="single" w:sz="4" w:space="0" w:color="auto"/>
            </w:tcBorders>
            <w:shd w:val="clear" w:color="000000" w:fill="4472C4"/>
            <w:vAlign w:val="center"/>
            <w:hideMark/>
          </w:tcPr>
          <w:p w14:paraId="600BC02E" w14:textId="77777777" w:rsidR="005C3547" w:rsidRPr="00DB4436" w:rsidRDefault="005C3547" w:rsidP="009874E5">
            <w:pPr>
              <w:jc w:val="center"/>
              <w:rPr>
                <w:rFonts w:ascii="Times New Roman" w:hAnsi="Times New Roman"/>
                <w:b/>
                <w:color w:val="FFFFFF"/>
              </w:rPr>
            </w:pPr>
            <w:r w:rsidRPr="00DB4436">
              <w:rPr>
                <w:rFonts w:ascii="Times New Roman" w:hAnsi="Times New Roman"/>
                <w:b/>
                <w:color w:val="FFFFFF"/>
              </w:rPr>
              <w:t>Price</w:t>
            </w:r>
          </w:p>
        </w:tc>
      </w:tr>
      <w:tr w:rsidR="005C3547" w:rsidRPr="00AF0968" w14:paraId="4EB8DCC8" w14:textId="77777777" w:rsidTr="00DB4436">
        <w:trPr>
          <w:trHeight w:val="827"/>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82AB9FD" w14:textId="77777777" w:rsidR="005C3547" w:rsidRPr="00DB4436" w:rsidRDefault="005C3547" w:rsidP="009874E5">
            <w:pPr>
              <w:jc w:val="center"/>
              <w:rPr>
                <w:rFonts w:ascii="Times New Roman" w:hAnsi="Times New Roman"/>
                <w:b/>
                <w:color w:val="000000"/>
              </w:rPr>
            </w:pPr>
            <w:r w:rsidRPr="00DB4436">
              <w:rPr>
                <w:rFonts w:ascii="Times New Roman" w:hAnsi="Times New Roman"/>
                <w:b/>
                <w:color w:val="000000"/>
              </w:rPr>
              <w:t>1.1</w:t>
            </w:r>
          </w:p>
        </w:tc>
        <w:tc>
          <w:tcPr>
            <w:tcW w:w="4535" w:type="dxa"/>
            <w:tcBorders>
              <w:top w:val="single" w:sz="4" w:space="0" w:color="auto"/>
              <w:left w:val="nil"/>
              <w:bottom w:val="single" w:sz="4" w:space="0" w:color="auto"/>
              <w:right w:val="single" w:sz="4" w:space="0" w:color="auto"/>
            </w:tcBorders>
            <w:shd w:val="clear" w:color="auto" w:fill="auto"/>
            <w:vAlign w:val="center"/>
          </w:tcPr>
          <w:p w14:paraId="5A2DDE73" w14:textId="77777777" w:rsidR="005C3547" w:rsidRPr="00DB4436" w:rsidRDefault="005C3547" w:rsidP="009874E5">
            <w:pPr>
              <w:rPr>
                <w:rFonts w:ascii="Times New Roman" w:hAnsi="Times New Roman"/>
                <w:color w:val="000000"/>
              </w:rPr>
            </w:pPr>
            <w:r w:rsidRPr="00DB4436">
              <w:rPr>
                <w:rFonts w:ascii="Times New Roman" w:hAnsi="Times New Roman"/>
                <w:color w:val="000000"/>
              </w:rPr>
              <w:t>Full set of 20m High Mast</w:t>
            </w:r>
          </w:p>
          <w:p w14:paraId="2CBBBCD1" w14:textId="6F4B8C6F" w:rsidR="005C3547" w:rsidRPr="00DB4436" w:rsidRDefault="00B324BA" w:rsidP="009874E5">
            <w:pPr>
              <w:rPr>
                <w:rFonts w:ascii="Times New Roman" w:hAnsi="Times New Roman"/>
                <w:color w:val="000000"/>
              </w:rPr>
            </w:pPr>
            <w:r w:rsidRPr="00DB4436">
              <w:rPr>
                <w:rFonts w:ascii="Times New Roman" w:hAnsi="Times New Roman"/>
                <w:color w:val="000000"/>
              </w:rPr>
              <w:t xml:space="preserve">(According to </w:t>
            </w:r>
            <w:r w:rsidRPr="00B324BA">
              <w:rPr>
                <w:rFonts w:ascii="Times New Roman" w:hAnsi="Times New Roman" w:cs="Times New Roman"/>
                <w:color w:val="000000"/>
                <w:lang w:eastAsia="zh-TW"/>
              </w:rPr>
              <w:t xml:space="preserve">Technical </w:t>
            </w:r>
            <w:r w:rsidRPr="00DB4436">
              <w:rPr>
                <w:rFonts w:ascii="Times New Roman" w:hAnsi="Times New Roman"/>
                <w:color w:val="000000"/>
              </w:rPr>
              <w:t>Specification NCEM C71-006)</w:t>
            </w:r>
          </w:p>
        </w:tc>
        <w:tc>
          <w:tcPr>
            <w:tcW w:w="857" w:type="dxa"/>
            <w:tcBorders>
              <w:top w:val="single" w:sz="4" w:space="0" w:color="auto"/>
              <w:left w:val="nil"/>
              <w:bottom w:val="single" w:sz="4" w:space="0" w:color="auto"/>
              <w:right w:val="single" w:sz="4" w:space="0" w:color="auto"/>
            </w:tcBorders>
            <w:shd w:val="clear" w:color="auto" w:fill="auto"/>
            <w:vAlign w:val="center"/>
          </w:tcPr>
          <w:p w14:paraId="39476C00" w14:textId="77777777" w:rsidR="005C3547" w:rsidRPr="00DB4436" w:rsidRDefault="005C3547" w:rsidP="009874E5">
            <w:pPr>
              <w:jc w:val="center"/>
              <w:rPr>
                <w:rFonts w:ascii="Times New Roman" w:hAnsi="Times New Roman"/>
                <w:color w:val="000000"/>
              </w:rPr>
            </w:pPr>
            <w:r w:rsidRPr="00DB4436">
              <w:rPr>
                <w:rFonts w:ascii="Times New Roman" w:hAnsi="Times New Roman"/>
                <w:color w:val="000000"/>
              </w:rPr>
              <w:t>Set</w:t>
            </w:r>
          </w:p>
        </w:tc>
        <w:tc>
          <w:tcPr>
            <w:tcW w:w="1013" w:type="dxa"/>
            <w:tcBorders>
              <w:top w:val="single" w:sz="4" w:space="0" w:color="auto"/>
              <w:left w:val="nil"/>
              <w:bottom w:val="single" w:sz="4" w:space="0" w:color="auto"/>
              <w:right w:val="single" w:sz="4" w:space="0" w:color="auto"/>
            </w:tcBorders>
            <w:shd w:val="clear" w:color="auto" w:fill="auto"/>
            <w:vAlign w:val="center"/>
          </w:tcPr>
          <w:p w14:paraId="0407202F" w14:textId="26EFFBB7" w:rsidR="005C3547" w:rsidRPr="00DB4436" w:rsidRDefault="00AE3809" w:rsidP="009874E5">
            <w:pPr>
              <w:jc w:val="center"/>
              <w:rPr>
                <w:rFonts w:ascii="Times New Roman" w:hAnsi="Times New Roman"/>
                <w:color w:val="000000"/>
              </w:rPr>
            </w:pPr>
            <w:r w:rsidRPr="00DB4436">
              <w:rPr>
                <w:rFonts w:ascii="Times New Roman" w:hAnsi="Times New Roman"/>
                <w:color w:val="000000"/>
              </w:rPr>
              <w:t>15</w:t>
            </w:r>
          </w:p>
        </w:tc>
        <w:tc>
          <w:tcPr>
            <w:tcW w:w="1701" w:type="dxa"/>
            <w:tcBorders>
              <w:top w:val="single" w:sz="4" w:space="0" w:color="auto"/>
              <w:left w:val="nil"/>
              <w:bottom w:val="single" w:sz="4" w:space="0" w:color="auto"/>
              <w:right w:val="single" w:sz="4" w:space="0" w:color="auto"/>
            </w:tcBorders>
            <w:shd w:val="clear" w:color="auto" w:fill="auto"/>
            <w:vAlign w:val="center"/>
          </w:tcPr>
          <w:p w14:paraId="206A58EF" w14:textId="77777777" w:rsidR="005C3547" w:rsidRPr="00DB4436" w:rsidRDefault="005C3547" w:rsidP="009874E5">
            <w:pPr>
              <w:rPr>
                <w:rFonts w:ascii="Times New Roman" w:hAnsi="Times New Roman"/>
                <w:b/>
                <w:color w:val="000000"/>
              </w:rPr>
            </w:pPr>
          </w:p>
          <w:p w14:paraId="2AE28298" w14:textId="77777777" w:rsidR="005C3547" w:rsidRPr="00DB4436" w:rsidRDefault="005C3547" w:rsidP="009874E5">
            <w:pPr>
              <w:rPr>
                <w:rFonts w:ascii="Times New Roman" w:hAnsi="Times New Roman"/>
                <w:color w:val="000000"/>
              </w:rPr>
            </w:pPr>
          </w:p>
        </w:tc>
      </w:tr>
      <w:tr w:rsidR="005C3547" w:rsidRPr="00AF0968" w14:paraId="079C4FDF" w14:textId="77777777" w:rsidTr="009874E5">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4FABD26" w14:textId="77777777" w:rsidR="005C3547" w:rsidRPr="00DB4436" w:rsidRDefault="005C3547" w:rsidP="009874E5">
            <w:pPr>
              <w:jc w:val="center"/>
              <w:rPr>
                <w:rFonts w:ascii="Times New Roman" w:hAnsi="Times New Roman"/>
                <w:b/>
                <w:color w:val="000000"/>
              </w:rPr>
            </w:pPr>
            <w:r w:rsidRPr="00DB4436">
              <w:rPr>
                <w:rFonts w:ascii="Times New Roman" w:hAnsi="Times New Roman"/>
                <w:b/>
                <w:color w:val="000000"/>
              </w:rPr>
              <w:t>1.2</w:t>
            </w:r>
          </w:p>
        </w:tc>
        <w:tc>
          <w:tcPr>
            <w:tcW w:w="4535" w:type="dxa"/>
            <w:tcBorders>
              <w:top w:val="single" w:sz="4" w:space="0" w:color="auto"/>
              <w:left w:val="nil"/>
              <w:bottom w:val="single" w:sz="4" w:space="0" w:color="auto"/>
              <w:right w:val="single" w:sz="4" w:space="0" w:color="auto"/>
            </w:tcBorders>
            <w:shd w:val="clear" w:color="auto" w:fill="auto"/>
            <w:vAlign w:val="center"/>
          </w:tcPr>
          <w:p w14:paraId="4AB1AF0E" w14:textId="1655EE17" w:rsidR="00AE3809" w:rsidRPr="00DB4436" w:rsidRDefault="00AE3809" w:rsidP="00AE3809">
            <w:pPr>
              <w:rPr>
                <w:rFonts w:ascii="Times New Roman" w:hAnsi="Times New Roman"/>
                <w:color w:val="000000"/>
              </w:rPr>
            </w:pPr>
            <w:r w:rsidRPr="00DB4436">
              <w:rPr>
                <w:rFonts w:ascii="Times New Roman" w:hAnsi="Times New Roman"/>
                <w:color w:val="000000"/>
              </w:rPr>
              <w:t>Full set of 25m High Mast</w:t>
            </w:r>
          </w:p>
          <w:p w14:paraId="58256F8E" w14:textId="3ED8DF10" w:rsidR="005C3547" w:rsidRPr="00DB4436" w:rsidRDefault="00B324BA" w:rsidP="00AE3809">
            <w:pPr>
              <w:rPr>
                <w:rFonts w:ascii="Times New Roman" w:hAnsi="Times New Roman"/>
                <w:color w:val="000000"/>
              </w:rPr>
            </w:pPr>
            <w:r w:rsidRPr="00DB4436">
              <w:rPr>
                <w:rFonts w:ascii="Times New Roman" w:hAnsi="Times New Roman"/>
                <w:color w:val="000000"/>
              </w:rPr>
              <w:t xml:space="preserve">(According to </w:t>
            </w:r>
            <w:r w:rsidRPr="00B324BA">
              <w:rPr>
                <w:rFonts w:ascii="Times New Roman" w:hAnsi="Times New Roman" w:cs="Times New Roman"/>
                <w:color w:val="000000"/>
                <w:lang w:eastAsia="zh-TW"/>
              </w:rPr>
              <w:t xml:space="preserve">Technical </w:t>
            </w:r>
            <w:r w:rsidRPr="00DB4436">
              <w:rPr>
                <w:rFonts w:ascii="Times New Roman" w:hAnsi="Times New Roman"/>
                <w:color w:val="000000"/>
              </w:rPr>
              <w:t>Specification NCEM C71-006)</w:t>
            </w:r>
          </w:p>
        </w:tc>
        <w:tc>
          <w:tcPr>
            <w:tcW w:w="857" w:type="dxa"/>
            <w:tcBorders>
              <w:top w:val="single" w:sz="4" w:space="0" w:color="auto"/>
              <w:left w:val="nil"/>
              <w:bottom w:val="single" w:sz="4" w:space="0" w:color="auto"/>
              <w:right w:val="single" w:sz="4" w:space="0" w:color="auto"/>
            </w:tcBorders>
            <w:shd w:val="clear" w:color="auto" w:fill="auto"/>
            <w:vAlign w:val="center"/>
          </w:tcPr>
          <w:p w14:paraId="2F35886F" w14:textId="77777777" w:rsidR="005C3547" w:rsidRPr="00DB4436" w:rsidRDefault="005C3547" w:rsidP="009874E5">
            <w:pPr>
              <w:jc w:val="center"/>
              <w:rPr>
                <w:rFonts w:ascii="Times New Roman" w:hAnsi="Times New Roman"/>
                <w:color w:val="000000"/>
              </w:rPr>
            </w:pPr>
            <w:r w:rsidRPr="00DB4436">
              <w:rPr>
                <w:rFonts w:ascii="Times New Roman" w:hAnsi="Times New Roman"/>
                <w:color w:val="000000"/>
              </w:rPr>
              <w:t>Set</w:t>
            </w:r>
          </w:p>
        </w:tc>
        <w:tc>
          <w:tcPr>
            <w:tcW w:w="1013" w:type="dxa"/>
            <w:tcBorders>
              <w:top w:val="single" w:sz="4" w:space="0" w:color="auto"/>
              <w:left w:val="nil"/>
              <w:bottom w:val="single" w:sz="4" w:space="0" w:color="auto"/>
              <w:right w:val="single" w:sz="4" w:space="0" w:color="auto"/>
            </w:tcBorders>
            <w:shd w:val="clear" w:color="auto" w:fill="auto"/>
            <w:vAlign w:val="center"/>
          </w:tcPr>
          <w:p w14:paraId="33BFC8BE" w14:textId="27C87902" w:rsidR="005C3547" w:rsidRPr="00DB4436" w:rsidRDefault="00AE3809" w:rsidP="009874E5">
            <w:pPr>
              <w:jc w:val="center"/>
              <w:rPr>
                <w:rFonts w:ascii="Times New Roman" w:hAnsi="Times New Roman"/>
                <w:color w:val="000000"/>
              </w:rPr>
            </w:pPr>
            <w:r w:rsidRPr="00DB4436">
              <w:rPr>
                <w:rFonts w:ascii="Times New Roman" w:hAnsi="Times New Roman"/>
                <w:color w:val="000000"/>
              </w:rPr>
              <w:t>18</w:t>
            </w:r>
          </w:p>
        </w:tc>
        <w:tc>
          <w:tcPr>
            <w:tcW w:w="1701" w:type="dxa"/>
            <w:tcBorders>
              <w:top w:val="single" w:sz="4" w:space="0" w:color="auto"/>
              <w:left w:val="nil"/>
              <w:bottom w:val="single" w:sz="4" w:space="0" w:color="auto"/>
              <w:right w:val="single" w:sz="4" w:space="0" w:color="auto"/>
            </w:tcBorders>
            <w:shd w:val="clear" w:color="auto" w:fill="auto"/>
            <w:vAlign w:val="center"/>
          </w:tcPr>
          <w:p w14:paraId="5F84E043" w14:textId="77777777" w:rsidR="005C3547" w:rsidRPr="00DB4436" w:rsidRDefault="005C3547" w:rsidP="009874E5">
            <w:pPr>
              <w:rPr>
                <w:rFonts w:ascii="Times New Roman" w:hAnsi="Times New Roman"/>
                <w:color w:val="000000"/>
              </w:rPr>
            </w:pPr>
          </w:p>
        </w:tc>
      </w:tr>
      <w:tr w:rsidR="00057FA5" w:rsidRPr="00AF0968" w14:paraId="4DCEA510" w14:textId="77777777" w:rsidTr="005112F3">
        <w:trPr>
          <w:trHeight w:val="300"/>
        </w:trPr>
        <w:tc>
          <w:tcPr>
            <w:tcW w:w="71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8B60B7" w14:textId="25C8A293" w:rsidR="00057FA5" w:rsidRPr="00DB4436" w:rsidRDefault="00057FA5" w:rsidP="00057FA5">
            <w:pPr>
              <w:jc w:val="right"/>
              <w:rPr>
                <w:rFonts w:ascii="Times New Roman" w:hAnsi="Times New Roman"/>
                <w:color w:val="000000"/>
              </w:rPr>
            </w:pPr>
            <w:r w:rsidRPr="00DB4436">
              <w:rPr>
                <w:rFonts w:ascii="Times New Roman" w:hAnsi="Times New Roman"/>
                <w:color w:val="000000"/>
              </w:rPr>
              <w:t>Total</w:t>
            </w:r>
          </w:p>
        </w:tc>
        <w:tc>
          <w:tcPr>
            <w:tcW w:w="1701" w:type="dxa"/>
            <w:tcBorders>
              <w:top w:val="single" w:sz="4" w:space="0" w:color="auto"/>
              <w:left w:val="nil"/>
              <w:bottom w:val="single" w:sz="4" w:space="0" w:color="auto"/>
              <w:right w:val="single" w:sz="4" w:space="0" w:color="auto"/>
            </w:tcBorders>
            <w:shd w:val="clear" w:color="auto" w:fill="auto"/>
            <w:vAlign w:val="center"/>
          </w:tcPr>
          <w:p w14:paraId="110A28DF" w14:textId="77777777" w:rsidR="00057FA5" w:rsidRPr="00DB4436" w:rsidRDefault="00057FA5" w:rsidP="009874E5">
            <w:pPr>
              <w:rPr>
                <w:rFonts w:ascii="Times New Roman" w:hAnsi="Times New Roman"/>
                <w:color w:val="000000"/>
              </w:rPr>
            </w:pPr>
          </w:p>
        </w:tc>
      </w:tr>
    </w:tbl>
    <w:p w14:paraId="5019EA0E" w14:textId="686B23D6" w:rsidR="003B7CBE" w:rsidRPr="00DB4436" w:rsidRDefault="003B7CBE" w:rsidP="003B7CBE">
      <w:pPr>
        <w:pStyle w:val="ListParagraph"/>
        <w:rPr>
          <w:rFonts w:ascii="Times New Roman" w:hAnsi="Times New Roman"/>
          <w:color w:val="000000" w:themeColor="text1"/>
        </w:rPr>
      </w:pPr>
      <w:r w:rsidRPr="00DB4436">
        <w:rPr>
          <w:rFonts w:ascii="Times New Roman" w:hAnsi="Times New Roman"/>
          <w:color w:val="000000" w:themeColor="text1"/>
        </w:rPr>
        <w:t>*</w:t>
      </w:r>
      <w:r w:rsidRPr="00DB4436">
        <w:rPr>
          <w:rFonts w:ascii="Times New Roman" w:hAnsi="Times New Roman"/>
        </w:rPr>
        <w:t xml:space="preserve"> S</w:t>
      </w:r>
      <w:r w:rsidRPr="00DB4436">
        <w:rPr>
          <w:rFonts w:ascii="Times New Roman" w:hAnsi="Times New Roman"/>
          <w:color w:val="000000"/>
        </w:rPr>
        <w:t>hall deliver the material to the warehouse (</w:t>
      </w:r>
      <w:r w:rsidR="00AE3809" w:rsidRPr="00DB4436">
        <w:rPr>
          <w:rFonts w:ascii="Times New Roman" w:hAnsi="Times New Roman"/>
          <w:color w:val="000000"/>
        </w:rPr>
        <w:t xml:space="preserve">Taipa or </w:t>
      </w:r>
      <w:r w:rsidRPr="00DB4436">
        <w:rPr>
          <w:rFonts w:ascii="Times New Roman" w:hAnsi="Times New Roman"/>
          <w:color w:val="000000"/>
        </w:rPr>
        <w:t>Coloane), the quantities shall be verified by CEM.</w:t>
      </w:r>
    </w:p>
    <w:p w14:paraId="1B927E94" w14:textId="77777777" w:rsidR="00066377" w:rsidRPr="00DB4436" w:rsidRDefault="00066377" w:rsidP="00066377">
      <w:pPr>
        <w:pStyle w:val="ListParagraph"/>
        <w:tabs>
          <w:tab w:val="left" w:pos="720"/>
        </w:tabs>
        <w:rPr>
          <w:rFonts w:ascii="Times New Roman" w:hAnsi="Times New Roman"/>
          <w:color w:val="000000" w:themeColor="text1"/>
          <w:sz w:val="28"/>
        </w:rPr>
      </w:pPr>
    </w:p>
    <w:p w14:paraId="6343FDBF" w14:textId="77777777" w:rsidR="005C3547" w:rsidRPr="00DB4436" w:rsidRDefault="005C3547" w:rsidP="005C3547">
      <w:pPr>
        <w:pStyle w:val="ListParagraph"/>
        <w:numPr>
          <w:ilvl w:val="0"/>
          <w:numId w:val="83"/>
        </w:numPr>
        <w:tabs>
          <w:tab w:val="left" w:pos="720"/>
        </w:tabs>
        <w:spacing w:after="0" w:line="240" w:lineRule="auto"/>
        <w:rPr>
          <w:rFonts w:ascii="Times New Roman" w:hAnsi="Times New Roman"/>
          <w:color w:val="000000" w:themeColor="text1"/>
          <w:sz w:val="28"/>
        </w:rPr>
      </w:pPr>
      <w:r w:rsidRPr="00DB4436">
        <w:rPr>
          <w:rFonts w:ascii="Times New Roman" w:hAnsi="Times New Roman"/>
          <w:color w:val="000000" w:themeColor="text1"/>
          <w:sz w:val="28"/>
        </w:rPr>
        <w:t>Site Installation</w:t>
      </w:r>
    </w:p>
    <w:tbl>
      <w:tblPr>
        <w:tblW w:w="8831" w:type="dxa"/>
        <w:tblInd w:w="704" w:type="dxa"/>
        <w:tblLayout w:type="fixed"/>
        <w:tblLook w:val="04A0" w:firstRow="1" w:lastRow="0" w:firstColumn="1" w:lastColumn="0" w:noHBand="0" w:noVBand="1"/>
      </w:tblPr>
      <w:tblGrid>
        <w:gridCol w:w="737"/>
        <w:gridCol w:w="4535"/>
        <w:gridCol w:w="857"/>
        <w:gridCol w:w="1082"/>
        <w:gridCol w:w="1620"/>
      </w:tblGrid>
      <w:tr w:rsidR="003B7CBE" w:rsidRPr="00AF0968" w14:paraId="69DDD820" w14:textId="77777777" w:rsidTr="00572B03">
        <w:trPr>
          <w:trHeight w:val="125"/>
        </w:trPr>
        <w:tc>
          <w:tcPr>
            <w:tcW w:w="737"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65AC25C8" w14:textId="77777777" w:rsidR="003B7CBE" w:rsidRPr="00DB4436" w:rsidRDefault="003B7CBE" w:rsidP="00572B03">
            <w:pPr>
              <w:jc w:val="center"/>
              <w:rPr>
                <w:rFonts w:ascii="Times New Roman" w:hAnsi="Times New Roman"/>
                <w:b/>
                <w:color w:val="FFFFFF"/>
              </w:rPr>
            </w:pPr>
            <w:r w:rsidRPr="00DB4436">
              <w:rPr>
                <w:rFonts w:ascii="Times New Roman" w:hAnsi="Times New Roman"/>
                <w:b/>
                <w:color w:val="FFFFFF"/>
              </w:rPr>
              <w:t>SN</w:t>
            </w:r>
          </w:p>
        </w:tc>
        <w:tc>
          <w:tcPr>
            <w:tcW w:w="4535" w:type="dxa"/>
            <w:tcBorders>
              <w:top w:val="single" w:sz="4" w:space="0" w:color="auto"/>
              <w:left w:val="nil"/>
              <w:bottom w:val="single" w:sz="4" w:space="0" w:color="auto"/>
              <w:right w:val="single" w:sz="4" w:space="0" w:color="auto"/>
            </w:tcBorders>
            <w:shd w:val="clear" w:color="000000" w:fill="4472C4"/>
            <w:vAlign w:val="center"/>
            <w:hideMark/>
          </w:tcPr>
          <w:p w14:paraId="18324B5E" w14:textId="77777777" w:rsidR="003B7CBE" w:rsidRPr="00DB4436" w:rsidRDefault="003B7CBE" w:rsidP="00572B03">
            <w:pPr>
              <w:rPr>
                <w:rFonts w:ascii="Times New Roman" w:hAnsi="Times New Roman"/>
                <w:b/>
                <w:color w:val="FFFFFF"/>
              </w:rPr>
            </w:pPr>
            <w:r w:rsidRPr="00DB4436">
              <w:rPr>
                <w:rFonts w:ascii="Times New Roman" w:hAnsi="Times New Roman"/>
                <w:b/>
                <w:color w:val="FFFFFF"/>
              </w:rPr>
              <w:t>Description</w:t>
            </w:r>
          </w:p>
        </w:tc>
        <w:tc>
          <w:tcPr>
            <w:tcW w:w="857" w:type="dxa"/>
            <w:tcBorders>
              <w:top w:val="single" w:sz="4" w:space="0" w:color="auto"/>
              <w:left w:val="nil"/>
              <w:bottom w:val="single" w:sz="4" w:space="0" w:color="auto"/>
              <w:right w:val="single" w:sz="4" w:space="0" w:color="auto"/>
            </w:tcBorders>
            <w:shd w:val="clear" w:color="000000" w:fill="4472C4"/>
            <w:vAlign w:val="center"/>
            <w:hideMark/>
          </w:tcPr>
          <w:p w14:paraId="5C82033A" w14:textId="77777777" w:rsidR="003B7CBE" w:rsidRPr="00DB4436" w:rsidRDefault="003B7CBE" w:rsidP="00572B03">
            <w:pPr>
              <w:jc w:val="center"/>
              <w:rPr>
                <w:rFonts w:ascii="Times New Roman" w:hAnsi="Times New Roman"/>
                <w:b/>
                <w:color w:val="FFFFFF"/>
              </w:rPr>
            </w:pPr>
            <w:r w:rsidRPr="00DB4436">
              <w:rPr>
                <w:rFonts w:ascii="Times New Roman" w:hAnsi="Times New Roman"/>
                <w:b/>
                <w:color w:val="FFFFFF"/>
              </w:rPr>
              <w:t>Unit</w:t>
            </w:r>
          </w:p>
        </w:tc>
        <w:tc>
          <w:tcPr>
            <w:tcW w:w="1082" w:type="dxa"/>
            <w:tcBorders>
              <w:top w:val="single" w:sz="4" w:space="0" w:color="auto"/>
              <w:left w:val="nil"/>
              <w:bottom w:val="single" w:sz="4" w:space="0" w:color="auto"/>
              <w:right w:val="single" w:sz="4" w:space="0" w:color="auto"/>
            </w:tcBorders>
            <w:shd w:val="clear" w:color="000000" w:fill="4472C4"/>
            <w:vAlign w:val="center"/>
            <w:hideMark/>
          </w:tcPr>
          <w:p w14:paraId="02C2BD1D" w14:textId="77777777" w:rsidR="003B7CBE" w:rsidRPr="00DB4436" w:rsidRDefault="003B7CBE" w:rsidP="00572B03">
            <w:pPr>
              <w:jc w:val="center"/>
              <w:rPr>
                <w:rFonts w:ascii="Times New Roman" w:hAnsi="Times New Roman"/>
                <w:b/>
                <w:color w:val="FFFFFF"/>
              </w:rPr>
            </w:pPr>
            <w:r w:rsidRPr="00DB4436">
              <w:rPr>
                <w:rFonts w:ascii="Times New Roman" w:hAnsi="Times New Roman"/>
                <w:b/>
                <w:color w:val="FFFFFF"/>
              </w:rPr>
              <w:t>Quantity</w:t>
            </w:r>
          </w:p>
        </w:tc>
        <w:tc>
          <w:tcPr>
            <w:tcW w:w="1620" w:type="dxa"/>
            <w:tcBorders>
              <w:top w:val="single" w:sz="4" w:space="0" w:color="auto"/>
              <w:left w:val="nil"/>
              <w:bottom w:val="single" w:sz="4" w:space="0" w:color="auto"/>
              <w:right w:val="single" w:sz="4" w:space="0" w:color="auto"/>
            </w:tcBorders>
            <w:shd w:val="clear" w:color="000000" w:fill="4472C4"/>
          </w:tcPr>
          <w:p w14:paraId="03DDAA60" w14:textId="77777777" w:rsidR="003B7CBE" w:rsidRPr="00DB4436" w:rsidRDefault="003B7CBE" w:rsidP="00572B03">
            <w:pPr>
              <w:jc w:val="center"/>
              <w:rPr>
                <w:rFonts w:ascii="Times New Roman" w:hAnsi="Times New Roman"/>
                <w:b/>
                <w:color w:val="FFFFFF"/>
              </w:rPr>
            </w:pPr>
            <w:r w:rsidRPr="00DB4436">
              <w:rPr>
                <w:rFonts w:ascii="Times New Roman" w:hAnsi="Times New Roman"/>
                <w:b/>
                <w:color w:val="FFFFFF"/>
              </w:rPr>
              <w:t>Price</w:t>
            </w:r>
          </w:p>
        </w:tc>
      </w:tr>
      <w:tr w:rsidR="003B7CBE" w:rsidRPr="00AF0968" w14:paraId="0AB201B3" w14:textId="77777777" w:rsidTr="00572B03">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EB93DBF" w14:textId="77777777" w:rsidR="003B7CBE" w:rsidRPr="00DB4436" w:rsidRDefault="003B7CBE" w:rsidP="00572B03">
            <w:pPr>
              <w:jc w:val="center"/>
              <w:rPr>
                <w:rFonts w:ascii="Times New Roman" w:hAnsi="Times New Roman"/>
                <w:b/>
                <w:color w:val="000000"/>
              </w:rPr>
            </w:pPr>
            <w:r w:rsidRPr="00DB4436">
              <w:rPr>
                <w:rFonts w:ascii="Times New Roman" w:hAnsi="Times New Roman"/>
                <w:b/>
                <w:color w:val="000000"/>
              </w:rPr>
              <w:t>2.1</w:t>
            </w:r>
          </w:p>
        </w:tc>
        <w:tc>
          <w:tcPr>
            <w:tcW w:w="4535" w:type="dxa"/>
            <w:tcBorders>
              <w:top w:val="single" w:sz="4" w:space="0" w:color="auto"/>
              <w:left w:val="nil"/>
              <w:bottom w:val="single" w:sz="4" w:space="0" w:color="auto"/>
              <w:right w:val="single" w:sz="4" w:space="0" w:color="auto"/>
            </w:tcBorders>
            <w:shd w:val="clear" w:color="auto" w:fill="auto"/>
            <w:vAlign w:val="center"/>
          </w:tcPr>
          <w:p w14:paraId="6978F011" w14:textId="4005D428" w:rsidR="003B7CBE" w:rsidRPr="00DB4436" w:rsidRDefault="003B7CBE" w:rsidP="00572B03">
            <w:pPr>
              <w:rPr>
                <w:rFonts w:ascii="Times New Roman" w:hAnsi="Times New Roman"/>
                <w:color w:val="000000"/>
              </w:rPr>
            </w:pPr>
            <w:r w:rsidRPr="00DB4436">
              <w:rPr>
                <w:rFonts w:ascii="Times New Roman" w:hAnsi="Times New Roman"/>
                <w:color w:val="000000"/>
              </w:rPr>
              <w:t>Transport from CEM warehouse (</w:t>
            </w:r>
            <w:r w:rsidR="00AE3809" w:rsidRPr="00DB4436">
              <w:rPr>
                <w:rFonts w:ascii="Times New Roman" w:hAnsi="Times New Roman"/>
                <w:color w:val="000000"/>
              </w:rPr>
              <w:t xml:space="preserve">Taipa or </w:t>
            </w:r>
            <w:r w:rsidRPr="00DB4436">
              <w:rPr>
                <w:rFonts w:ascii="Times New Roman" w:hAnsi="Times New Roman"/>
                <w:color w:val="000000"/>
              </w:rPr>
              <w:t xml:space="preserve">Coloane) to site, installation of </w:t>
            </w:r>
            <w:r w:rsidR="00B324BA">
              <w:rPr>
                <w:rFonts w:ascii="Times New Roman" w:hAnsi="Times New Roman" w:cs="Times New Roman" w:hint="eastAsia"/>
                <w:color w:val="000000"/>
                <w:lang w:eastAsia="zh-TW"/>
              </w:rPr>
              <w:t>H</w:t>
            </w:r>
            <w:r w:rsidRPr="00AF0968">
              <w:rPr>
                <w:rFonts w:ascii="Times New Roman" w:eastAsia="Times New Roman" w:hAnsi="Times New Roman" w:cs="Times New Roman"/>
                <w:color w:val="000000"/>
              </w:rPr>
              <w:t xml:space="preserve">igh </w:t>
            </w:r>
            <w:r w:rsidR="00B324BA">
              <w:rPr>
                <w:rFonts w:ascii="Times New Roman" w:hAnsi="Times New Roman" w:cs="Times New Roman" w:hint="eastAsia"/>
                <w:color w:val="000000"/>
                <w:lang w:eastAsia="zh-TW"/>
              </w:rPr>
              <w:t>M</w:t>
            </w:r>
            <w:r w:rsidRPr="00AF0968">
              <w:rPr>
                <w:rFonts w:ascii="Times New Roman" w:eastAsia="Times New Roman" w:hAnsi="Times New Roman" w:cs="Times New Roman"/>
                <w:color w:val="000000"/>
              </w:rPr>
              <w:t>ast</w:t>
            </w:r>
            <w:r w:rsidRPr="00DB4436">
              <w:rPr>
                <w:rFonts w:ascii="Times New Roman" w:hAnsi="Times New Roman"/>
                <w:color w:val="000000"/>
              </w:rPr>
              <w:t xml:space="preserve"> Lamp Pole including the erection and assembly up to 2</w:t>
            </w:r>
            <w:r w:rsidR="00AE3809" w:rsidRPr="00DB4436">
              <w:rPr>
                <w:rFonts w:ascii="Times New Roman" w:hAnsi="Times New Roman"/>
                <w:color w:val="000000"/>
              </w:rPr>
              <w:t>5</w:t>
            </w:r>
            <w:r w:rsidRPr="00DB4436">
              <w:rPr>
                <w:rFonts w:ascii="Times New Roman" w:hAnsi="Times New Roman"/>
                <w:color w:val="000000"/>
              </w:rPr>
              <w:t xml:space="preserve"> meters High Mast Lamp Pole with raising and lowering head frame equipped with LED lanterns each, include all accessories. And removal of High Mast </w:t>
            </w:r>
            <w:r w:rsidR="00B324BA">
              <w:rPr>
                <w:rFonts w:ascii="Times New Roman" w:hAnsi="Times New Roman" w:cs="Times New Roman" w:hint="eastAsia"/>
                <w:color w:val="000000"/>
                <w:lang w:eastAsia="zh-TW"/>
              </w:rPr>
              <w:t>L</w:t>
            </w:r>
            <w:r w:rsidRPr="00AF0968">
              <w:rPr>
                <w:rFonts w:ascii="Times New Roman" w:eastAsia="Times New Roman" w:hAnsi="Times New Roman" w:cs="Times New Roman"/>
                <w:color w:val="000000"/>
              </w:rPr>
              <w:t>amp</w:t>
            </w:r>
            <w:r w:rsidRPr="00DB4436">
              <w:rPr>
                <w:rFonts w:ascii="Times New Roman" w:hAnsi="Times New Roman"/>
                <w:color w:val="000000"/>
              </w:rPr>
              <w:t xml:space="preserve"> Pole up to 2</w:t>
            </w:r>
            <w:r w:rsidR="00AE3809" w:rsidRPr="00DB4436">
              <w:rPr>
                <w:rFonts w:ascii="Times New Roman" w:hAnsi="Times New Roman"/>
                <w:color w:val="000000"/>
              </w:rPr>
              <w:t>5</w:t>
            </w:r>
            <w:r w:rsidRPr="00DB4436">
              <w:rPr>
                <w:rFonts w:ascii="Times New Roman" w:hAnsi="Times New Roman"/>
                <w:color w:val="000000"/>
              </w:rPr>
              <w:t>m including transport to CEM warehouse</w:t>
            </w:r>
            <w:r w:rsidR="00B324BA">
              <w:rPr>
                <w:rFonts w:ascii="Times New Roman" w:hAnsi="Times New Roman" w:cs="Times New Roman" w:hint="eastAsia"/>
                <w:color w:val="000000"/>
                <w:lang w:eastAsia="zh-TW"/>
              </w:rPr>
              <w:t>.</w:t>
            </w:r>
          </w:p>
        </w:tc>
        <w:tc>
          <w:tcPr>
            <w:tcW w:w="857" w:type="dxa"/>
            <w:tcBorders>
              <w:top w:val="single" w:sz="4" w:space="0" w:color="auto"/>
              <w:left w:val="nil"/>
              <w:bottom w:val="single" w:sz="4" w:space="0" w:color="auto"/>
              <w:right w:val="single" w:sz="4" w:space="0" w:color="auto"/>
            </w:tcBorders>
            <w:shd w:val="clear" w:color="auto" w:fill="auto"/>
            <w:vAlign w:val="center"/>
          </w:tcPr>
          <w:p w14:paraId="5F9EBC74" w14:textId="77777777" w:rsidR="003B7CBE" w:rsidRPr="00DB4436" w:rsidRDefault="003B7CBE" w:rsidP="00572B03">
            <w:pPr>
              <w:jc w:val="center"/>
              <w:rPr>
                <w:rFonts w:ascii="Times New Roman" w:hAnsi="Times New Roman"/>
              </w:rPr>
            </w:pPr>
            <w:r w:rsidRPr="00DB4436">
              <w:rPr>
                <w:rFonts w:ascii="Times New Roman" w:hAnsi="Times New Roman"/>
                <w:color w:val="000000"/>
              </w:rPr>
              <w:t>un</w:t>
            </w:r>
          </w:p>
        </w:tc>
        <w:tc>
          <w:tcPr>
            <w:tcW w:w="1082" w:type="dxa"/>
            <w:tcBorders>
              <w:top w:val="single" w:sz="4" w:space="0" w:color="auto"/>
              <w:left w:val="nil"/>
              <w:bottom w:val="single" w:sz="4" w:space="0" w:color="auto"/>
              <w:right w:val="single" w:sz="4" w:space="0" w:color="auto"/>
            </w:tcBorders>
            <w:shd w:val="clear" w:color="auto" w:fill="auto"/>
            <w:vAlign w:val="center"/>
          </w:tcPr>
          <w:p w14:paraId="67B086C7" w14:textId="60323B5A" w:rsidR="003B7CBE" w:rsidRPr="00DB4436" w:rsidRDefault="00AE3809" w:rsidP="00572B03">
            <w:pPr>
              <w:jc w:val="center"/>
              <w:rPr>
                <w:rFonts w:ascii="Times New Roman" w:hAnsi="Times New Roman"/>
                <w:color w:val="000000"/>
              </w:rPr>
            </w:pPr>
            <w:r w:rsidRPr="00DB4436">
              <w:rPr>
                <w:rFonts w:ascii="Times New Roman" w:hAnsi="Times New Roman"/>
                <w:color w:val="000000"/>
              </w:rPr>
              <w:t>33</w:t>
            </w:r>
          </w:p>
        </w:tc>
        <w:tc>
          <w:tcPr>
            <w:tcW w:w="1620" w:type="dxa"/>
            <w:tcBorders>
              <w:top w:val="single" w:sz="4" w:space="0" w:color="auto"/>
              <w:left w:val="nil"/>
              <w:bottom w:val="single" w:sz="4" w:space="0" w:color="auto"/>
              <w:right w:val="single" w:sz="4" w:space="0" w:color="auto"/>
            </w:tcBorders>
          </w:tcPr>
          <w:p w14:paraId="7A2F7BEC" w14:textId="77777777" w:rsidR="003B7CBE" w:rsidRPr="00DB4436" w:rsidRDefault="003B7CBE" w:rsidP="00572B03">
            <w:pPr>
              <w:jc w:val="center"/>
              <w:rPr>
                <w:rFonts w:ascii="Times New Roman" w:hAnsi="Times New Roman"/>
                <w:color w:val="000000"/>
              </w:rPr>
            </w:pPr>
          </w:p>
        </w:tc>
      </w:tr>
    </w:tbl>
    <w:p w14:paraId="7C283F16" w14:textId="0B03259F" w:rsidR="00136D8F" w:rsidRPr="00AF0968" w:rsidRDefault="00136D8F" w:rsidP="00DA2BE7">
      <w:pPr>
        <w:tabs>
          <w:tab w:val="left" w:pos="720"/>
        </w:tabs>
        <w:rPr>
          <w:rFonts w:ascii="Times New Roman" w:hAnsi="Times New Roman" w:cs="Times New Roman"/>
          <w:szCs w:val="24"/>
        </w:rPr>
      </w:pPr>
      <w:r w:rsidRPr="00AF0968">
        <w:rPr>
          <w:rFonts w:ascii="Times New Roman" w:hAnsi="Times New Roman" w:cs="Times New Roman"/>
          <w:szCs w:val="24"/>
        </w:rPr>
        <w:br w:type="page"/>
      </w:r>
    </w:p>
    <w:p w14:paraId="2F09350B" w14:textId="77777777" w:rsidR="00530647" w:rsidRPr="008C3B6F" w:rsidRDefault="00530647" w:rsidP="00530647">
      <w:pPr>
        <w:pStyle w:val="Heading2"/>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ANNEX III - a</w:t>
      </w:r>
    </w:p>
    <w:p w14:paraId="0F44AFC1" w14:textId="77777777" w:rsidR="00530647" w:rsidRPr="008C3B6F" w:rsidRDefault="002B761B" w:rsidP="00530647">
      <w:pPr>
        <w:pStyle w:val="Heading2"/>
        <w:spacing w:after="100"/>
        <w:ind w:left="1350" w:hanging="1350"/>
        <w:jc w:val="center"/>
        <w:rPr>
          <w:rFonts w:ascii="Times New Roman" w:hAnsi="Times New Roman" w:cs="Times New Roman"/>
          <w:b w:val="0"/>
          <w:szCs w:val="24"/>
        </w:rPr>
      </w:pPr>
      <w:bookmarkStart w:id="19" w:name="_Toc301253264"/>
      <w:bookmarkEnd w:id="18"/>
      <w:r w:rsidRPr="008C3B6F">
        <w:rPr>
          <w:rFonts w:ascii="Times New Roman" w:hAnsi="Times New Roman" w:cs="Times New Roman"/>
          <w:b w:val="0"/>
          <w:color w:val="auto"/>
          <w:szCs w:val="24"/>
        </w:rPr>
        <w:t>SAMPLE</w:t>
      </w:r>
      <w:r w:rsidR="00530647" w:rsidRPr="008C3B6F">
        <w:rPr>
          <w:rFonts w:ascii="Times New Roman" w:hAnsi="Times New Roman" w:cs="Times New Roman"/>
          <w:b w:val="0"/>
          <w:color w:val="auto"/>
          <w:szCs w:val="24"/>
        </w:rPr>
        <w:t xml:space="preserve"> OF DECLARATION (TYPE I)</w:t>
      </w:r>
    </w:p>
    <w:p w14:paraId="591740E6" w14:textId="77777777" w:rsidR="00530647" w:rsidRPr="008C3B6F" w:rsidRDefault="00530647" w:rsidP="00530647">
      <w:pPr>
        <w:pStyle w:val="Heading2"/>
        <w:ind w:firstLine="1350"/>
        <w:rPr>
          <w:rFonts w:ascii="Times New Roman" w:hAnsi="Times New Roman" w:cs="Times New Roman"/>
          <w:szCs w:val="24"/>
        </w:rPr>
      </w:pPr>
      <w:r w:rsidRPr="008C3B6F">
        <w:rPr>
          <w:rFonts w:ascii="Times New Roman" w:hAnsi="Times New Roman" w:cs="Times New Roman"/>
          <w:szCs w:val="24"/>
        </w:rPr>
        <w:t xml:space="preserve"> </w:t>
      </w:r>
      <w:bookmarkEnd w:id="19"/>
    </w:p>
    <w:p w14:paraId="6C21A3D3" w14:textId="66C3A43F"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  _____________________________ </w:t>
      </w:r>
      <w:r w:rsidRPr="008C3B6F">
        <w:rPr>
          <w:rFonts w:ascii="Times New Roman" w:eastAsia="PMingLiU" w:hAnsi="Times New Roman" w:cs="Times New Roman"/>
          <w:i/>
          <w:sz w:val="24"/>
          <w:szCs w:val="24"/>
        </w:rPr>
        <w:t xml:space="preserve">[name], _________________ [marital status], </w:t>
      </w:r>
      <w:r w:rsidRPr="008C3B6F">
        <w:rPr>
          <w:rFonts w:ascii="Times New Roman" w:eastAsia="PMingLiU" w:hAnsi="Times New Roman" w:cs="Times New Roman"/>
          <w:sz w:val="24"/>
          <w:szCs w:val="24"/>
        </w:rPr>
        <w:t>residing in Macau at</w:t>
      </w:r>
      <w:r w:rsidRPr="008C3B6F">
        <w:rPr>
          <w:rFonts w:ascii="Times New Roman" w:eastAsia="PMingLiU" w:hAnsi="Times New Roman" w:cs="Times New Roman"/>
          <w:i/>
          <w:sz w:val="24"/>
          <w:szCs w:val="24"/>
        </w:rPr>
        <w:t xml:space="preserve"> _____________________________ [address], </w:t>
      </w:r>
      <w:r w:rsidRPr="008C3B6F">
        <w:rPr>
          <w:rFonts w:ascii="Times New Roman" w:eastAsia="PMingLiU" w:hAnsi="Times New Roman" w:cs="Times New Roman"/>
          <w:sz w:val="24"/>
          <w:szCs w:val="24"/>
        </w:rPr>
        <w:t xml:space="preserve">declares to fully assume the responsibility for the proposal(s) submitted for the public tender launched by </w:t>
      </w:r>
      <w:proofErr w:type="spellStart"/>
      <w:r w:rsidRPr="008C3B6F">
        <w:rPr>
          <w:rFonts w:ascii="Times New Roman" w:eastAsia="PMingLiU" w:hAnsi="Times New Roman" w:cs="Times New Roman"/>
          <w:sz w:val="24"/>
          <w:szCs w:val="24"/>
        </w:rPr>
        <w:t>Companhia</w:t>
      </w:r>
      <w:proofErr w:type="spellEnd"/>
      <w:r w:rsidRPr="008C3B6F">
        <w:rPr>
          <w:rFonts w:ascii="Times New Roman" w:eastAsia="PMingLiU" w:hAnsi="Times New Roman" w:cs="Times New Roman"/>
          <w:sz w:val="24"/>
          <w:szCs w:val="24"/>
        </w:rPr>
        <w:t xml:space="preserve"> de </w:t>
      </w:r>
      <w:proofErr w:type="spellStart"/>
      <w:r w:rsidRPr="008C3B6F">
        <w:rPr>
          <w:rFonts w:ascii="Times New Roman" w:eastAsia="PMingLiU" w:hAnsi="Times New Roman" w:cs="Times New Roman"/>
          <w:sz w:val="24"/>
          <w:szCs w:val="24"/>
        </w:rPr>
        <w:t>Electricidade</w:t>
      </w:r>
      <w:proofErr w:type="spellEnd"/>
      <w:r w:rsidRPr="008C3B6F">
        <w:rPr>
          <w:rFonts w:ascii="Times New Roman" w:eastAsia="PMingLiU" w:hAnsi="Times New Roman" w:cs="Times New Roman"/>
          <w:sz w:val="24"/>
          <w:szCs w:val="24"/>
        </w:rPr>
        <w:t xml:space="preserve"> de Macau - CEM, S.A. on _____ </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day</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 xml:space="preserve"> </w:t>
      </w:r>
      <w:r w:rsidRPr="008C3B6F">
        <w:rPr>
          <w:rFonts w:ascii="Times New Roman" w:eastAsia="PMingLiU" w:hAnsi="Times New Roman" w:cs="Times New Roman"/>
          <w:sz w:val="24"/>
          <w:szCs w:val="24"/>
        </w:rPr>
        <w:t>of __________</w:t>
      </w:r>
      <w:r w:rsidR="00AE0DFA" w:rsidRPr="008C3B6F">
        <w:rPr>
          <w:rFonts w:ascii="Times New Roman" w:eastAsia="PMingLiU" w:hAnsi="Times New Roman" w:cs="Times New Roman"/>
          <w:sz w:val="24"/>
          <w:szCs w:val="24"/>
          <w:lang w:eastAsia="zh-TW"/>
        </w:rPr>
        <w:t xml:space="preserve"> </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month</w:t>
      </w:r>
      <w:r w:rsidR="00AE0DFA" w:rsidRPr="008C3B6F">
        <w:rPr>
          <w:rFonts w:ascii="Times New Roman" w:eastAsia="PMingLiU" w:hAnsi="Times New Roman" w:cs="Times New Roman"/>
          <w:i/>
          <w:sz w:val="24"/>
          <w:szCs w:val="24"/>
        </w:rPr>
        <w:t>]</w:t>
      </w:r>
      <w:r w:rsidRPr="008C3B6F">
        <w:rPr>
          <w:rFonts w:ascii="Times New Roman" w:eastAsia="PMingLiU" w:hAnsi="Times New Roman" w:cs="Times New Roman"/>
          <w:sz w:val="24"/>
          <w:szCs w:val="24"/>
        </w:rPr>
        <w:t xml:space="preserve"> of </w:t>
      </w:r>
      <w:r w:rsidR="00AE0DFA" w:rsidRPr="008C3B6F">
        <w:rPr>
          <w:rFonts w:ascii="Times New Roman" w:eastAsia="PMingLiU" w:hAnsi="Times New Roman" w:cs="Times New Roman"/>
          <w:sz w:val="24"/>
          <w:szCs w:val="24"/>
        </w:rPr>
        <w:t xml:space="preserve">_____ </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year</w:t>
      </w:r>
      <w:r w:rsidR="00AE0DFA" w:rsidRPr="008C3B6F">
        <w:rPr>
          <w:rFonts w:ascii="Times New Roman" w:eastAsia="PMingLiU" w:hAnsi="Times New Roman" w:cs="Times New Roman"/>
          <w:i/>
          <w:sz w:val="24"/>
          <w:szCs w:val="24"/>
        </w:rPr>
        <w:t>]</w:t>
      </w:r>
      <w:r w:rsidRPr="008C3B6F">
        <w:rPr>
          <w:rFonts w:ascii="Times New Roman" w:eastAsia="PMingLiU" w:hAnsi="Times New Roman" w:cs="Times New Roman"/>
          <w:sz w:val="24"/>
          <w:szCs w:val="24"/>
        </w:rPr>
        <w:t xml:space="preserve"> for the “</w:t>
      </w:r>
      <w:r w:rsidR="00093EF4" w:rsidRPr="00F608B1">
        <w:rPr>
          <w:rFonts w:ascii="Times New Roman" w:hAnsi="Times New Roman" w:cs="Times New Roman"/>
          <w:sz w:val="24"/>
          <w:szCs w:val="24"/>
        </w:rPr>
        <w:t xml:space="preserve">LED High Mast </w:t>
      </w:r>
      <w:r w:rsidR="00852639">
        <w:rPr>
          <w:rFonts w:ascii="Times New Roman" w:hAnsi="Times New Roman" w:cs="Times New Roman" w:hint="eastAsia"/>
          <w:sz w:val="24"/>
          <w:szCs w:val="24"/>
          <w:lang w:eastAsia="zh-TW"/>
        </w:rPr>
        <w:t>Replacement</w:t>
      </w:r>
      <w:r w:rsidR="00093EF4" w:rsidRPr="00F608B1">
        <w:rPr>
          <w:rFonts w:ascii="Times New Roman" w:hAnsi="Times New Roman" w:cs="Times New Roman"/>
          <w:sz w:val="24"/>
          <w:szCs w:val="24"/>
        </w:rPr>
        <w:t xml:space="preserve"> Project</w:t>
      </w:r>
      <w:r w:rsidR="00852639">
        <w:rPr>
          <w:rFonts w:ascii="Times New Roman" w:hAnsi="Times New Roman" w:cs="Times New Roman" w:hint="eastAsia"/>
          <w:sz w:val="24"/>
          <w:szCs w:val="24"/>
          <w:lang w:eastAsia="zh-TW"/>
        </w:rPr>
        <w:t xml:space="preserve"> - Phase 1</w:t>
      </w:r>
      <w:r w:rsidRPr="008C3B6F">
        <w:rPr>
          <w:rFonts w:ascii="Times New Roman" w:eastAsia="PMingLiU" w:hAnsi="Times New Roman" w:cs="Times New Roman"/>
          <w:sz w:val="24"/>
          <w:szCs w:val="24"/>
        </w:rPr>
        <w:t xml:space="preserve">”, and will execute the Contract and supply all the required materials and equipment in accordance with the technical specifications and quality </w:t>
      </w:r>
      <w:r w:rsidR="00F63C65" w:rsidRPr="008C3B6F">
        <w:rPr>
          <w:rFonts w:ascii="Times New Roman" w:eastAsia="PMingLiU" w:hAnsi="Times New Roman" w:cs="Times New Roman"/>
          <w:sz w:val="24"/>
          <w:szCs w:val="24"/>
        </w:rPr>
        <w:t>requirements</w:t>
      </w:r>
      <w:r w:rsidRPr="008C3B6F">
        <w:rPr>
          <w:rFonts w:ascii="Times New Roman" w:eastAsia="PMingLiU" w:hAnsi="Times New Roman" w:cs="Times New Roman"/>
          <w:sz w:val="24"/>
          <w:szCs w:val="24"/>
        </w:rPr>
        <w:t xml:space="preserve"> as specified on the tender document.</w:t>
      </w:r>
    </w:p>
    <w:p w14:paraId="6196C18C"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6F8C0746"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The undersigned declares that all documents submitted are valid and true.</w:t>
      </w:r>
    </w:p>
    <w:p w14:paraId="6A000C73"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1EEA9A14"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2925C63C" w14:textId="77777777" w:rsidR="00530647" w:rsidRPr="008C3B6F" w:rsidRDefault="006E4EF5" w:rsidP="00530647">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Dated this (day/month/year).</w:t>
      </w:r>
    </w:p>
    <w:p w14:paraId="2932C4E3" w14:textId="77777777" w:rsidR="00530647" w:rsidRPr="008C3B6F" w:rsidRDefault="00530647" w:rsidP="006E4EF5">
      <w:pPr>
        <w:spacing w:after="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1BB8112F" w14:textId="77777777" w:rsidR="00530647" w:rsidRPr="008C3B6F" w:rsidRDefault="006E4EF5"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w:t>
      </w:r>
      <w:r w:rsidR="00530647" w:rsidRPr="008C3B6F">
        <w:rPr>
          <w:rFonts w:ascii="Times New Roman" w:eastAsia="PMingLiU" w:hAnsi="Times New Roman" w:cs="Times New Roman"/>
          <w:sz w:val="24"/>
          <w:szCs w:val="24"/>
        </w:rPr>
        <w:t xml:space="preserve">Signatures shall be officially </w:t>
      </w:r>
      <w:proofErr w:type="spellStart"/>
      <w:r w:rsidR="00530647" w:rsidRPr="008C3B6F">
        <w:rPr>
          <w:rFonts w:ascii="Times New Roman" w:eastAsia="PMingLiU" w:hAnsi="Times New Roman" w:cs="Times New Roman"/>
          <w:sz w:val="24"/>
          <w:szCs w:val="24"/>
        </w:rPr>
        <w:t>recognis</w:t>
      </w:r>
      <w:r w:rsidRPr="008C3B6F">
        <w:rPr>
          <w:rFonts w:ascii="Times New Roman" w:eastAsia="PMingLiU" w:hAnsi="Times New Roman" w:cs="Times New Roman"/>
          <w:sz w:val="24"/>
          <w:szCs w:val="24"/>
        </w:rPr>
        <w:t>ed</w:t>
      </w:r>
      <w:proofErr w:type="spellEnd"/>
      <w:r w:rsidRPr="008C3B6F">
        <w:rPr>
          <w:rFonts w:ascii="Times New Roman" w:eastAsia="PMingLiU" w:hAnsi="Times New Roman" w:cs="Times New Roman"/>
          <w:sz w:val="24"/>
          <w:szCs w:val="24"/>
        </w:rPr>
        <w:t xml:space="preserve"> by a notary)</w:t>
      </w:r>
    </w:p>
    <w:p w14:paraId="7F77EDF2"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36F04DC2"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3BE3D43C" w14:textId="77777777" w:rsidR="00196058" w:rsidRDefault="00A2219F" w:rsidP="00530647">
      <w:pPr>
        <w:rPr>
          <w:rFonts w:ascii="Times New Roman" w:eastAsia="PMingLiU" w:hAnsi="Times New Roman" w:cs="Times New Roman"/>
          <w:sz w:val="24"/>
          <w:szCs w:val="24"/>
        </w:rPr>
      </w:pPr>
      <w:r>
        <w:rPr>
          <w:rFonts w:ascii="Times New Roman" w:eastAsia="PMingLiU" w:hAnsi="Times New Roman" w:cs="Times New Roman"/>
          <w:sz w:val="24"/>
          <w:szCs w:val="24"/>
        </w:rPr>
        <w:t>Note: T</w:t>
      </w:r>
      <w:r w:rsidR="00530647"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00530647"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p>
    <w:p w14:paraId="2E51C396" w14:textId="77777777" w:rsidR="00530647" w:rsidRPr="008C3B6F" w:rsidRDefault="00530647" w:rsidP="00530647">
      <w:pPr>
        <w:rPr>
          <w:rFonts w:ascii="Times New Roman" w:eastAsia="SimSun" w:hAnsi="Times New Roman" w:cs="Times New Roman"/>
          <w:b/>
          <w:sz w:val="24"/>
          <w:szCs w:val="24"/>
          <w:lang w:eastAsia="en-US"/>
        </w:rPr>
      </w:pPr>
      <w:r w:rsidRPr="008C3B6F">
        <w:rPr>
          <w:rFonts w:ascii="Times New Roman" w:hAnsi="Times New Roman" w:cs="Times New Roman"/>
          <w:sz w:val="24"/>
          <w:szCs w:val="24"/>
        </w:rPr>
        <w:br w:type="page"/>
      </w:r>
    </w:p>
    <w:p w14:paraId="11C91767" w14:textId="77777777" w:rsidR="00530647" w:rsidRPr="008C3B6F" w:rsidRDefault="00530647" w:rsidP="00530647">
      <w:pPr>
        <w:pStyle w:val="Heading2"/>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ANNEX III - b</w:t>
      </w:r>
    </w:p>
    <w:p w14:paraId="6A938FF3" w14:textId="77777777" w:rsidR="00530647" w:rsidRPr="008C3B6F" w:rsidRDefault="002B761B" w:rsidP="00530647">
      <w:pPr>
        <w:pStyle w:val="Heading2"/>
        <w:spacing w:after="100"/>
        <w:ind w:left="1350" w:hanging="1350"/>
        <w:jc w:val="center"/>
        <w:rPr>
          <w:rFonts w:ascii="Times New Roman" w:hAnsi="Times New Roman" w:cs="Times New Roman"/>
          <w:b w:val="0"/>
          <w:szCs w:val="24"/>
        </w:rPr>
      </w:pPr>
      <w:r w:rsidRPr="008C3B6F">
        <w:rPr>
          <w:rFonts w:ascii="Times New Roman" w:hAnsi="Times New Roman" w:cs="Times New Roman"/>
          <w:b w:val="0"/>
          <w:color w:val="auto"/>
          <w:szCs w:val="24"/>
        </w:rPr>
        <w:t>SAMPLE</w:t>
      </w:r>
      <w:r w:rsidR="00530647" w:rsidRPr="008C3B6F">
        <w:rPr>
          <w:rFonts w:ascii="Times New Roman" w:hAnsi="Times New Roman" w:cs="Times New Roman"/>
          <w:b w:val="0"/>
          <w:color w:val="auto"/>
          <w:szCs w:val="24"/>
        </w:rPr>
        <w:t xml:space="preserve"> OF DECLARATION (TYPE II)</w:t>
      </w:r>
    </w:p>
    <w:p w14:paraId="3A064CB2" w14:textId="77777777" w:rsidR="00530647" w:rsidRPr="008C3B6F" w:rsidRDefault="00530647" w:rsidP="00530647">
      <w:pPr>
        <w:pStyle w:val="Heading2"/>
        <w:ind w:firstLine="1350"/>
        <w:rPr>
          <w:rFonts w:ascii="Times New Roman" w:hAnsi="Times New Roman" w:cs="Times New Roman"/>
          <w:szCs w:val="24"/>
        </w:rPr>
      </w:pPr>
      <w:r w:rsidRPr="008C3B6F">
        <w:rPr>
          <w:rFonts w:ascii="Times New Roman" w:hAnsi="Times New Roman" w:cs="Times New Roman"/>
          <w:szCs w:val="24"/>
        </w:rPr>
        <w:t xml:space="preserve"> </w:t>
      </w:r>
    </w:p>
    <w:p w14:paraId="1EB92654" w14:textId="1AC15B61"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_____________________________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 xml:space="preserve"> with its headquarter located in Macao at</w:t>
      </w:r>
      <w:r w:rsidRPr="008C3B6F">
        <w:rPr>
          <w:rFonts w:ascii="Times New Roman" w:eastAsia="PMingLiU" w:hAnsi="Times New Roman" w:cs="Times New Roman"/>
          <w:i/>
          <w:sz w:val="24"/>
          <w:szCs w:val="24"/>
        </w:rPr>
        <w:t xml:space="preserve"> ________________________ [company address], </w:t>
      </w:r>
      <w:r w:rsidRPr="008C3B6F">
        <w:rPr>
          <w:rFonts w:ascii="Times New Roman" w:eastAsia="PMingLiU" w:hAnsi="Times New Roman" w:cs="Times New Roman"/>
          <w:sz w:val="24"/>
          <w:szCs w:val="24"/>
        </w:rPr>
        <w:t xml:space="preserve">with the branches that are related to the execution of the Contract namely _______________________ </w:t>
      </w:r>
      <w:r w:rsidRPr="008C3B6F">
        <w:rPr>
          <w:rFonts w:ascii="Times New Roman" w:eastAsia="PMingLiU" w:hAnsi="Times New Roman" w:cs="Times New Roman"/>
          <w:i/>
          <w:sz w:val="24"/>
          <w:szCs w:val="24"/>
        </w:rPr>
        <w:t>[Name of Corporate]</w:t>
      </w:r>
      <w:r w:rsidRPr="008C3B6F">
        <w:rPr>
          <w:rFonts w:ascii="Times New Roman" w:eastAsia="PMingLiU" w:hAnsi="Times New Roman" w:cs="Times New Roman"/>
          <w:sz w:val="24"/>
          <w:szCs w:val="24"/>
        </w:rPr>
        <w:t xml:space="preserve">, the director(s) of the executive committee are: ___________________________ </w:t>
      </w:r>
      <w:r w:rsidRPr="008C3B6F">
        <w:rPr>
          <w:rFonts w:ascii="Times New Roman" w:eastAsia="PMingLiU" w:hAnsi="Times New Roman" w:cs="Times New Roman"/>
          <w:i/>
          <w:sz w:val="24"/>
          <w:szCs w:val="24"/>
        </w:rPr>
        <w:t>[names]</w:t>
      </w:r>
      <w:r w:rsidRPr="008C3B6F">
        <w:rPr>
          <w:rFonts w:ascii="Times New Roman" w:eastAsia="PMingLiU" w:hAnsi="Times New Roman" w:cs="Times New Roman"/>
          <w:sz w:val="24"/>
          <w:szCs w:val="24"/>
        </w:rPr>
        <w:t xml:space="preserve">, the other persons entitled with sufficient legal powers to represent it are: __________________ </w:t>
      </w:r>
      <w:r w:rsidRPr="008C3B6F">
        <w:rPr>
          <w:rFonts w:ascii="Times New Roman" w:eastAsia="PMingLiU" w:hAnsi="Times New Roman" w:cs="Times New Roman"/>
          <w:i/>
          <w:sz w:val="24"/>
          <w:szCs w:val="24"/>
        </w:rPr>
        <w:t>[names]</w:t>
      </w:r>
      <w:r w:rsidRPr="008C3B6F">
        <w:rPr>
          <w:rFonts w:ascii="Times New Roman" w:eastAsia="PMingLiU" w:hAnsi="Times New Roman" w:cs="Times New Roman"/>
          <w:sz w:val="24"/>
          <w:szCs w:val="24"/>
        </w:rPr>
        <w:t xml:space="preserve">, to </w:t>
      </w:r>
      <w:r w:rsidRPr="008C3B6F">
        <w:rPr>
          <w:rStyle w:val="hps"/>
          <w:rFonts w:ascii="Times New Roman" w:eastAsia="PMingLiU" w:hAnsi="Times New Roman" w:cs="Times New Roman"/>
          <w:sz w:val="24"/>
          <w:szCs w:val="24"/>
        </w:rPr>
        <w:t>set up the company and its amendment to the</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constitution and</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 xml:space="preserve">statutes </w:t>
      </w:r>
      <w:r w:rsidRPr="008C3B6F">
        <w:rPr>
          <w:rFonts w:ascii="Times New Roman" w:eastAsia="PMingLiU" w:hAnsi="Times New Roman" w:cs="Times New Roman"/>
          <w:sz w:val="24"/>
          <w:szCs w:val="24"/>
        </w:rPr>
        <w:t>registered at the “</w:t>
      </w:r>
      <w:proofErr w:type="spellStart"/>
      <w:r w:rsidRPr="008C3B6F">
        <w:rPr>
          <w:rFonts w:ascii="Times New Roman" w:eastAsia="PMingLiU" w:hAnsi="Times New Roman" w:cs="Times New Roman"/>
          <w:sz w:val="24"/>
          <w:szCs w:val="24"/>
        </w:rPr>
        <w:t>Conservatória</w:t>
      </w:r>
      <w:proofErr w:type="spellEnd"/>
      <w:r w:rsidRPr="008C3B6F">
        <w:rPr>
          <w:rFonts w:ascii="Times New Roman" w:eastAsia="PMingLiU" w:hAnsi="Times New Roman" w:cs="Times New Roman"/>
          <w:sz w:val="24"/>
          <w:szCs w:val="24"/>
        </w:rPr>
        <w:t xml:space="preserve"> dos </w:t>
      </w:r>
      <w:proofErr w:type="spellStart"/>
      <w:r w:rsidRPr="008C3B6F">
        <w:rPr>
          <w:rFonts w:ascii="Times New Roman" w:eastAsia="PMingLiU" w:hAnsi="Times New Roman" w:cs="Times New Roman"/>
          <w:sz w:val="24"/>
          <w:szCs w:val="24"/>
        </w:rPr>
        <w:t>Registos</w:t>
      </w:r>
      <w:proofErr w:type="spellEnd"/>
      <w:r w:rsidRPr="008C3B6F">
        <w:rPr>
          <w:rFonts w:ascii="Times New Roman" w:eastAsia="PMingLiU" w:hAnsi="Times New Roman" w:cs="Times New Roman"/>
          <w:sz w:val="24"/>
          <w:szCs w:val="24"/>
        </w:rPr>
        <w:t xml:space="preserve"> </w:t>
      </w:r>
      <w:proofErr w:type="spellStart"/>
      <w:r w:rsidRPr="008C3B6F">
        <w:rPr>
          <w:rFonts w:ascii="Times New Roman" w:eastAsia="PMingLiU" w:hAnsi="Times New Roman" w:cs="Times New Roman"/>
          <w:sz w:val="24"/>
          <w:szCs w:val="24"/>
        </w:rPr>
        <w:t>Comercial</w:t>
      </w:r>
      <w:proofErr w:type="spellEnd"/>
      <w:r w:rsidRPr="008C3B6F">
        <w:rPr>
          <w:rFonts w:ascii="Times New Roman" w:eastAsia="PMingLiU" w:hAnsi="Times New Roman" w:cs="Times New Roman"/>
          <w:sz w:val="24"/>
          <w:szCs w:val="24"/>
        </w:rPr>
        <w:t xml:space="preserve"> e de Bens </w:t>
      </w:r>
      <w:proofErr w:type="spellStart"/>
      <w:r w:rsidRPr="008C3B6F">
        <w:rPr>
          <w:rFonts w:ascii="Times New Roman" w:eastAsia="PMingLiU" w:hAnsi="Times New Roman" w:cs="Times New Roman"/>
          <w:sz w:val="24"/>
          <w:szCs w:val="24"/>
        </w:rPr>
        <w:t>Móveis</w:t>
      </w:r>
      <w:proofErr w:type="spellEnd"/>
      <w:r w:rsidRPr="008C3B6F">
        <w:rPr>
          <w:rFonts w:ascii="Times New Roman" w:eastAsia="PMingLiU" w:hAnsi="Times New Roman" w:cs="Times New Roman"/>
          <w:sz w:val="24"/>
          <w:szCs w:val="24"/>
        </w:rPr>
        <w:t xml:space="preserve">” with the registration number _______, _______ pages of Book ________, declares to fully assume the responsibility for the proposal(s) submitted for the public tender launched by </w:t>
      </w:r>
      <w:proofErr w:type="spellStart"/>
      <w:r w:rsidRPr="008C3B6F">
        <w:rPr>
          <w:rFonts w:ascii="Times New Roman" w:eastAsia="PMingLiU" w:hAnsi="Times New Roman" w:cs="Times New Roman"/>
          <w:sz w:val="24"/>
          <w:szCs w:val="24"/>
        </w:rPr>
        <w:t>Companhia</w:t>
      </w:r>
      <w:proofErr w:type="spellEnd"/>
      <w:r w:rsidRPr="008C3B6F">
        <w:rPr>
          <w:rFonts w:ascii="Times New Roman" w:eastAsia="PMingLiU" w:hAnsi="Times New Roman" w:cs="Times New Roman"/>
          <w:sz w:val="24"/>
          <w:szCs w:val="24"/>
        </w:rPr>
        <w:t xml:space="preserve"> de </w:t>
      </w:r>
      <w:proofErr w:type="spellStart"/>
      <w:r w:rsidRPr="008C3B6F">
        <w:rPr>
          <w:rFonts w:ascii="Times New Roman" w:eastAsia="PMingLiU" w:hAnsi="Times New Roman" w:cs="Times New Roman"/>
          <w:sz w:val="24"/>
          <w:szCs w:val="24"/>
        </w:rPr>
        <w:t>Electricidade</w:t>
      </w:r>
      <w:proofErr w:type="spellEnd"/>
      <w:r w:rsidRPr="008C3B6F">
        <w:rPr>
          <w:rFonts w:ascii="Times New Roman" w:eastAsia="PMingLiU" w:hAnsi="Times New Roman" w:cs="Times New Roman"/>
          <w:sz w:val="24"/>
          <w:szCs w:val="24"/>
        </w:rPr>
        <w:t xml:space="preserve"> de Macau - CEM, S.A., on </w:t>
      </w:r>
      <w:r w:rsidR="00AE0DFA" w:rsidRPr="008C3B6F">
        <w:rPr>
          <w:rFonts w:ascii="Times New Roman" w:eastAsia="PMingLiU" w:hAnsi="Times New Roman" w:cs="Times New Roman"/>
          <w:sz w:val="24"/>
          <w:szCs w:val="24"/>
        </w:rPr>
        <w:t xml:space="preserve">_____ </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day</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 xml:space="preserve"> </w:t>
      </w:r>
      <w:r w:rsidR="00AE0DFA" w:rsidRPr="008C3B6F">
        <w:rPr>
          <w:rFonts w:ascii="Times New Roman" w:eastAsia="PMingLiU" w:hAnsi="Times New Roman" w:cs="Times New Roman"/>
          <w:sz w:val="24"/>
          <w:szCs w:val="24"/>
        </w:rPr>
        <w:t>of __________</w:t>
      </w:r>
      <w:r w:rsidR="00AE0DFA" w:rsidRPr="008C3B6F">
        <w:rPr>
          <w:rFonts w:ascii="Times New Roman" w:eastAsia="PMingLiU" w:hAnsi="Times New Roman" w:cs="Times New Roman"/>
          <w:sz w:val="24"/>
          <w:szCs w:val="24"/>
          <w:lang w:eastAsia="zh-TW"/>
        </w:rPr>
        <w:t xml:space="preserve"> </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month</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sz w:val="24"/>
          <w:szCs w:val="24"/>
        </w:rPr>
        <w:t xml:space="preserve"> of _____ </w:t>
      </w:r>
      <w:r w:rsidR="00AE0DFA" w:rsidRPr="008C3B6F">
        <w:rPr>
          <w:rFonts w:ascii="Times New Roman" w:eastAsia="PMingLiU" w:hAnsi="Times New Roman" w:cs="Times New Roman"/>
          <w:i/>
          <w:sz w:val="24"/>
          <w:szCs w:val="24"/>
        </w:rPr>
        <w:t>[</w:t>
      </w:r>
      <w:r w:rsidR="00AE0DFA" w:rsidRPr="008C3B6F">
        <w:rPr>
          <w:rFonts w:ascii="Times New Roman" w:eastAsia="PMingLiU" w:hAnsi="Times New Roman" w:cs="Times New Roman"/>
          <w:i/>
          <w:sz w:val="24"/>
          <w:szCs w:val="24"/>
          <w:lang w:eastAsia="zh-TW"/>
        </w:rPr>
        <w:t>year</w:t>
      </w:r>
      <w:r w:rsidR="00AE0DFA" w:rsidRPr="008C3B6F">
        <w:rPr>
          <w:rFonts w:ascii="Times New Roman" w:eastAsia="PMingLiU" w:hAnsi="Times New Roman" w:cs="Times New Roman"/>
          <w:i/>
          <w:sz w:val="24"/>
          <w:szCs w:val="24"/>
        </w:rPr>
        <w:t>]</w:t>
      </w:r>
      <w:r w:rsidRPr="008C3B6F">
        <w:rPr>
          <w:rFonts w:ascii="Times New Roman" w:eastAsia="PMingLiU" w:hAnsi="Times New Roman" w:cs="Times New Roman"/>
          <w:sz w:val="24"/>
          <w:szCs w:val="24"/>
        </w:rPr>
        <w:t>, for the “</w:t>
      </w:r>
      <w:r w:rsidR="00E556AB" w:rsidRPr="00E556AB">
        <w:rPr>
          <w:rFonts w:ascii="Times New Roman" w:hAnsi="Times New Roman" w:cs="Times New Roman"/>
          <w:sz w:val="24"/>
          <w:szCs w:val="24"/>
        </w:rPr>
        <w:t>LED High Mast Replacement Project - Phase 1</w:t>
      </w:r>
      <w:r w:rsidRPr="008C3B6F">
        <w:rPr>
          <w:rFonts w:ascii="Times New Roman" w:eastAsia="PMingLiU" w:hAnsi="Times New Roman" w:cs="Times New Roman"/>
          <w:sz w:val="24"/>
          <w:szCs w:val="24"/>
        </w:rPr>
        <w:t xml:space="preserve">”, and will execute the Contract and supply all the required materials and equipment in accordance with the technical specifications and quality </w:t>
      </w:r>
      <w:r w:rsidR="00F63C65" w:rsidRPr="008C3B6F">
        <w:rPr>
          <w:rFonts w:ascii="Times New Roman" w:eastAsia="PMingLiU" w:hAnsi="Times New Roman" w:cs="Times New Roman"/>
          <w:sz w:val="24"/>
          <w:szCs w:val="24"/>
        </w:rPr>
        <w:t>requirements</w:t>
      </w:r>
      <w:r w:rsidRPr="008C3B6F">
        <w:rPr>
          <w:rFonts w:ascii="Times New Roman" w:eastAsia="PMingLiU" w:hAnsi="Times New Roman" w:cs="Times New Roman"/>
          <w:sz w:val="24"/>
          <w:szCs w:val="24"/>
        </w:rPr>
        <w:t xml:space="preserve"> as specified on the tender document.</w:t>
      </w:r>
    </w:p>
    <w:p w14:paraId="400019F1"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5EEFF995"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The undersigned declares that all documents submitted are valid and true.</w:t>
      </w:r>
    </w:p>
    <w:p w14:paraId="3746AA76"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2D0648D6" w14:textId="77777777" w:rsidR="00530647" w:rsidRPr="008C3B6F" w:rsidRDefault="006E4EF5" w:rsidP="00530647">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Dated this (day/month/year).</w:t>
      </w:r>
    </w:p>
    <w:p w14:paraId="6524F6A8" w14:textId="77777777" w:rsidR="00530647" w:rsidRPr="008C3B6F" w:rsidRDefault="00530647" w:rsidP="006E4EF5">
      <w:pPr>
        <w:spacing w:after="0" w:line="24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56177EB8" w14:textId="77777777" w:rsidR="00530647" w:rsidRPr="008C3B6F" w:rsidRDefault="006E4EF5"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w:t>
      </w:r>
      <w:r w:rsidR="00530647" w:rsidRPr="008C3B6F">
        <w:rPr>
          <w:rFonts w:ascii="Times New Roman" w:eastAsia="PMingLiU" w:hAnsi="Times New Roman" w:cs="Times New Roman"/>
          <w:sz w:val="24"/>
          <w:szCs w:val="24"/>
        </w:rPr>
        <w:t xml:space="preserve">Signatures shall be officially </w:t>
      </w:r>
      <w:proofErr w:type="spellStart"/>
      <w:r w:rsidR="00530647" w:rsidRPr="008C3B6F">
        <w:rPr>
          <w:rFonts w:ascii="Times New Roman" w:eastAsia="PMingLiU" w:hAnsi="Times New Roman" w:cs="Times New Roman"/>
          <w:sz w:val="24"/>
          <w:szCs w:val="24"/>
        </w:rPr>
        <w:t>recognised</w:t>
      </w:r>
      <w:proofErr w:type="spellEnd"/>
      <w:r w:rsidR="00530647" w:rsidRPr="008C3B6F">
        <w:rPr>
          <w:rFonts w:ascii="Times New Roman" w:eastAsia="PMingLiU" w:hAnsi="Times New Roman" w:cs="Times New Roman"/>
          <w:sz w:val="24"/>
          <w:szCs w:val="24"/>
        </w:rPr>
        <w:t xml:space="preserve"> by a notary</w:t>
      </w:r>
      <w:r w:rsidRPr="008C3B6F">
        <w:rPr>
          <w:rFonts w:ascii="Times New Roman" w:eastAsia="PMingLiU" w:hAnsi="Times New Roman" w:cs="Times New Roman"/>
          <w:sz w:val="24"/>
          <w:szCs w:val="24"/>
        </w:rPr>
        <w:t>)</w:t>
      </w:r>
    </w:p>
    <w:p w14:paraId="5E654411" w14:textId="77777777" w:rsidR="00530647" w:rsidRPr="008C3B6F" w:rsidRDefault="00530647" w:rsidP="00530647">
      <w:pPr>
        <w:tabs>
          <w:tab w:val="left" w:pos="-720"/>
        </w:tabs>
        <w:spacing w:line="360" w:lineRule="atLeast"/>
        <w:jc w:val="both"/>
        <w:rPr>
          <w:rStyle w:val="hps"/>
          <w:rFonts w:ascii="Times New Roman" w:hAnsi="Times New Roman" w:cs="Times New Roman"/>
          <w:color w:val="333333"/>
          <w:sz w:val="24"/>
          <w:szCs w:val="24"/>
        </w:rPr>
      </w:pPr>
    </w:p>
    <w:p w14:paraId="6DF1173D"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Style w:val="hps"/>
          <w:rFonts w:ascii="Times New Roman" w:eastAsia="PMingLiU" w:hAnsi="Times New Roman" w:cs="Times New Roman"/>
          <w:sz w:val="24"/>
          <w:szCs w:val="24"/>
        </w:rPr>
        <w:t>Attachment: Commercial Registry of</w:t>
      </w:r>
      <w:r w:rsidRPr="008C3B6F">
        <w:rPr>
          <w:rFonts w:ascii="Times New Roman" w:eastAsia="PMingLiU" w:hAnsi="Times New Roman" w:cs="Times New Roman"/>
          <w:sz w:val="24"/>
          <w:szCs w:val="24"/>
        </w:rPr>
        <w:t xml:space="preserve"> </w:t>
      </w:r>
      <w:r w:rsidRPr="008C3B6F">
        <w:rPr>
          <w:rStyle w:val="hps"/>
          <w:rFonts w:ascii="Times New Roman" w:eastAsia="PMingLiU" w:hAnsi="Times New Roman" w:cs="Times New Roman"/>
          <w:sz w:val="24"/>
          <w:szCs w:val="24"/>
        </w:rPr>
        <w:t>the constitution and</w:t>
      </w:r>
      <w:r w:rsidRPr="008C3B6F">
        <w:rPr>
          <w:rFonts w:ascii="Times New Roman" w:eastAsia="PMingLiU" w:hAnsi="Times New Roman" w:cs="Times New Roman"/>
          <w:sz w:val="24"/>
          <w:szCs w:val="24"/>
        </w:rPr>
        <w:t xml:space="preserve"> </w:t>
      </w:r>
      <w:r w:rsidRPr="008C3B6F">
        <w:rPr>
          <w:rStyle w:val="hps"/>
          <w:rFonts w:ascii="Times New Roman" w:eastAsia="PMingLiU" w:hAnsi="Times New Roman" w:cs="Times New Roman"/>
          <w:sz w:val="24"/>
          <w:szCs w:val="24"/>
        </w:rPr>
        <w:t>the amendments.</w:t>
      </w:r>
    </w:p>
    <w:p w14:paraId="551581E9"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3525A023" w14:textId="77777777" w:rsidR="00530647" w:rsidRPr="008C3B6F" w:rsidRDefault="00A2219F" w:rsidP="00530647">
      <w:pPr>
        <w:rPr>
          <w:rFonts w:ascii="Times New Roman" w:eastAsia="SimSun" w:hAnsi="Times New Roman" w:cs="Times New Roman"/>
          <w:b/>
          <w:sz w:val="24"/>
          <w:szCs w:val="24"/>
          <w:lang w:eastAsia="en-US"/>
        </w:rPr>
      </w:pPr>
      <w:r>
        <w:rPr>
          <w:rFonts w:ascii="Times New Roman" w:eastAsia="PMingLiU" w:hAnsi="Times New Roman" w:cs="Times New Roman"/>
          <w:sz w:val="24"/>
          <w:szCs w:val="24"/>
        </w:rPr>
        <w:t>Note: T</w:t>
      </w:r>
      <w:r w:rsidR="00530647"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00530647"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r w:rsidR="00530647" w:rsidRPr="008C3B6F">
        <w:rPr>
          <w:rFonts w:ascii="Times New Roman" w:hAnsi="Times New Roman" w:cs="Times New Roman"/>
          <w:sz w:val="24"/>
          <w:szCs w:val="24"/>
        </w:rPr>
        <w:br w:type="page"/>
      </w:r>
    </w:p>
    <w:p w14:paraId="7F7D260B" w14:textId="77777777" w:rsidR="00530647" w:rsidRPr="008C3B6F" w:rsidRDefault="00530647" w:rsidP="00530647">
      <w:pPr>
        <w:pStyle w:val="Heading2"/>
        <w:spacing w:after="100"/>
        <w:ind w:left="1350" w:hanging="1350"/>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ANNEX IV</w:t>
      </w:r>
    </w:p>
    <w:p w14:paraId="7F297133" w14:textId="77777777" w:rsidR="00530647" w:rsidRPr="008C3B6F" w:rsidRDefault="00530647" w:rsidP="00530647">
      <w:pPr>
        <w:pStyle w:val="Heading2"/>
        <w:spacing w:after="100"/>
        <w:ind w:left="1350" w:hanging="1350"/>
        <w:jc w:val="center"/>
        <w:rPr>
          <w:rFonts w:ascii="Times New Roman" w:hAnsi="Times New Roman" w:cs="Times New Roman"/>
          <w:b w:val="0"/>
          <w:color w:val="auto"/>
          <w:szCs w:val="24"/>
        </w:rPr>
      </w:pPr>
      <w:r w:rsidRPr="008C3B6F">
        <w:rPr>
          <w:rFonts w:ascii="Times New Roman" w:hAnsi="Times New Roman" w:cs="Times New Roman"/>
          <w:b w:val="0"/>
          <w:color w:val="auto"/>
          <w:szCs w:val="24"/>
        </w:rPr>
        <w:t>Financial Services Bureau (DSF) Evidence Document Template</w:t>
      </w:r>
    </w:p>
    <w:p w14:paraId="73E89F72" w14:textId="77777777" w:rsidR="00530647" w:rsidRPr="008C3B6F" w:rsidRDefault="00530647" w:rsidP="00530647">
      <w:pPr>
        <w:tabs>
          <w:tab w:val="left" w:pos="-720"/>
        </w:tabs>
        <w:spacing w:line="360" w:lineRule="atLeast"/>
        <w:jc w:val="center"/>
        <w:rPr>
          <w:rFonts w:ascii="Times New Roman" w:eastAsia="PMingLiU" w:hAnsi="Times New Roman" w:cs="Times New Roman"/>
          <w:sz w:val="24"/>
          <w:szCs w:val="24"/>
        </w:rPr>
      </w:pPr>
      <w:r w:rsidRPr="008C3B6F">
        <w:rPr>
          <w:rFonts w:ascii="Times New Roman" w:eastAsia="PMingLiU" w:hAnsi="Times New Roman" w:cs="Times New Roman"/>
          <w:sz w:val="24"/>
          <w:szCs w:val="24"/>
        </w:rPr>
        <w:t>Certificate No. ___________</w:t>
      </w:r>
    </w:p>
    <w:p w14:paraId="3E39C43C"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492A1A52"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___________________, Head of Tax Department</w:t>
      </w:r>
    </w:p>
    <w:p w14:paraId="6F40A489"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1DF5196D"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  Upon being requested by “_____________”, dated ______ of _______ </w:t>
      </w:r>
      <w:proofErr w:type="spellStart"/>
      <w:r w:rsidRPr="008C3B6F">
        <w:rPr>
          <w:rFonts w:ascii="Times New Roman" w:eastAsia="PMingLiU" w:hAnsi="Times New Roman" w:cs="Times New Roman"/>
          <w:sz w:val="24"/>
          <w:szCs w:val="24"/>
        </w:rPr>
        <w:t>of</w:t>
      </w:r>
      <w:proofErr w:type="spellEnd"/>
      <w:r w:rsidRPr="008C3B6F">
        <w:rPr>
          <w:rFonts w:ascii="Times New Roman" w:eastAsia="PMingLiU" w:hAnsi="Times New Roman" w:cs="Times New Roman"/>
          <w:sz w:val="24"/>
          <w:szCs w:val="24"/>
        </w:rPr>
        <w:t xml:space="preserve"> the current year, registered in this Bureau under the number ______, which is filed here, that after examining the file of business registration tax and other information that are stored in this Bureau, it is certified that the company named “___________________”, in English “__________________”, and in Chinese “__________________”, located at ________________, registered under the name of  _________ , and registered in our Department with business registration tax number “__________________”, owes nothing to the Fiscal Administration of the Macao Special Administrative Region in respect of taxes and duties.</w:t>
      </w:r>
    </w:p>
    <w:p w14:paraId="5EDD3599"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675E27F7"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For being true, </w:t>
      </w:r>
      <w:r w:rsidRPr="00883B85">
        <w:rPr>
          <w:rFonts w:ascii="Times New Roman" w:hAnsi="Times New Roman"/>
          <w:sz w:val="24"/>
        </w:rPr>
        <w:t>I instructed the issuance</w:t>
      </w:r>
      <w:r w:rsidRPr="008C3B6F">
        <w:rPr>
          <w:rFonts w:ascii="Times New Roman" w:eastAsia="PMingLiU" w:hAnsi="Times New Roman" w:cs="Times New Roman"/>
          <w:sz w:val="24"/>
          <w:szCs w:val="24"/>
        </w:rPr>
        <w:t xml:space="preserve"> of this certificate which will be signed by the undersigned and authenticated with the embossed seal of this Department.</w:t>
      </w:r>
    </w:p>
    <w:p w14:paraId="22301276"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294109A4" w14:textId="7D4A025E" w:rsidR="00530647" w:rsidRPr="008C3B6F" w:rsidRDefault="00530647" w:rsidP="00530647">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Dated this _____ day of ______________________ 20</w:t>
      </w:r>
      <w:r w:rsidR="00B324BA">
        <w:rPr>
          <w:rFonts w:ascii="Times New Roman" w:eastAsia="PMingLiU" w:hAnsi="Times New Roman" w:cs="Times New Roman" w:hint="eastAsia"/>
          <w:sz w:val="24"/>
          <w:szCs w:val="24"/>
          <w:lang w:eastAsia="zh-TW"/>
        </w:rPr>
        <w:t>25</w:t>
      </w:r>
      <w:r w:rsidRPr="008C3B6F">
        <w:rPr>
          <w:rFonts w:ascii="Times New Roman" w:eastAsia="PMingLiU" w:hAnsi="Times New Roman" w:cs="Times New Roman"/>
          <w:sz w:val="24"/>
          <w:szCs w:val="24"/>
        </w:rPr>
        <w:t>.</w:t>
      </w:r>
    </w:p>
    <w:p w14:paraId="3F1BAB13" w14:textId="77777777" w:rsidR="00530647" w:rsidRDefault="00530647" w:rsidP="00530647">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237ED138" w14:textId="77777777" w:rsidR="006D11FF" w:rsidRDefault="006D11FF" w:rsidP="00530647">
      <w:pPr>
        <w:spacing w:line="360" w:lineRule="auto"/>
        <w:jc w:val="both"/>
        <w:rPr>
          <w:rFonts w:ascii="Times New Roman" w:eastAsia="PMingLiU" w:hAnsi="Times New Roman" w:cs="Times New Roman"/>
          <w:sz w:val="24"/>
          <w:szCs w:val="24"/>
        </w:rPr>
      </w:pPr>
    </w:p>
    <w:p w14:paraId="532D189A" w14:textId="77777777" w:rsidR="006D11FF" w:rsidRPr="006D11FF" w:rsidRDefault="006D11FF" w:rsidP="006D11FF">
      <w:pPr>
        <w:spacing w:line="360" w:lineRule="auto"/>
        <w:jc w:val="both"/>
        <w:rPr>
          <w:rFonts w:ascii="Times New Roman" w:eastAsia="PMingLiU" w:hAnsi="Times New Roman" w:cs="Times New Roman"/>
          <w:sz w:val="24"/>
          <w:szCs w:val="24"/>
        </w:rPr>
      </w:pPr>
      <w:r w:rsidRPr="006D11FF">
        <w:rPr>
          <w:rFonts w:ascii="Times New Roman" w:eastAsia="PMingLiU" w:hAnsi="Times New Roman" w:cs="Times New Roman"/>
          <w:sz w:val="24"/>
          <w:szCs w:val="24"/>
        </w:rPr>
        <w:t xml:space="preserve">Note: This template serves as a reference only; </w:t>
      </w:r>
      <w:r w:rsidR="00A2219F">
        <w:rPr>
          <w:rFonts w:ascii="Times New Roman" w:eastAsia="PMingLiU" w:hAnsi="Times New Roman" w:cs="Times New Roman"/>
          <w:sz w:val="24"/>
          <w:szCs w:val="24"/>
        </w:rPr>
        <w:t>B</w:t>
      </w:r>
      <w:r w:rsidRPr="006D11FF">
        <w:rPr>
          <w:rFonts w:ascii="Times New Roman" w:eastAsia="PMingLiU" w:hAnsi="Times New Roman" w:cs="Times New Roman"/>
          <w:sz w:val="24"/>
          <w:szCs w:val="24"/>
        </w:rPr>
        <w:t>idders must apply the certificate</w:t>
      </w:r>
      <w:r>
        <w:rPr>
          <w:rFonts w:ascii="Times New Roman" w:eastAsia="PMingLiU" w:hAnsi="Times New Roman" w:cs="Times New Roman"/>
          <w:sz w:val="24"/>
          <w:szCs w:val="24"/>
        </w:rPr>
        <w:t xml:space="preserve"> from Financial Services Bureau</w:t>
      </w:r>
    </w:p>
    <w:p w14:paraId="04159BD3" w14:textId="77777777" w:rsidR="006D11FF" w:rsidRPr="008C3B6F" w:rsidRDefault="006D11FF" w:rsidP="00530647">
      <w:pPr>
        <w:spacing w:line="360" w:lineRule="auto"/>
        <w:jc w:val="both"/>
        <w:rPr>
          <w:rFonts w:ascii="Times New Roman" w:hAnsi="Times New Roman" w:cs="Times New Roman"/>
          <w:sz w:val="24"/>
          <w:szCs w:val="24"/>
        </w:rPr>
      </w:pPr>
    </w:p>
    <w:p w14:paraId="4C0792E4" w14:textId="77777777" w:rsidR="00530647" w:rsidRPr="008C3B6F" w:rsidRDefault="00530647" w:rsidP="00530647">
      <w:pPr>
        <w:rPr>
          <w:rFonts w:ascii="Times New Roman" w:hAnsi="Times New Roman" w:cs="Times New Roman"/>
          <w:sz w:val="24"/>
          <w:szCs w:val="24"/>
        </w:rPr>
      </w:pPr>
      <w:r w:rsidRPr="008C3B6F">
        <w:rPr>
          <w:rFonts w:ascii="Times New Roman" w:hAnsi="Times New Roman" w:cs="Times New Roman"/>
          <w:sz w:val="24"/>
          <w:szCs w:val="24"/>
        </w:rPr>
        <w:br w:type="page"/>
      </w:r>
    </w:p>
    <w:p w14:paraId="599B193B" w14:textId="77777777" w:rsidR="00530647" w:rsidRPr="008C3B6F" w:rsidRDefault="00530647" w:rsidP="00530647">
      <w:pPr>
        <w:pStyle w:val="Heading2"/>
        <w:spacing w:after="100"/>
        <w:ind w:left="1350" w:hanging="1350"/>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ANNEX V</w:t>
      </w:r>
    </w:p>
    <w:p w14:paraId="2E23D58F" w14:textId="77777777" w:rsidR="00530647" w:rsidRPr="008C3B6F" w:rsidRDefault="00530647" w:rsidP="00530647">
      <w:pPr>
        <w:pStyle w:val="Heading2"/>
        <w:spacing w:after="100"/>
        <w:ind w:left="1350" w:hanging="1350"/>
        <w:jc w:val="center"/>
        <w:rPr>
          <w:rFonts w:ascii="Times New Roman" w:hAnsi="Times New Roman" w:cs="Times New Roman"/>
          <w:b w:val="0"/>
          <w:szCs w:val="24"/>
        </w:rPr>
      </w:pPr>
      <w:r w:rsidRPr="008C3B6F">
        <w:rPr>
          <w:rFonts w:ascii="Times New Roman" w:hAnsi="Times New Roman" w:cs="Times New Roman"/>
          <w:b w:val="0"/>
          <w:color w:val="auto"/>
          <w:szCs w:val="24"/>
        </w:rPr>
        <w:t>Social Security Fund (FSS) Evidence Document Template</w:t>
      </w:r>
    </w:p>
    <w:p w14:paraId="2FC4A2B8" w14:textId="77777777" w:rsidR="00530647" w:rsidRPr="008C3B6F" w:rsidRDefault="00530647" w:rsidP="00530647">
      <w:pPr>
        <w:jc w:val="center"/>
        <w:rPr>
          <w:rFonts w:ascii="Times New Roman" w:eastAsia="PMingLiU" w:hAnsi="Times New Roman" w:cs="Times New Roman"/>
          <w:sz w:val="24"/>
          <w:szCs w:val="24"/>
        </w:rPr>
      </w:pPr>
      <w:r w:rsidRPr="008C3B6F">
        <w:rPr>
          <w:rFonts w:ascii="Times New Roman" w:eastAsia="PMingLiU" w:hAnsi="Times New Roman" w:cs="Times New Roman"/>
          <w:sz w:val="24"/>
          <w:szCs w:val="24"/>
        </w:rPr>
        <w:t>Certificate No. ___________</w:t>
      </w:r>
    </w:p>
    <w:p w14:paraId="25A34988" w14:textId="77777777" w:rsidR="00530647" w:rsidRPr="008C3B6F" w:rsidRDefault="00530647" w:rsidP="00530647">
      <w:pPr>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  </w:t>
      </w:r>
    </w:p>
    <w:p w14:paraId="0448B456" w14:textId="77777777" w:rsidR="00530647" w:rsidRPr="008C3B6F" w:rsidRDefault="00530647" w:rsidP="00530647">
      <w:pPr>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  This is to certify that ____________________________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 xml:space="preserve">, located at __________________________________________________ </w:t>
      </w:r>
      <w:r w:rsidRPr="008C3B6F">
        <w:rPr>
          <w:rFonts w:ascii="Times New Roman" w:eastAsia="PMingLiU" w:hAnsi="Times New Roman" w:cs="Times New Roman"/>
          <w:i/>
          <w:sz w:val="24"/>
          <w:szCs w:val="24"/>
        </w:rPr>
        <w:t>[address]</w:t>
      </w:r>
      <w:r w:rsidRPr="008C3B6F">
        <w:rPr>
          <w:rFonts w:ascii="Times New Roman" w:eastAsia="PMingLiU" w:hAnsi="Times New Roman" w:cs="Times New Roman"/>
          <w:sz w:val="24"/>
          <w:szCs w:val="24"/>
        </w:rPr>
        <w:t xml:space="preserve">, employer registration no. of FSS ______________, has contributed to the Social Security Fund from ______________ </w:t>
      </w:r>
      <w:r w:rsidRPr="008C3B6F">
        <w:rPr>
          <w:rFonts w:ascii="Times New Roman" w:eastAsia="PMingLiU" w:hAnsi="Times New Roman" w:cs="Times New Roman"/>
          <w:i/>
          <w:sz w:val="24"/>
          <w:szCs w:val="24"/>
        </w:rPr>
        <w:t>[month and year]</w:t>
      </w:r>
      <w:r w:rsidRPr="008C3B6F">
        <w:rPr>
          <w:rFonts w:ascii="Times New Roman" w:eastAsia="PMingLiU" w:hAnsi="Times New Roman" w:cs="Times New Roman"/>
          <w:sz w:val="24"/>
          <w:szCs w:val="24"/>
        </w:rPr>
        <w:t xml:space="preserve"> to _______________ </w:t>
      </w:r>
      <w:r w:rsidRPr="008C3B6F">
        <w:rPr>
          <w:rFonts w:ascii="Times New Roman" w:eastAsia="PMingLiU" w:hAnsi="Times New Roman" w:cs="Times New Roman"/>
          <w:i/>
          <w:sz w:val="24"/>
          <w:szCs w:val="24"/>
        </w:rPr>
        <w:t>[month and year]</w:t>
      </w:r>
      <w:r w:rsidRPr="008C3B6F">
        <w:rPr>
          <w:rFonts w:ascii="Times New Roman" w:eastAsia="PMingLiU" w:hAnsi="Times New Roman" w:cs="Times New Roman"/>
          <w:sz w:val="24"/>
          <w:szCs w:val="24"/>
        </w:rPr>
        <w:t xml:space="preserve">.  A record of contribution of the company and the number of benefited employees is attached herewith. </w:t>
      </w:r>
    </w:p>
    <w:p w14:paraId="743AF71E" w14:textId="77777777" w:rsidR="00530647" w:rsidRPr="008C3B6F" w:rsidRDefault="00530647" w:rsidP="00530647">
      <w:pPr>
        <w:jc w:val="both"/>
        <w:rPr>
          <w:rFonts w:ascii="Times New Roman" w:eastAsia="PMingLiU" w:hAnsi="Times New Roman" w:cs="Times New Roman"/>
          <w:sz w:val="24"/>
          <w:szCs w:val="24"/>
        </w:rPr>
      </w:pPr>
    </w:p>
    <w:p w14:paraId="15273CBA" w14:textId="77777777" w:rsidR="00530647" w:rsidRPr="008C3B6F" w:rsidRDefault="00530647" w:rsidP="00530647">
      <w:pPr>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This certificate is only for use of tenders of public works.</w:t>
      </w:r>
    </w:p>
    <w:p w14:paraId="1D5164BE" w14:textId="77777777" w:rsidR="00530647" w:rsidRPr="008C3B6F" w:rsidRDefault="00530647" w:rsidP="00530647">
      <w:pPr>
        <w:jc w:val="both"/>
        <w:rPr>
          <w:rFonts w:ascii="Times New Roman" w:eastAsia="PMingLiU" w:hAnsi="Times New Roman" w:cs="Times New Roman"/>
          <w:sz w:val="24"/>
          <w:szCs w:val="24"/>
        </w:rPr>
      </w:pPr>
    </w:p>
    <w:p w14:paraId="56929734" w14:textId="77777777" w:rsidR="00530647" w:rsidRPr="008C3B6F" w:rsidRDefault="00530647" w:rsidP="00530647">
      <w:pPr>
        <w:jc w:val="both"/>
        <w:rPr>
          <w:rFonts w:ascii="Times New Roman" w:hAnsi="Times New Roman" w:cs="Times New Roman"/>
          <w:sz w:val="24"/>
          <w:szCs w:val="24"/>
        </w:rPr>
      </w:pPr>
      <w:r w:rsidRPr="008C3B6F">
        <w:rPr>
          <w:rFonts w:ascii="Times New Roman" w:eastAsia="PMingLiU" w:hAnsi="Times New Roman" w:cs="Times New Roman"/>
          <w:sz w:val="24"/>
          <w:szCs w:val="24"/>
        </w:rPr>
        <w:t>This certificate contains ________ pages, all of which are authenticated with embossed seal</w:t>
      </w:r>
      <w:r w:rsidRPr="008C3B6F">
        <w:rPr>
          <w:rFonts w:ascii="Times New Roman" w:hAnsi="Times New Roman" w:cs="Times New Roman"/>
          <w:sz w:val="24"/>
          <w:szCs w:val="24"/>
        </w:rPr>
        <w:t xml:space="preserve"> and </w:t>
      </w:r>
      <w:proofErr w:type="spellStart"/>
      <w:r w:rsidRPr="008C3B6F">
        <w:rPr>
          <w:rFonts w:ascii="Times New Roman" w:hAnsi="Times New Roman" w:cs="Times New Roman"/>
          <w:sz w:val="24"/>
          <w:szCs w:val="24"/>
        </w:rPr>
        <w:t>initialled</w:t>
      </w:r>
      <w:proofErr w:type="spellEnd"/>
      <w:r w:rsidRPr="008C3B6F">
        <w:rPr>
          <w:rFonts w:ascii="Times New Roman" w:hAnsi="Times New Roman" w:cs="Times New Roman"/>
          <w:sz w:val="24"/>
          <w:szCs w:val="24"/>
        </w:rPr>
        <w:t xml:space="preserve">, and must be affixed with tax stamp. </w:t>
      </w:r>
    </w:p>
    <w:p w14:paraId="50BF78FC" w14:textId="77777777" w:rsidR="00530647" w:rsidRPr="008C3B6F" w:rsidRDefault="00530647" w:rsidP="00530647">
      <w:pPr>
        <w:spacing w:line="360" w:lineRule="auto"/>
        <w:jc w:val="both"/>
        <w:rPr>
          <w:rFonts w:ascii="Times New Roman" w:eastAsia="PMingLiU" w:hAnsi="Times New Roman" w:cs="Times New Roman"/>
          <w:sz w:val="24"/>
          <w:szCs w:val="24"/>
        </w:rPr>
      </w:pPr>
    </w:p>
    <w:p w14:paraId="5C91463E" w14:textId="77777777" w:rsidR="00530647" w:rsidRPr="008C3B6F" w:rsidRDefault="00530647" w:rsidP="00530647">
      <w:pPr>
        <w:spacing w:line="360" w:lineRule="auto"/>
        <w:jc w:val="both"/>
        <w:rPr>
          <w:rFonts w:ascii="Times New Roman" w:eastAsia="PMingLiU" w:hAnsi="Times New Roman" w:cs="Times New Roman"/>
          <w:sz w:val="24"/>
          <w:szCs w:val="24"/>
        </w:rPr>
      </w:pPr>
    </w:p>
    <w:p w14:paraId="4C40AB8A" w14:textId="779777C9" w:rsidR="00530647" w:rsidRPr="008C3B6F" w:rsidRDefault="00530647" w:rsidP="00530647">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Dated this _____ day of ______________________ 20</w:t>
      </w:r>
      <w:r w:rsidR="00B324BA">
        <w:rPr>
          <w:rFonts w:ascii="Times New Roman" w:eastAsia="PMingLiU" w:hAnsi="Times New Roman" w:cs="Times New Roman" w:hint="eastAsia"/>
          <w:sz w:val="24"/>
          <w:szCs w:val="24"/>
          <w:lang w:eastAsia="zh-TW"/>
        </w:rPr>
        <w:t>25</w:t>
      </w:r>
      <w:r w:rsidRPr="008C3B6F">
        <w:rPr>
          <w:rFonts w:ascii="Times New Roman" w:eastAsia="PMingLiU" w:hAnsi="Times New Roman" w:cs="Times New Roman"/>
          <w:sz w:val="24"/>
          <w:szCs w:val="24"/>
        </w:rPr>
        <w:t>.</w:t>
      </w:r>
    </w:p>
    <w:p w14:paraId="6801A000"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21641C29" w14:textId="77777777" w:rsidR="00530647" w:rsidRDefault="00530647" w:rsidP="00530647">
      <w:pPr>
        <w:jc w:val="both"/>
        <w:rPr>
          <w:rFonts w:ascii="Times New Roman" w:hAnsi="Times New Roman" w:cs="Times New Roman"/>
          <w:sz w:val="24"/>
          <w:szCs w:val="24"/>
        </w:rPr>
      </w:pPr>
    </w:p>
    <w:p w14:paraId="1899038C" w14:textId="77777777" w:rsidR="006D11FF" w:rsidRPr="006D11FF" w:rsidRDefault="006D11FF" w:rsidP="006D11FF">
      <w:pPr>
        <w:jc w:val="both"/>
        <w:rPr>
          <w:rFonts w:ascii="Times New Roman" w:hAnsi="Times New Roman" w:cs="Times New Roman"/>
          <w:sz w:val="24"/>
          <w:szCs w:val="24"/>
        </w:rPr>
      </w:pPr>
      <w:r>
        <w:rPr>
          <w:rFonts w:ascii="Times New Roman" w:hAnsi="Times New Roman" w:cs="Times New Roman"/>
          <w:sz w:val="24"/>
          <w:szCs w:val="24"/>
        </w:rPr>
        <w:t xml:space="preserve">Note: </w:t>
      </w:r>
      <w:r w:rsidRPr="006D11FF">
        <w:rPr>
          <w:rFonts w:ascii="Times New Roman" w:hAnsi="Times New Roman" w:cs="Times New Roman"/>
          <w:sz w:val="24"/>
          <w:szCs w:val="24"/>
        </w:rPr>
        <w:t xml:space="preserve">This template serves as a reference only; </w:t>
      </w:r>
      <w:r w:rsidR="00A2219F">
        <w:rPr>
          <w:rFonts w:ascii="Times New Roman" w:hAnsi="Times New Roman" w:cs="Times New Roman"/>
          <w:sz w:val="24"/>
          <w:szCs w:val="24"/>
        </w:rPr>
        <w:t>B</w:t>
      </w:r>
      <w:r w:rsidRPr="006D11FF">
        <w:rPr>
          <w:rFonts w:ascii="Times New Roman" w:hAnsi="Times New Roman" w:cs="Times New Roman"/>
          <w:sz w:val="24"/>
          <w:szCs w:val="24"/>
        </w:rPr>
        <w:t xml:space="preserve">idders must apply the certificate </w:t>
      </w:r>
      <w:r>
        <w:rPr>
          <w:rFonts w:ascii="Times New Roman" w:hAnsi="Times New Roman" w:cs="Times New Roman"/>
          <w:sz w:val="24"/>
          <w:szCs w:val="24"/>
        </w:rPr>
        <w:t>from Social Security Fund - FSS</w:t>
      </w:r>
    </w:p>
    <w:p w14:paraId="4129E39B" w14:textId="77777777" w:rsidR="006D11FF" w:rsidRPr="008C3B6F" w:rsidRDefault="006D11FF" w:rsidP="00530647">
      <w:pPr>
        <w:jc w:val="both"/>
        <w:rPr>
          <w:rFonts w:ascii="Times New Roman" w:hAnsi="Times New Roman" w:cs="Times New Roman"/>
          <w:sz w:val="24"/>
          <w:szCs w:val="24"/>
        </w:rPr>
      </w:pPr>
    </w:p>
    <w:p w14:paraId="7F0D91AA" w14:textId="77777777" w:rsidR="00530647" w:rsidRPr="008C3B6F" w:rsidRDefault="00530647" w:rsidP="00530647">
      <w:pPr>
        <w:jc w:val="both"/>
        <w:rPr>
          <w:rFonts w:ascii="Times New Roman" w:hAnsi="Times New Roman" w:cs="Times New Roman"/>
          <w:sz w:val="24"/>
          <w:szCs w:val="24"/>
        </w:rPr>
      </w:pPr>
      <w:r w:rsidRPr="008C3B6F">
        <w:rPr>
          <w:rFonts w:ascii="Times New Roman" w:hAnsi="Times New Roman" w:cs="Times New Roman"/>
          <w:sz w:val="24"/>
          <w:szCs w:val="24"/>
        </w:rPr>
        <w:br w:type="page"/>
      </w:r>
    </w:p>
    <w:p w14:paraId="469A173A" w14:textId="77777777" w:rsidR="00530647" w:rsidRPr="008C3B6F" w:rsidRDefault="00530647" w:rsidP="00530647">
      <w:pPr>
        <w:pStyle w:val="Heading2"/>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ANNEX VI</w:t>
      </w:r>
    </w:p>
    <w:p w14:paraId="2079D846" w14:textId="77777777" w:rsidR="00530647" w:rsidRPr="008C3B6F" w:rsidRDefault="00530647" w:rsidP="00530647">
      <w:pPr>
        <w:pStyle w:val="Heading2"/>
        <w:jc w:val="center"/>
        <w:rPr>
          <w:rFonts w:ascii="Times New Roman" w:hAnsi="Times New Roman" w:cs="Times New Roman"/>
          <w:b w:val="0"/>
          <w:szCs w:val="24"/>
        </w:rPr>
      </w:pPr>
      <w:r w:rsidRPr="008C3B6F">
        <w:rPr>
          <w:rFonts w:ascii="Times New Roman" w:hAnsi="Times New Roman" w:cs="Times New Roman"/>
          <w:b w:val="0"/>
          <w:color w:val="auto"/>
          <w:szCs w:val="24"/>
        </w:rPr>
        <w:t>TENDER SECURITY</w:t>
      </w:r>
      <w:r w:rsidR="002B761B" w:rsidRPr="008C3B6F">
        <w:rPr>
          <w:rFonts w:ascii="Times New Roman" w:hAnsi="Times New Roman" w:cs="Times New Roman"/>
          <w:b w:val="0"/>
          <w:color w:val="auto"/>
          <w:szCs w:val="24"/>
        </w:rPr>
        <w:t xml:space="preserve"> (SAMPLE)</w:t>
      </w:r>
    </w:p>
    <w:p w14:paraId="7D6AC4DA" w14:textId="77777777" w:rsidR="00530647" w:rsidRPr="008C3B6F" w:rsidRDefault="00530647" w:rsidP="00530647">
      <w:pPr>
        <w:jc w:val="center"/>
        <w:rPr>
          <w:rFonts w:ascii="Times New Roman" w:eastAsia="PMingLiU" w:hAnsi="Times New Roman" w:cs="Times New Roman"/>
          <w:sz w:val="20"/>
          <w:szCs w:val="20"/>
        </w:rPr>
      </w:pPr>
    </w:p>
    <w:p w14:paraId="040ECDB8" w14:textId="77777777" w:rsidR="00530647" w:rsidRPr="008C3B6F" w:rsidRDefault="00530647" w:rsidP="00530647">
      <w:pPr>
        <w:spacing w:after="0" w:line="360" w:lineRule="auto"/>
        <w:ind w:left="720" w:hanging="720"/>
        <w:jc w:val="both"/>
        <w:rPr>
          <w:rFonts w:ascii="Times New Roman" w:eastAsia="PMingLiU" w:hAnsi="Times New Roman" w:cs="Times New Roman"/>
          <w:sz w:val="24"/>
          <w:szCs w:val="24"/>
        </w:rPr>
      </w:pPr>
    </w:p>
    <w:p w14:paraId="46F6BC52" w14:textId="592F4612"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 xml:space="preserve">By this Guarantee, we, ________________ with Head Office at ____________________, at the request of ________________________ (hereinafter called "the Bidder"), are bound unto </w:t>
      </w:r>
      <w:proofErr w:type="spellStart"/>
      <w:r w:rsidRPr="008C3B6F">
        <w:rPr>
          <w:rFonts w:ascii="Times New Roman" w:hAnsi="Times New Roman" w:cs="Times New Roman"/>
          <w:sz w:val="24"/>
          <w:szCs w:val="24"/>
        </w:rPr>
        <w:t>Companhia</w:t>
      </w:r>
      <w:proofErr w:type="spellEnd"/>
      <w:r w:rsidRPr="008C3B6F">
        <w:rPr>
          <w:rFonts w:ascii="Times New Roman" w:hAnsi="Times New Roman" w:cs="Times New Roman"/>
          <w:sz w:val="24"/>
          <w:szCs w:val="24"/>
        </w:rPr>
        <w:t xml:space="preserve"> de </w:t>
      </w:r>
      <w:proofErr w:type="spellStart"/>
      <w:r w:rsidRPr="008C3B6F">
        <w:rPr>
          <w:rFonts w:ascii="Times New Roman" w:hAnsi="Times New Roman" w:cs="Times New Roman"/>
          <w:sz w:val="24"/>
          <w:szCs w:val="24"/>
        </w:rPr>
        <w:t>Electricidade</w:t>
      </w:r>
      <w:proofErr w:type="spellEnd"/>
      <w:r w:rsidRPr="008C3B6F">
        <w:rPr>
          <w:rFonts w:ascii="Times New Roman" w:hAnsi="Times New Roman" w:cs="Times New Roman"/>
          <w:sz w:val="24"/>
          <w:szCs w:val="24"/>
        </w:rPr>
        <w:t xml:space="preserve"> de Macau - CEM, S.A. (hereinafter called "CEM") in the sum of </w:t>
      </w:r>
      <w:r w:rsidRPr="008C3B6F">
        <w:rPr>
          <w:rFonts w:ascii="Times New Roman" w:hAnsi="Times New Roman" w:cs="Times New Roman"/>
          <w:b/>
          <w:sz w:val="24"/>
          <w:szCs w:val="24"/>
        </w:rPr>
        <w:t>MOP</w:t>
      </w:r>
      <w:r w:rsidR="00B324BA">
        <w:rPr>
          <w:rFonts w:ascii="Times New Roman" w:hAnsi="Times New Roman" w:cs="Times New Roman" w:hint="eastAsia"/>
          <w:b/>
          <w:sz w:val="24"/>
          <w:szCs w:val="24"/>
          <w:lang w:eastAsia="zh-TW"/>
        </w:rPr>
        <w:t>27</w:t>
      </w:r>
      <w:r w:rsidR="00E21090" w:rsidRPr="008C3B6F">
        <w:rPr>
          <w:rFonts w:ascii="Times New Roman" w:hAnsi="Times New Roman" w:cs="Times New Roman"/>
          <w:b/>
          <w:sz w:val="24"/>
          <w:szCs w:val="24"/>
        </w:rPr>
        <w:t>0</w:t>
      </w:r>
      <w:r w:rsidRPr="008C3B6F">
        <w:rPr>
          <w:rFonts w:ascii="Times New Roman" w:hAnsi="Times New Roman" w:cs="Times New Roman"/>
          <w:b/>
          <w:sz w:val="24"/>
          <w:szCs w:val="24"/>
        </w:rPr>
        <w:t>,000.00</w:t>
      </w:r>
      <w:r w:rsidRPr="008C3B6F">
        <w:rPr>
          <w:rFonts w:ascii="Times New Roman" w:hAnsi="Times New Roman" w:cs="Times New Roman"/>
          <w:sz w:val="24"/>
          <w:szCs w:val="24"/>
        </w:rPr>
        <w:t xml:space="preserve"> (PATACAS </w:t>
      </w:r>
      <w:r w:rsidR="00B324BA" w:rsidRPr="00B324BA">
        <w:rPr>
          <w:rFonts w:ascii="Times New Roman" w:hAnsi="Times New Roman" w:cs="Times New Roman"/>
          <w:sz w:val="24"/>
          <w:szCs w:val="24"/>
          <w:lang w:eastAsia="zh-TW"/>
        </w:rPr>
        <w:t xml:space="preserve">TWO HUNDRED SEVENTY THOUSAND </w:t>
      </w:r>
      <w:r w:rsidRPr="008C3B6F">
        <w:rPr>
          <w:rFonts w:ascii="Times New Roman" w:hAnsi="Times New Roman" w:cs="Times New Roman"/>
          <w:sz w:val="24"/>
          <w:szCs w:val="24"/>
        </w:rPr>
        <w:t xml:space="preserve">ONLY) required for the admission to the tender for </w:t>
      </w:r>
      <w:r w:rsidRPr="008C3B6F">
        <w:rPr>
          <w:rFonts w:ascii="Times New Roman" w:hAnsi="Times New Roman" w:cs="Times New Roman"/>
          <w:b/>
          <w:sz w:val="24"/>
          <w:szCs w:val="24"/>
        </w:rPr>
        <w:t>“</w:t>
      </w:r>
      <w:r w:rsidR="00DC3168" w:rsidRPr="00DC3168">
        <w:rPr>
          <w:rFonts w:ascii="Times New Roman" w:hAnsi="Times New Roman" w:cs="Times New Roman"/>
          <w:b/>
          <w:bCs/>
          <w:sz w:val="24"/>
          <w:szCs w:val="24"/>
        </w:rPr>
        <w:t xml:space="preserve">LED High Mast </w:t>
      </w:r>
      <w:r w:rsidR="00E455F2">
        <w:rPr>
          <w:rFonts w:ascii="Times New Roman" w:hAnsi="Times New Roman" w:cs="Times New Roman"/>
          <w:b/>
          <w:bCs/>
          <w:sz w:val="24"/>
          <w:szCs w:val="24"/>
        </w:rPr>
        <w:t>Replacement</w:t>
      </w:r>
      <w:r w:rsidR="00DC3168" w:rsidRPr="00DC3168">
        <w:rPr>
          <w:rFonts w:ascii="Times New Roman" w:hAnsi="Times New Roman" w:cs="Times New Roman"/>
          <w:b/>
          <w:bCs/>
          <w:sz w:val="24"/>
          <w:szCs w:val="24"/>
        </w:rPr>
        <w:t xml:space="preserve"> Project</w:t>
      </w:r>
      <w:r w:rsidR="00E455F2">
        <w:rPr>
          <w:rFonts w:ascii="Times New Roman" w:hAnsi="Times New Roman" w:cs="Times New Roman"/>
          <w:b/>
          <w:bCs/>
          <w:sz w:val="24"/>
          <w:szCs w:val="24"/>
        </w:rPr>
        <w:t xml:space="preserve"> – Phase 1</w:t>
      </w:r>
      <w:r w:rsidRPr="008C3B6F">
        <w:rPr>
          <w:rFonts w:ascii="Times New Roman" w:hAnsi="Times New Roman" w:cs="Times New Roman"/>
          <w:b/>
          <w:sz w:val="24"/>
          <w:szCs w:val="24"/>
        </w:rPr>
        <w:t>”</w:t>
      </w:r>
      <w:r w:rsidRPr="008C3B6F">
        <w:rPr>
          <w:rFonts w:ascii="Times New Roman" w:hAnsi="Times New Roman" w:cs="Times New Roman"/>
          <w:sz w:val="24"/>
          <w:szCs w:val="24"/>
        </w:rPr>
        <w:t>, for which payment the Bank binds itself, its successors and assigns by these presents.</w:t>
      </w:r>
    </w:p>
    <w:p w14:paraId="02A383A3" w14:textId="77777777" w:rsidR="00530647" w:rsidRPr="008C3B6F" w:rsidRDefault="00530647" w:rsidP="00530647">
      <w:pPr>
        <w:spacing w:line="360" w:lineRule="auto"/>
        <w:jc w:val="both"/>
        <w:rPr>
          <w:rFonts w:ascii="Times New Roman" w:hAnsi="Times New Roman" w:cs="Times New Roman"/>
          <w:sz w:val="24"/>
          <w:szCs w:val="24"/>
        </w:rPr>
      </w:pPr>
    </w:p>
    <w:p w14:paraId="55FDC2A1"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The conditions of this obligation are:</w:t>
      </w:r>
    </w:p>
    <w:p w14:paraId="03208019"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1.</w:t>
      </w:r>
      <w:r w:rsidRPr="008C3B6F">
        <w:rPr>
          <w:rFonts w:ascii="Times New Roman" w:hAnsi="Times New Roman" w:cs="Times New Roman"/>
          <w:sz w:val="24"/>
          <w:szCs w:val="24"/>
        </w:rPr>
        <w:tab/>
        <w:t>The Bank undertakes to pay to CEM any sum up to the above amount upon receipt of written demand from CEM.  The execution of this covenant must offer CEM equal guarantee to the one resulting from a money deposit made by the Bidder, so, the Bank will deliver the money demanded by CEM without delay.</w:t>
      </w:r>
    </w:p>
    <w:p w14:paraId="10DEEEE4"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2.</w:t>
      </w:r>
      <w:r w:rsidRPr="008C3B6F">
        <w:rPr>
          <w:rFonts w:ascii="Times New Roman" w:hAnsi="Times New Roman" w:cs="Times New Roman"/>
          <w:sz w:val="24"/>
          <w:szCs w:val="24"/>
        </w:rPr>
        <w:tab/>
        <w:t>The guarantee will remain irrevocably in full force and effect up to 30 days after the period of validity of the Bidder's offer or, should the Contract be awarded to the Bidder, until its replacement by the Performance Security for the Works.</w:t>
      </w:r>
    </w:p>
    <w:p w14:paraId="537F4FF6" w14:textId="77777777" w:rsidR="00530647" w:rsidRPr="008C3B6F" w:rsidRDefault="00530647" w:rsidP="00530647">
      <w:pPr>
        <w:spacing w:line="360" w:lineRule="auto"/>
        <w:jc w:val="both"/>
        <w:rPr>
          <w:rFonts w:ascii="Times New Roman" w:hAnsi="Times New Roman" w:cs="Times New Roman"/>
          <w:sz w:val="24"/>
          <w:szCs w:val="24"/>
        </w:rPr>
      </w:pPr>
    </w:p>
    <w:p w14:paraId="562B6483"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 xml:space="preserve">This guarantee is governed by the laws and regulations of Macao SAR. </w:t>
      </w:r>
    </w:p>
    <w:p w14:paraId="59BBCEC1" w14:textId="77777777" w:rsidR="00530647" w:rsidRPr="008C3B6F" w:rsidRDefault="00530647" w:rsidP="00530647">
      <w:pPr>
        <w:spacing w:line="360" w:lineRule="auto"/>
        <w:jc w:val="both"/>
        <w:rPr>
          <w:rFonts w:ascii="Times New Roman" w:hAnsi="Times New Roman" w:cs="Times New Roman"/>
          <w:sz w:val="24"/>
          <w:szCs w:val="24"/>
        </w:rPr>
      </w:pPr>
    </w:p>
    <w:p w14:paraId="14F7A1CD" w14:textId="77777777" w:rsidR="006E4EF5" w:rsidRPr="008C3B6F" w:rsidRDefault="00530647" w:rsidP="006E4EF5">
      <w:pPr>
        <w:tabs>
          <w:tab w:val="left" w:pos="567"/>
        </w:tabs>
        <w:spacing w:after="120"/>
        <w:ind w:left="567" w:hanging="567"/>
        <w:rPr>
          <w:rFonts w:ascii="Times New Roman" w:hAnsi="Times New Roman" w:cs="Times New Roman"/>
          <w:b/>
          <w:sz w:val="24"/>
          <w:szCs w:val="24"/>
        </w:rPr>
      </w:pPr>
      <w:r w:rsidRPr="008C3B6F">
        <w:rPr>
          <w:rFonts w:ascii="Times New Roman" w:hAnsi="Times New Roman" w:cs="Times New Roman"/>
          <w:b/>
          <w:sz w:val="24"/>
          <w:szCs w:val="24"/>
        </w:rPr>
        <w:t>N.B.</w:t>
      </w:r>
      <w:r w:rsidRPr="008C3B6F">
        <w:rPr>
          <w:rFonts w:ascii="Times New Roman" w:hAnsi="Times New Roman" w:cs="Times New Roman"/>
          <w:b/>
          <w:sz w:val="24"/>
          <w:szCs w:val="24"/>
        </w:rPr>
        <w:tab/>
        <w:t>This security must be signed with the authorized signatures of the Bank, with the witness of a Public Notary.</w:t>
      </w:r>
    </w:p>
    <w:p w14:paraId="7B06E739" w14:textId="77777777" w:rsidR="00530647" w:rsidRPr="008C3B6F" w:rsidRDefault="006E4EF5" w:rsidP="006E4EF5">
      <w:pPr>
        <w:tabs>
          <w:tab w:val="left" w:pos="567"/>
        </w:tabs>
        <w:ind w:left="567" w:hanging="567"/>
        <w:rPr>
          <w:rFonts w:ascii="Times New Roman" w:hAnsi="Times New Roman" w:cs="Times New Roman"/>
          <w:b/>
          <w:sz w:val="24"/>
          <w:szCs w:val="24"/>
        </w:rPr>
      </w:pPr>
      <w:r w:rsidRPr="008C3B6F">
        <w:rPr>
          <w:rFonts w:ascii="Times New Roman" w:hAnsi="Times New Roman" w:cs="Times New Roman"/>
          <w:b/>
          <w:sz w:val="24"/>
          <w:szCs w:val="24"/>
        </w:rPr>
        <w:tab/>
        <w:t>This sample is used as a reference only; Bidders shall produce their document based on their own suitable contents or it may be considered as missing submission.</w:t>
      </w:r>
      <w:r w:rsidR="00530647" w:rsidRPr="008C3B6F">
        <w:rPr>
          <w:rFonts w:ascii="Times New Roman" w:hAnsi="Times New Roman" w:cs="Times New Roman"/>
          <w:b/>
          <w:sz w:val="24"/>
          <w:szCs w:val="24"/>
        </w:rPr>
        <w:br w:type="page"/>
      </w:r>
    </w:p>
    <w:p w14:paraId="52E166EC" w14:textId="77777777" w:rsidR="00530647" w:rsidRPr="008C3B6F" w:rsidRDefault="00530647" w:rsidP="00530647">
      <w:pPr>
        <w:pStyle w:val="Heading2"/>
        <w:spacing w:after="100"/>
        <w:ind w:left="1350" w:hanging="1350"/>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 xml:space="preserve">ANNEX </w:t>
      </w:r>
      <w:r w:rsidRPr="008C3B6F">
        <w:rPr>
          <w:rFonts w:ascii="Times New Roman" w:hAnsi="Times New Roman" w:cs="Times New Roman"/>
          <w:color w:val="auto"/>
        </w:rPr>
        <w:t>VII</w:t>
      </w:r>
    </w:p>
    <w:p w14:paraId="2C365742" w14:textId="77777777" w:rsidR="00530647" w:rsidRPr="008C3B6F" w:rsidRDefault="002B761B" w:rsidP="00530647">
      <w:pPr>
        <w:pStyle w:val="Heading2"/>
        <w:spacing w:after="100"/>
        <w:ind w:left="1350" w:hanging="1350"/>
        <w:jc w:val="center"/>
        <w:rPr>
          <w:rFonts w:ascii="Times New Roman" w:hAnsi="Times New Roman" w:cs="Times New Roman"/>
          <w:b w:val="0"/>
          <w:color w:val="auto"/>
          <w:szCs w:val="24"/>
        </w:rPr>
      </w:pPr>
      <w:r w:rsidRPr="008C3B6F">
        <w:rPr>
          <w:rFonts w:ascii="Times New Roman" w:hAnsi="Times New Roman" w:cs="Times New Roman"/>
          <w:b w:val="0"/>
          <w:color w:val="auto"/>
          <w:szCs w:val="24"/>
        </w:rPr>
        <w:t>SAMPLE</w:t>
      </w:r>
      <w:r w:rsidR="00530647" w:rsidRPr="008C3B6F">
        <w:rPr>
          <w:rFonts w:ascii="Times New Roman" w:hAnsi="Times New Roman" w:cs="Times New Roman"/>
          <w:b w:val="0"/>
          <w:color w:val="auto"/>
          <w:szCs w:val="24"/>
        </w:rPr>
        <w:t xml:space="preserve"> OF DECLARATION</w:t>
      </w:r>
    </w:p>
    <w:p w14:paraId="3BBE4B8E" w14:textId="77777777" w:rsidR="00530647" w:rsidRPr="008C3B6F" w:rsidRDefault="00530647" w:rsidP="00530647">
      <w:pPr>
        <w:rPr>
          <w:rFonts w:ascii="Times New Roman" w:eastAsia="PMingLiU" w:hAnsi="Times New Roman" w:cs="Times New Roman"/>
          <w:sz w:val="24"/>
          <w:szCs w:val="24"/>
        </w:rPr>
      </w:pPr>
    </w:p>
    <w:p w14:paraId="0E65527E" w14:textId="55403CC1" w:rsidR="00530647" w:rsidRPr="008C3B6F" w:rsidRDefault="00530647" w:rsidP="00530647">
      <w:pPr>
        <w:tabs>
          <w:tab w:val="left" w:pos="0"/>
        </w:tabs>
        <w:spacing w:line="360" w:lineRule="auto"/>
        <w:ind w:left="360"/>
        <w:jc w:val="both"/>
        <w:rPr>
          <w:rFonts w:ascii="Times New Roman" w:eastAsia="PMingLiU" w:hAnsi="Times New Roman" w:cs="Times New Roman"/>
          <w:sz w:val="24"/>
          <w:szCs w:val="24"/>
          <w:u w:val="single"/>
        </w:rPr>
      </w:pPr>
      <w:r w:rsidRPr="008C3B6F">
        <w:rPr>
          <w:rFonts w:ascii="Times New Roman" w:eastAsia="PMingLiU" w:hAnsi="Times New Roman" w:cs="Times New Roman"/>
          <w:sz w:val="24"/>
          <w:szCs w:val="24"/>
        </w:rPr>
        <w:t xml:space="preserve">  __________________ </w:t>
      </w:r>
      <w:r w:rsidRPr="008C3B6F">
        <w:rPr>
          <w:rFonts w:ascii="Times New Roman" w:eastAsia="PMingLiU" w:hAnsi="Times New Roman" w:cs="Times New Roman"/>
          <w:i/>
          <w:sz w:val="24"/>
          <w:szCs w:val="24"/>
        </w:rPr>
        <w:t>[Name]</w:t>
      </w:r>
      <w:r w:rsidRPr="008C3B6F">
        <w:rPr>
          <w:rFonts w:ascii="Times New Roman" w:eastAsia="PMingLiU" w:hAnsi="Times New Roman" w:cs="Times New Roman"/>
          <w:sz w:val="24"/>
          <w:szCs w:val="24"/>
        </w:rPr>
        <w:t xml:space="preserve">, ____________________ </w:t>
      </w:r>
      <w:r w:rsidRPr="008C3B6F">
        <w:rPr>
          <w:rFonts w:ascii="Times New Roman" w:eastAsia="PMingLiU" w:hAnsi="Times New Roman" w:cs="Times New Roman"/>
          <w:i/>
          <w:sz w:val="24"/>
          <w:szCs w:val="24"/>
        </w:rPr>
        <w:t>[Martial Status]</w:t>
      </w:r>
      <w:r w:rsidRPr="008C3B6F">
        <w:rPr>
          <w:rFonts w:ascii="Times New Roman" w:eastAsia="PMingLiU" w:hAnsi="Times New Roman" w:cs="Times New Roman"/>
          <w:sz w:val="24"/>
          <w:szCs w:val="24"/>
        </w:rPr>
        <w:t xml:space="preserve">, residing in Macau at _____________________ </w:t>
      </w:r>
      <w:r w:rsidRPr="008C3B6F">
        <w:rPr>
          <w:rFonts w:ascii="Times New Roman" w:eastAsia="PMingLiU" w:hAnsi="Times New Roman" w:cs="Times New Roman"/>
          <w:i/>
          <w:sz w:val="24"/>
          <w:szCs w:val="24"/>
        </w:rPr>
        <w:t>[Address]</w:t>
      </w:r>
      <w:r w:rsidRPr="008C3B6F">
        <w:rPr>
          <w:rFonts w:ascii="Times New Roman" w:eastAsia="PMingLiU" w:hAnsi="Times New Roman" w:cs="Times New Roman"/>
          <w:sz w:val="24"/>
          <w:szCs w:val="24"/>
        </w:rPr>
        <w:t xml:space="preserve">,  legal representative of 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 xml:space="preserve">, hereby declares that materials of qualities not meeting or below the requirements as specified in the related plan of the </w:t>
      </w:r>
      <w:proofErr w:type="spellStart"/>
      <w:r w:rsidRPr="008C3B6F">
        <w:rPr>
          <w:rFonts w:ascii="Times New Roman" w:eastAsia="PMingLiU" w:hAnsi="Times New Roman" w:cs="Times New Roman"/>
          <w:sz w:val="24"/>
          <w:szCs w:val="24"/>
        </w:rPr>
        <w:t>Programme</w:t>
      </w:r>
      <w:proofErr w:type="spellEnd"/>
      <w:r w:rsidRPr="008C3B6F">
        <w:rPr>
          <w:rFonts w:ascii="Times New Roman" w:eastAsia="PMingLiU" w:hAnsi="Times New Roman" w:cs="Times New Roman"/>
          <w:sz w:val="24"/>
          <w:szCs w:val="24"/>
        </w:rPr>
        <w:t xml:space="preserve"> of Tender, materials and equipment specified in Specifications will not be used in the execution of the Contract of “</w:t>
      </w:r>
      <w:r w:rsidR="00CA01D3" w:rsidRPr="00CA01D3">
        <w:rPr>
          <w:rFonts w:ascii="Times New Roman" w:hAnsi="Times New Roman" w:cs="Times New Roman"/>
          <w:sz w:val="24"/>
          <w:szCs w:val="24"/>
        </w:rPr>
        <w:t>LED High Mast Replacement Project – Phase 1</w:t>
      </w:r>
      <w:r w:rsidRPr="008C3B6F">
        <w:rPr>
          <w:rFonts w:ascii="Times New Roman" w:eastAsia="PMingLiU" w:hAnsi="Times New Roman" w:cs="Times New Roman"/>
          <w:sz w:val="24"/>
          <w:szCs w:val="24"/>
        </w:rPr>
        <w:t>”.</w:t>
      </w:r>
    </w:p>
    <w:p w14:paraId="601A5F53" w14:textId="77777777" w:rsidR="00530647" w:rsidRPr="008C3B6F" w:rsidRDefault="00530647" w:rsidP="00530647">
      <w:pPr>
        <w:rPr>
          <w:rFonts w:ascii="Times New Roman" w:hAnsi="Times New Roman" w:cs="Times New Roman"/>
          <w:lang w:eastAsia="en-US"/>
        </w:rPr>
      </w:pPr>
    </w:p>
    <w:p w14:paraId="6EC7CBCA" w14:textId="77777777" w:rsidR="00530647" w:rsidRPr="008C3B6F" w:rsidRDefault="00530647" w:rsidP="00530647">
      <w:pPr>
        <w:rPr>
          <w:rFonts w:ascii="Times New Roman" w:hAnsi="Times New Roman" w:cs="Times New Roman"/>
          <w:lang w:eastAsia="en-US"/>
        </w:rPr>
      </w:pPr>
    </w:p>
    <w:p w14:paraId="01E20005" w14:textId="77777777" w:rsidR="00530647" w:rsidRPr="008C3B6F" w:rsidRDefault="00530647" w:rsidP="00530647">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Dated this </w:t>
      </w:r>
      <w:r w:rsidR="006E4EF5" w:rsidRPr="008C3B6F">
        <w:rPr>
          <w:rFonts w:ascii="Times New Roman" w:eastAsia="PMingLiU" w:hAnsi="Times New Roman" w:cs="Times New Roman"/>
          <w:sz w:val="24"/>
          <w:szCs w:val="24"/>
          <w:u w:val="single"/>
        </w:rPr>
        <w:t>(day/month/year)</w:t>
      </w:r>
      <w:r w:rsidRPr="008C3B6F">
        <w:rPr>
          <w:rFonts w:ascii="Times New Roman" w:eastAsia="PMingLiU" w:hAnsi="Times New Roman" w:cs="Times New Roman"/>
          <w:sz w:val="24"/>
          <w:szCs w:val="24"/>
        </w:rPr>
        <w:t>.</w:t>
      </w:r>
    </w:p>
    <w:p w14:paraId="56276834" w14:textId="77777777" w:rsidR="00530647" w:rsidRPr="008C3B6F" w:rsidRDefault="00530647" w:rsidP="006E4EF5">
      <w:pPr>
        <w:spacing w:after="0" w:line="24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40D56910" w14:textId="77777777" w:rsidR="00530647" w:rsidRPr="008C3B6F" w:rsidRDefault="006E4EF5"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w:t>
      </w:r>
      <w:r w:rsidR="00530647" w:rsidRPr="008C3B6F">
        <w:rPr>
          <w:rFonts w:ascii="Times New Roman" w:eastAsia="PMingLiU" w:hAnsi="Times New Roman" w:cs="Times New Roman"/>
          <w:sz w:val="24"/>
          <w:szCs w:val="24"/>
        </w:rPr>
        <w:t xml:space="preserve">Signatures shall be officially </w:t>
      </w:r>
      <w:proofErr w:type="spellStart"/>
      <w:r w:rsidR="00530647" w:rsidRPr="008C3B6F">
        <w:rPr>
          <w:rFonts w:ascii="Times New Roman" w:eastAsia="PMingLiU" w:hAnsi="Times New Roman" w:cs="Times New Roman"/>
          <w:sz w:val="24"/>
          <w:szCs w:val="24"/>
        </w:rPr>
        <w:t>recognis</w:t>
      </w:r>
      <w:r w:rsidRPr="008C3B6F">
        <w:rPr>
          <w:rFonts w:ascii="Times New Roman" w:eastAsia="PMingLiU" w:hAnsi="Times New Roman" w:cs="Times New Roman"/>
          <w:sz w:val="24"/>
          <w:szCs w:val="24"/>
        </w:rPr>
        <w:t>ed</w:t>
      </w:r>
      <w:proofErr w:type="spellEnd"/>
      <w:r w:rsidRPr="008C3B6F">
        <w:rPr>
          <w:rFonts w:ascii="Times New Roman" w:eastAsia="PMingLiU" w:hAnsi="Times New Roman" w:cs="Times New Roman"/>
          <w:sz w:val="24"/>
          <w:szCs w:val="24"/>
        </w:rPr>
        <w:t xml:space="preserve"> by a notary)</w:t>
      </w:r>
    </w:p>
    <w:p w14:paraId="562C50F2"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7D2A2E59"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p>
    <w:p w14:paraId="564115C0" w14:textId="77777777" w:rsidR="00530647" w:rsidRPr="008C3B6F" w:rsidRDefault="00530647" w:rsidP="00530647">
      <w:pPr>
        <w:rPr>
          <w:rFonts w:ascii="Times New Roman" w:eastAsia="SimSun" w:hAnsi="Times New Roman" w:cs="Times New Roman"/>
          <w:b/>
          <w:sz w:val="24"/>
          <w:szCs w:val="24"/>
          <w:lang w:eastAsia="en-US"/>
        </w:rPr>
      </w:pPr>
      <w:r w:rsidRPr="008C3B6F">
        <w:rPr>
          <w:rFonts w:ascii="Times New Roman" w:eastAsia="PMingLiU" w:hAnsi="Times New Roman" w:cs="Times New Roman"/>
          <w:sz w:val="24"/>
          <w:szCs w:val="24"/>
        </w:rPr>
        <w:t xml:space="preserve">Note: </w:t>
      </w:r>
      <w:r w:rsidR="00A2219F">
        <w:rPr>
          <w:rFonts w:ascii="Times New Roman" w:eastAsia="PMingLiU" w:hAnsi="Times New Roman" w:cs="Times New Roman"/>
          <w:sz w:val="24"/>
          <w:szCs w:val="24"/>
        </w:rPr>
        <w:t>T</w:t>
      </w:r>
      <w:r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r w:rsidRPr="008C3B6F">
        <w:rPr>
          <w:rFonts w:ascii="Times New Roman" w:hAnsi="Times New Roman" w:cs="Times New Roman"/>
          <w:sz w:val="24"/>
          <w:szCs w:val="24"/>
        </w:rPr>
        <w:br w:type="page"/>
      </w:r>
    </w:p>
    <w:p w14:paraId="19EC45B0" w14:textId="77777777" w:rsidR="00530647" w:rsidRPr="008C3B6F" w:rsidRDefault="00530647" w:rsidP="00530647">
      <w:pPr>
        <w:spacing w:after="120"/>
        <w:jc w:val="center"/>
        <w:rPr>
          <w:rFonts w:ascii="Times New Roman" w:eastAsia="PMingLiU" w:hAnsi="Times New Roman" w:cs="Times New Roman"/>
          <w:b/>
          <w:sz w:val="26"/>
          <w:szCs w:val="26"/>
        </w:rPr>
      </w:pPr>
      <w:r w:rsidRPr="008C3B6F">
        <w:rPr>
          <w:rFonts w:ascii="Times New Roman" w:eastAsia="PMingLiU" w:hAnsi="Times New Roman" w:cs="Times New Roman"/>
          <w:b/>
          <w:sz w:val="26"/>
          <w:szCs w:val="26"/>
        </w:rPr>
        <w:lastRenderedPageBreak/>
        <w:t>ANNEX VIII</w:t>
      </w:r>
    </w:p>
    <w:p w14:paraId="183A29BC" w14:textId="77777777" w:rsidR="00530647" w:rsidRPr="008C3B6F" w:rsidRDefault="002B761B" w:rsidP="00530647">
      <w:pPr>
        <w:spacing w:after="120"/>
        <w:jc w:val="center"/>
        <w:rPr>
          <w:rFonts w:ascii="Times New Roman" w:eastAsia="PMingLiU" w:hAnsi="Times New Roman" w:cs="Times New Roman"/>
          <w:sz w:val="24"/>
          <w:szCs w:val="24"/>
        </w:rPr>
      </w:pPr>
      <w:r w:rsidRPr="008C3B6F">
        <w:rPr>
          <w:rFonts w:ascii="Times New Roman" w:eastAsia="PMingLiU" w:hAnsi="Times New Roman" w:cs="Times New Roman"/>
          <w:sz w:val="26"/>
          <w:szCs w:val="26"/>
        </w:rPr>
        <w:t>SAMPLE OF DECLARATION</w:t>
      </w:r>
    </w:p>
    <w:p w14:paraId="0A5FDF00" w14:textId="77777777" w:rsidR="00530647" w:rsidRPr="008C3B6F" w:rsidRDefault="00530647" w:rsidP="00530647">
      <w:pPr>
        <w:spacing w:after="120"/>
        <w:jc w:val="center"/>
        <w:rPr>
          <w:rFonts w:ascii="Times New Roman" w:eastAsia="PMingLiU" w:hAnsi="Times New Roman" w:cs="Times New Roman"/>
          <w:sz w:val="24"/>
          <w:szCs w:val="24"/>
        </w:rPr>
      </w:pPr>
    </w:p>
    <w:p w14:paraId="1AFAC457" w14:textId="05A014C2" w:rsidR="00530647" w:rsidRPr="008C3B6F" w:rsidRDefault="00530647" w:rsidP="00530647">
      <w:pPr>
        <w:spacing w:after="120"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  __________________ </w:t>
      </w:r>
      <w:r w:rsidRPr="008C3B6F">
        <w:rPr>
          <w:rFonts w:ascii="Times New Roman" w:eastAsia="PMingLiU" w:hAnsi="Times New Roman" w:cs="Times New Roman"/>
          <w:i/>
          <w:sz w:val="24"/>
          <w:szCs w:val="24"/>
        </w:rPr>
        <w:t>[Name]</w:t>
      </w:r>
      <w:r w:rsidRPr="008C3B6F">
        <w:rPr>
          <w:rFonts w:ascii="Times New Roman" w:eastAsia="PMingLiU" w:hAnsi="Times New Roman" w:cs="Times New Roman"/>
          <w:sz w:val="24"/>
          <w:szCs w:val="24"/>
        </w:rPr>
        <w:t xml:space="preserve">, ____________________ </w:t>
      </w:r>
      <w:r w:rsidRPr="008C3B6F">
        <w:rPr>
          <w:rFonts w:ascii="Times New Roman" w:eastAsia="PMingLiU" w:hAnsi="Times New Roman" w:cs="Times New Roman"/>
          <w:i/>
          <w:sz w:val="24"/>
          <w:szCs w:val="24"/>
        </w:rPr>
        <w:t>[Martial Status]</w:t>
      </w:r>
      <w:r w:rsidRPr="008C3B6F">
        <w:rPr>
          <w:rFonts w:ascii="Times New Roman" w:eastAsia="PMingLiU" w:hAnsi="Times New Roman" w:cs="Times New Roman"/>
          <w:sz w:val="24"/>
          <w:szCs w:val="24"/>
        </w:rPr>
        <w:t xml:space="preserve">, residing in Macau at __________________________________________________ </w:t>
      </w:r>
      <w:r w:rsidRPr="008C3B6F">
        <w:rPr>
          <w:rFonts w:ascii="Times New Roman" w:eastAsia="PMingLiU" w:hAnsi="Times New Roman" w:cs="Times New Roman"/>
          <w:i/>
          <w:sz w:val="24"/>
          <w:szCs w:val="24"/>
        </w:rPr>
        <w:t>[Address]</w:t>
      </w:r>
      <w:r w:rsidRPr="008C3B6F">
        <w:rPr>
          <w:rFonts w:ascii="Times New Roman" w:eastAsia="PMingLiU" w:hAnsi="Times New Roman" w:cs="Times New Roman"/>
          <w:sz w:val="24"/>
          <w:szCs w:val="24"/>
        </w:rPr>
        <w:t xml:space="preserve">, legal representative of ___________________________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 xml:space="preserve">, </w:t>
      </w:r>
      <w:r w:rsidRPr="008C3B6F">
        <w:rPr>
          <w:rStyle w:val="hps"/>
          <w:rFonts w:ascii="Times New Roman" w:hAnsi="Times New Roman" w:cs="Times New Roman"/>
          <w:sz w:val="24"/>
          <w:szCs w:val="24"/>
        </w:rPr>
        <w:t>hereby</w:t>
      </w:r>
      <w:r w:rsidRPr="008C3B6F">
        <w:rPr>
          <w:rFonts w:ascii="Times New Roman" w:hAnsi="Times New Roman" w:cs="Times New Roman"/>
          <w:sz w:val="24"/>
          <w:szCs w:val="24"/>
        </w:rPr>
        <w:t xml:space="preserve"> declares </w:t>
      </w:r>
      <w:r w:rsidRPr="008C3B6F">
        <w:rPr>
          <w:rStyle w:val="hps"/>
          <w:rFonts w:ascii="Times New Roman" w:hAnsi="Times New Roman" w:cs="Times New Roman"/>
          <w:sz w:val="24"/>
          <w:szCs w:val="24"/>
        </w:rPr>
        <w:t>that</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during the</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execution of the</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Tender and</w:t>
      </w:r>
      <w:r w:rsidRPr="008C3B6F">
        <w:rPr>
          <w:rFonts w:ascii="Times New Roman" w:hAnsi="Times New Roman" w:cs="Times New Roman"/>
          <w:sz w:val="24"/>
          <w:szCs w:val="24"/>
        </w:rPr>
        <w:t xml:space="preserve"> </w:t>
      </w:r>
      <w:r w:rsidRPr="00B324BA">
        <w:rPr>
          <w:rStyle w:val="hps"/>
          <w:rFonts w:ascii="Times New Roman" w:hAnsi="Times New Roman" w:cs="Times New Roman"/>
          <w:sz w:val="24"/>
          <w:szCs w:val="24"/>
        </w:rPr>
        <w:t>Contract</w:t>
      </w:r>
      <w:r w:rsidRPr="00DB4436">
        <w:rPr>
          <w:rStyle w:val="hps"/>
          <w:rFonts w:ascii="Times New Roman" w:hAnsi="Times New Roman"/>
        </w:rPr>
        <w:t xml:space="preserve"> </w:t>
      </w:r>
      <w:r w:rsidRPr="00B324BA">
        <w:rPr>
          <w:rStyle w:val="hps"/>
          <w:rFonts w:ascii="Times New Roman" w:hAnsi="Times New Roman" w:cs="Times New Roman"/>
          <w:sz w:val="24"/>
          <w:szCs w:val="24"/>
        </w:rPr>
        <w:t>"</w:t>
      </w:r>
      <w:r w:rsidR="00FF5737" w:rsidRPr="00DB4436">
        <w:rPr>
          <w:rStyle w:val="hps"/>
          <w:rFonts w:ascii="Times New Roman" w:hAnsi="Times New Roman"/>
          <w:sz w:val="24"/>
        </w:rPr>
        <w:t>LED High Mast Replacement Project – Phase 1</w:t>
      </w:r>
      <w:r w:rsidRPr="00B324BA">
        <w:rPr>
          <w:rStyle w:val="hps"/>
          <w:rFonts w:ascii="Times New Roman" w:hAnsi="Times New Roman" w:cs="Times New Roman"/>
          <w:sz w:val="24"/>
          <w:szCs w:val="24"/>
        </w:rPr>
        <w:t>"</w:t>
      </w:r>
      <w:r w:rsidRPr="00DB4436">
        <w:rPr>
          <w:rStyle w:val="hps"/>
          <w:rFonts w:ascii="Times New Roman" w:hAnsi="Times New Roman"/>
        </w:rPr>
        <w:t>,</w:t>
      </w:r>
      <w:r w:rsidRPr="00B324BA">
        <w:rPr>
          <w:rFonts w:ascii="Times New Roman" w:hAnsi="Times New Roman" w:cs="Times New Roman"/>
          <w:sz w:val="24"/>
          <w:szCs w:val="24"/>
        </w:rPr>
        <w:t xml:space="preserve"> he/she</w:t>
      </w:r>
      <w:r w:rsidRPr="008C3B6F">
        <w:rPr>
          <w:rFonts w:ascii="Times New Roman" w:hAnsi="Times New Roman" w:cs="Times New Roman"/>
          <w:sz w:val="24"/>
          <w:szCs w:val="24"/>
        </w:rPr>
        <w:t xml:space="preserve"> accepts and complies </w:t>
      </w:r>
      <w:r w:rsidRPr="008C3B6F">
        <w:rPr>
          <w:rStyle w:val="hps"/>
          <w:rFonts w:ascii="Times New Roman" w:hAnsi="Times New Roman" w:cs="Times New Roman"/>
          <w:sz w:val="24"/>
          <w:szCs w:val="24"/>
        </w:rPr>
        <w:t>strictly with the</w:t>
      </w:r>
      <w:r w:rsidRPr="008C3B6F">
        <w:rPr>
          <w:rFonts w:ascii="Times New Roman" w:hAnsi="Times New Roman" w:cs="Times New Roman"/>
          <w:sz w:val="24"/>
          <w:szCs w:val="24"/>
        </w:rPr>
        <w:t xml:space="preserve"> “R</w:t>
      </w:r>
      <w:r w:rsidRPr="008C3B6F">
        <w:rPr>
          <w:rStyle w:val="hps"/>
          <w:rFonts w:ascii="Times New Roman" w:hAnsi="Times New Roman" w:cs="Times New Roman"/>
          <w:sz w:val="24"/>
          <w:szCs w:val="24"/>
        </w:rPr>
        <w:t>ules for Integrity and Honesty” as listed below</w:t>
      </w:r>
      <w:r w:rsidRPr="008C3B6F">
        <w:rPr>
          <w:rFonts w:ascii="Times New Roman" w:hAnsi="Times New Roman" w:cs="Times New Roman"/>
          <w:sz w:val="24"/>
          <w:szCs w:val="24"/>
        </w:rPr>
        <w:t>:</w:t>
      </w:r>
    </w:p>
    <w:p w14:paraId="214B0012" w14:textId="77777777" w:rsidR="00530647" w:rsidRPr="008C3B6F" w:rsidRDefault="00530647" w:rsidP="00F55195">
      <w:pPr>
        <w:pStyle w:val="ListParagraph"/>
        <w:numPr>
          <w:ilvl w:val="0"/>
          <w:numId w:val="12"/>
        </w:numPr>
        <w:spacing w:line="360" w:lineRule="auto"/>
        <w:jc w:val="both"/>
        <w:rPr>
          <w:rFonts w:ascii="Times New Roman" w:eastAsia="PMingLiU" w:hAnsi="Times New Roman" w:cs="Times New Roman"/>
          <w:sz w:val="24"/>
          <w:szCs w:val="24"/>
        </w:rPr>
      </w:pPr>
      <w:r w:rsidRPr="008C3B6F">
        <w:rPr>
          <w:rStyle w:val="hps"/>
          <w:rFonts w:ascii="Times New Roman" w:hAnsi="Times New Roman" w:cs="Times New Roman"/>
          <w:sz w:val="24"/>
          <w:szCs w:val="24"/>
        </w:rPr>
        <w:t>Contractors</w:t>
      </w:r>
      <w:r w:rsidRPr="008C3B6F">
        <w:rPr>
          <w:rFonts w:ascii="Times New Roman" w:hAnsi="Times New Roman" w:cs="Times New Roman"/>
          <w:sz w:val="24"/>
          <w:szCs w:val="24"/>
        </w:rPr>
        <w:t xml:space="preserve">, their shareholders </w:t>
      </w:r>
      <w:r w:rsidRPr="008C3B6F">
        <w:rPr>
          <w:rStyle w:val="hps"/>
          <w:rFonts w:ascii="Times New Roman" w:hAnsi="Times New Roman" w:cs="Times New Roman"/>
          <w:sz w:val="24"/>
          <w:szCs w:val="24"/>
        </w:rPr>
        <w:t>and employees</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should strive</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not to</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commit any</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act of corruption</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and bribery</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if the</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contractors</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suspected infringements</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 xml:space="preserve">of </w:t>
      </w:r>
      <w:r w:rsidR="00F63C65" w:rsidRPr="008C3B6F">
        <w:rPr>
          <w:rStyle w:val="hps"/>
          <w:rFonts w:ascii="Times New Roman" w:hAnsi="Times New Roman" w:cs="Times New Roman"/>
          <w:sz w:val="24"/>
          <w:szCs w:val="24"/>
        </w:rPr>
        <w:t xml:space="preserve">their </w:t>
      </w:r>
      <w:r w:rsidRPr="008C3B6F">
        <w:rPr>
          <w:rStyle w:val="hps"/>
          <w:rFonts w:ascii="Times New Roman" w:hAnsi="Times New Roman" w:cs="Times New Roman"/>
          <w:sz w:val="24"/>
          <w:szCs w:val="24"/>
        </w:rPr>
        <w:t>staff in</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crimes of corruption and</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bribery,</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they</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must</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report</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immediately to the</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Commission Against</w:t>
      </w:r>
      <w:r w:rsidRPr="008C3B6F">
        <w:rPr>
          <w:rFonts w:ascii="Times New Roman" w:hAnsi="Times New Roman" w:cs="Times New Roman"/>
          <w:sz w:val="24"/>
          <w:szCs w:val="24"/>
        </w:rPr>
        <w:t xml:space="preserve"> </w:t>
      </w:r>
      <w:r w:rsidRPr="008C3B6F">
        <w:rPr>
          <w:rStyle w:val="hps"/>
          <w:rFonts w:ascii="Times New Roman" w:hAnsi="Times New Roman" w:cs="Times New Roman"/>
          <w:sz w:val="24"/>
          <w:szCs w:val="24"/>
        </w:rPr>
        <w:t>Corruption</w:t>
      </w:r>
      <w:r w:rsidRPr="008C3B6F">
        <w:rPr>
          <w:rFonts w:ascii="Times New Roman" w:hAnsi="Times New Roman" w:cs="Times New Roman"/>
          <w:sz w:val="24"/>
          <w:szCs w:val="24"/>
        </w:rPr>
        <w:t xml:space="preserve"> (CCAC) of </w:t>
      </w:r>
      <w:r w:rsidRPr="008C3B6F">
        <w:rPr>
          <w:rStyle w:val="hps"/>
          <w:rFonts w:ascii="Times New Roman" w:hAnsi="Times New Roman" w:cs="Times New Roman"/>
          <w:sz w:val="24"/>
          <w:szCs w:val="24"/>
        </w:rPr>
        <w:t>the Macao SAR</w:t>
      </w:r>
      <w:r w:rsidRPr="008C3B6F">
        <w:rPr>
          <w:rFonts w:ascii="Times New Roman" w:hAnsi="Times New Roman" w:cs="Times New Roman"/>
          <w:sz w:val="24"/>
          <w:szCs w:val="24"/>
        </w:rPr>
        <w:t>.</w:t>
      </w:r>
    </w:p>
    <w:p w14:paraId="554E6A6F" w14:textId="77777777" w:rsidR="00530647" w:rsidRPr="008C3B6F" w:rsidRDefault="00530647" w:rsidP="00F55195">
      <w:pPr>
        <w:pStyle w:val="ListParagraph"/>
        <w:numPr>
          <w:ilvl w:val="0"/>
          <w:numId w:val="12"/>
        </w:numPr>
        <w:spacing w:line="360" w:lineRule="auto"/>
        <w:jc w:val="both"/>
        <w:rPr>
          <w:rStyle w:val="hps"/>
          <w:rFonts w:ascii="Times New Roman" w:hAnsi="Times New Roman" w:cs="Times New Roman"/>
          <w:sz w:val="24"/>
          <w:szCs w:val="24"/>
        </w:rPr>
      </w:pPr>
      <w:r w:rsidRPr="008C3B6F">
        <w:rPr>
          <w:rStyle w:val="hps"/>
          <w:rFonts w:ascii="Times New Roman" w:hAnsi="Times New Roman" w:cs="Times New Roman"/>
          <w:sz w:val="24"/>
          <w:szCs w:val="24"/>
        </w:rPr>
        <w:t xml:space="preserve">When the contractors, their shareholders and employees deal with </w:t>
      </w:r>
      <w:r w:rsidR="00F93915" w:rsidRPr="008C3B6F">
        <w:rPr>
          <w:rStyle w:val="hps"/>
          <w:rFonts w:ascii="Times New Roman" w:hAnsi="Times New Roman" w:cs="Times New Roman"/>
          <w:sz w:val="24"/>
          <w:szCs w:val="24"/>
        </w:rPr>
        <w:t xml:space="preserve">staff of </w:t>
      </w:r>
      <w:proofErr w:type="spellStart"/>
      <w:r w:rsidRPr="008C3B6F">
        <w:rPr>
          <w:rStyle w:val="hps"/>
          <w:rFonts w:ascii="Times New Roman" w:hAnsi="Times New Roman" w:cs="Times New Roman"/>
          <w:sz w:val="24"/>
          <w:szCs w:val="24"/>
        </w:rPr>
        <w:t>C</w:t>
      </w:r>
      <w:r w:rsidR="00F63C65" w:rsidRPr="008C3B6F">
        <w:rPr>
          <w:rStyle w:val="hps"/>
          <w:rFonts w:ascii="Times New Roman" w:hAnsi="Times New Roman" w:cs="Times New Roman"/>
          <w:sz w:val="24"/>
          <w:szCs w:val="24"/>
        </w:rPr>
        <w:t>ompanhia</w:t>
      </w:r>
      <w:proofErr w:type="spellEnd"/>
      <w:r w:rsidR="00F63C65" w:rsidRPr="008C3B6F">
        <w:rPr>
          <w:rStyle w:val="hps"/>
          <w:rFonts w:ascii="Times New Roman" w:hAnsi="Times New Roman" w:cs="Times New Roman"/>
          <w:sz w:val="24"/>
          <w:szCs w:val="24"/>
        </w:rPr>
        <w:t xml:space="preserve"> de </w:t>
      </w:r>
      <w:proofErr w:type="spellStart"/>
      <w:r w:rsidRPr="008C3B6F">
        <w:rPr>
          <w:rStyle w:val="hps"/>
          <w:rFonts w:ascii="Times New Roman" w:hAnsi="Times New Roman" w:cs="Times New Roman"/>
          <w:sz w:val="24"/>
          <w:szCs w:val="24"/>
        </w:rPr>
        <w:t>E</w:t>
      </w:r>
      <w:r w:rsidR="00F63C65" w:rsidRPr="008C3B6F">
        <w:rPr>
          <w:rStyle w:val="hps"/>
          <w:rFonts w:ascii="Times New Roman" w:hAnsi="Times New Roman" w:cs="Times New Roman"/>
          <w:sz w:val="24"/>
          <w:szCs w:val="24"/>
        </w:rPr>
        <w:t>lectricidade</w:t>
      </w:r>
      <w:proofErr w:type="spellEnd"/>
      <w:r w:rsidR="00F63C65" w:rsidRPr="008C3B6F">
        <w:rPr>
          <w:rStyle w:val="hps"/>
          <w:rFonts w:ascii="Times New Roman" w:hAnsi="Times New Roman" w:cs="Times New Roman"/>
          <w:sz w:val="24"/>
          <w:szCs w:val="24"/>
        </w:rPr>
        <w:t xml:space="preserve"> de </w:t>
      </w:r>
      <w:r w:rsidRPr="008C3B6F">
        <w:rPr>
          <w:rStyle w:val="hps"/>
          <w:rFonts w:ascii="Times New Roman" w:hAnsi="Times New Roman" w:cs="Times New Roman"/>
          <w:sz w:val="24"/>
          <w:szCs w:val="24"/>
        </w:rPr>
        <w:t>M</w:t>
      </w:r>
      <w:r w:rsidR="00F63C65" w:rsidRPr="008C3B6F">
        <w:rPr>
          <w:rStyle w:val="hps"/>
          <w:rFonts w:ascii="Times New Roman" w:hAnsi="Times New Roman" w:cs="Times New Roman"/>
          <w:sz w:val="24"/>
          <w:szCs w:val="24"/>
        </w:rPr>
        <w:t>acau – CEM, S.A. (henceforth referred to as CEM)</w:t>
      </w:r>
      <w:r w:rsidRPr="008C3B6F">
        <w:rPr>
          <w:rStyle w:val="hps"/>
          <w:rFonts w:ascii="Times New Roman" w:hAnsi="Times New Roman" w:cs="Times New Roman"/>
          <w:sz w:val="24"/>
          <w:szCs w:val="24"/>
        </w:rPr>
        <w:t xml:space="preserve"> for business purposes (especially during tendering process or the execution of </w:t>
      </w:r>
      <w:r w:rsidR="00E34342" w:rsidRPr="008C3B6F">
        <w:rPr>
          <w:rStyle w:val="hps"/>
          <w:rFonts w:ascii="Times New Roman" w:hAnsi="Times New Roman" w:cs="Times New Roman"/>
          <w:sz w:val="24"/>
          <w:szCs w:val="24"/>
        </w:rPr>
        <w:t>C</w:t>
      </w:r>
      <w:r w:rsidRPr="008C3B6F">
        <w:rPr>
          <w:rStyle w:val="hps"/>
          <w:rFonts w:ascii="Times New Roman" w:hAnsi="Times New Roman" w:cs="Times New Roman"/>
          <w:sz w:val="24"/>
          <w:szCs w:val="24"/>
        </w:rPr>
        <w:t>ontract), they cannot offer any benefits or hospitality for CEM staff or their family members, unless the hospitality is consumable on site and is according to traditional custom (for example supply of drinks to the site inspectors), and / or for the fulfillment of contractual obligations.</w:t>
      </w:r>
    </w:p>
    <w:p w14:paraId="3C56117F" w14:textId="77777777" w:rsidR="00530647" w:rsidRPr="008C3B6F" w:rsidRDefault="00530647" w:rsidP="00F55195">
      <w:pPr>
        <w:pStyle w:val="ListParagraph"/>
        <w:numPr>
          <w:ilvl w:val="0"/>
          <w:numId w:val="12"/>
        </w:numPr>
        <w:spacing w:line="360" w:lineRule="auto"/>
        <w:jc w:val="both"/>
        <w:rPr>
          <w:rStyle w:val="hps"/>
          <w:rFonts w:ascii="Times New Roman" w:hAnsi="Times New Roman" w:cs="Times New Roman"/>
          <w:sz w:val="24"/>
          <w:szCs w:val="24"/>
        </w:rPr>
      </w:pPr>
      <w:r w:rsidRPr="008C3B6F">
        <w:rPr>
          <w:rStyle w:val="hps"/>
          <w:rFonts w:ascii="Times New Roman" w:hAnsi="Times New Roman" w:cs="Times New Roman"/>
          <w:sz w:val="24"/>
          <w:szCs w:val="24"/>
        </w:rPr>
        <w:t xml:space="preserve">During the tendering process and execution of the </w:t>
      </w:r>
      <w:r w:rsidR="00E34342" w:rsidRPr="008C3B6F">
        <w:rPr>
          <w:rStyle w:val="hps"/>
          <w:rFonts w:ascii="Times New Roman" w:hAnsi="Times New Roman" w:cs="Times New Roman"/>
          <w:sz w:val="24"/>
          <w:szCs w:val="24"/>
        </w:rPr>
        <w:t>C</w:t>
      </w:r>
      <w:r w:rsidRPr="008C3B6F">
        <w:rPr>
          <w:rStyle w:val="hps"/>
          <w:rFonts w:ascii="Times New Roman" w:hAnsi="Times New Roman" w:cs="Times New Roman"/>
          <w:sz w:val="24"/>
          <w:szCs w:val="24"/>
        </w:rPr>
        <w:t>ontract, if it appears there is existence of intimate relationships between the contractors themselves, their shareholders and employees, and CEM staff responsible for the work [</w:t>
      </w:r>
      <w:proofErr w:type="spellStart"/>
      <w:r w:rsidRPr="008C3B6F">
        <w:rPr>
          <w:rStyle w:val="hps"/>
          <w:rFonts w:ascii="Times New Roman" w:hAnsi="Times New Roman" w:cs="Times New Roman"/>
          <w:sz w:val="24"/>
          <w:szCs w:val="24"/>
        </w:rPr>
        <w:t>eg</w:t>
      </w:r>
      <w:proofErr w:type="spellEnd"/>
      <w:r w:rsidRPr="008C3B6F">
        <w:rPr>
          <w:rStyle w:val="hps"/>
          <w:rFonts w:ascii="Times New Roman" w:hAnsi="Times New Roman" w:cs="Times New Roman"/>
          <w:sz w:val="24"/>
          <w:szCs w:val="24"/>
        </w:rPr>
        <w:t xml:space="preserve">, spouses or cohabitants, lineal relatives or collateral relatives or relatives by marriage (parents, children, sons-in-law, daughters-in-law, siblings, brothers-in-law, sisters-in-law etc.)], or partners of common interests (for example, business partners or debt or credit of above thirty thousand </w:t>
      </w:r>
      <w:proofErr w:type="spellStart"/>
      <w:r w:rsidRPr="008C3B6F">
        <w:rPr>
          <w:rStyle w:val="hps"/>
          <w:rFonts w:ascii="Times New Roman" w:hAnsi="Times New Roman" w:cs="Times New Roman"/>
          <w:sz w:val="24"/>
          <w:szCs w:val="24"/>
        </w:rPr>
        <w:t>patacas</w:t>
      </w:r>
      <w:proofErr w:type="spellEnd"/>
      <w:r w:rsidRPr="008C3B6F">
        <w:rPr>
          <w:rStyle w:val="hps"/>
          <w:rFonts w:ascii="Times New Roman" w:hAnsi="Times New Roman" w:cs="Times New Roman"/>
          <w:sz w:val="24"/>
          <w:szCs w:val="24"/>
        </w:rPr>
        <w:t>), or at severe enmity (for example, a private prosecution is taking place), contractors are obliged to report the fact immediately to CEM in writing.</w:t>
      </w:r>
    </w:p>
    <w:p w14:paraId="4CEA0190" w14:textId="77777777" w:rsidR="00530647" w:rsidRPr="008C3B6F" w:rsidRDefault="00530647" w:rsidP="00F55195">
      <w:pPr>
        <w:pStyle w:val="ListParagraph"/>
        <w:numPr>
          <w:ilvl w:val="0"/>
          <w:numId w:val="12"/>
        </w:numPr>
        <w:spacing w:line="360" w:lineRule="auto"/>
        <w:jc w:val="both"/>
        <w:rPr>
          <w:rStyle w:val="hps"/>
          <w:rFonts w:ascii="Times New Roman" w:hAnsi="Times New Roman" w:cs="Times New Roman"/>
          <w:sz w:val="24"/>
          <w:szCs w:val="24"/>
        </w:rPr>
      </w:pPr>
      <w:r w:rsidRPr="008C3B6F">
        <w:rPr>
          <w:rStyle w:val="hps"/>
          <w:rFonts w:ascii="Times New Roman" w:hAnsi="Times New Roman" w:cs="Times New Roman"/>
          <w:sz w:val="24"/>
          <w:szCs w:val="24"/>
        </w:rPr>
        <w:t>In the event of the existence of relationships of interests between the contractors and supervising entities (for example, a transaction is taking place between themselves, or are parent company and subsidiary, or ancillary or partners), contractors are obliged to report this fact immediately to CEM actively written.</w:t>
      </w:r>
    </w:p>
    <w:p w14:paraId="484AD5A4" w14:textId="77777777" w:rsidR="00530647" w:rsidRPr="008C3B6F" w:rsidRDefault="00530647" w:rsidP="00F55195">
      <w:pPr>
        <w:pStyle w:val="ListParagraph"/>
        <w:numPr>
          <w:ilvl w:val="0"/>
          <w:numId w:val="12"/>
        </w:numPr>
        <w:spacing w:line="360" w:lineRule="auto"/>
        <w:jc w:val="both"/>
        <w:rPr>
          <w:rStyle w:val="hps"/>
          <w:rFonts w:ascii="Times New Roman" w:hAnsi="Times New Roman" w:cs="Times New Roman"/>
          <w:sz w:val="24"/>
          <w:szCs w:val="24"/>
        </w:rPr>
      </w:pPr>
      <w:r w:rsidRPr="008C3B6F">
        <w:rPr>
          <w:rStyle w:val="hps"/>
          <w:rFonts w:ascii="Times New Roman" w:hAnsi="Times New Roman" w:cs="Times New Roman"/>
          <w:sz w:val="24"/>
          <w:szCs w:val="24"/>
        </w:rPr>
        <w:t>After the hiring of subcontractors, contractors will have to deliver the information of subcontractors immediately to CEM; in addition, contractors will have to admonish subcontractors against the commitment of any act of corruption and bribery.</w:t>
      </w:r>
    </w:p>
    <w:p w14:paraId="79F2D6BB" w14:textId="77777777" w:rsidR="00530647" w:rsidRPr="008C3B6F" w:rsidRDefault="00530647" w:rsidP="00F55195">
      <w:pPr>
        <w:pStyle w:val="ListParagraph"/>
        <w:numPr>
          <w:ilvl w:val="0"/>
          <w:numId w:val="12"/>
        </w:numPr>
        <w:spacing w:line="360" w:lineRule="auto"/>
        <w:jc w:val="both"/>
        <w:rPr>
          <w:rStyle w:val="hps"/>
          <w:rFonts w:ascii="Times New Roman" w:hAnsi="Times New Roman" w:cs="Times New Roman"/>
          <w:sz w:val="24"/>
          <w:szCs w:val="24"/>
        </w:rPr>
      </w:pPr>
      <w:r w:rsidRPr="008C3B6F">
        <w:rPr>
          <w:rStyle w:val="hps"/>
          <w:rFonts w:ascii="Times New Roman" w:hAnsi="Times New Roman" w:cs="Times New Roman"/>
          <w:sz w:val="24"/>
          <w:szCs w:val="24"/>
        </w:rPr>
        <w:t>In case of any suspicion of the contractors on subcontractors or pieceworkers for involvement in any act of corruption and bribery, contractors must report the case immediately to CCAC.</w:t>
      </w:r>
    </w:p>
    <w:p w14:paraId="7424C22F" w14:textId="77777777" w:rsidR="00530647" w:rsidRPr="008C3B6F" w:rsidRDefault="00530647" w:rsidP="00F55195">
      <w:pPr>
        <w:pStyle w:val="ListParagraph"/>
        <w:numPr>
          <w:ilvl w:val="0"/>
          <w:numId w:val="12"/>
        </w:numPr>
        <w:spacing w:line="360" w:lineRule="auto"/>
        <w:jc w:val="both"/>
        <w:rPr>
          <w:rStyle w:val="hps"/>
          <w:rFonts w:ascii="Times New Roman" w:hAnsi="Times New Roman" w:cs="Times New Roman"/>
          <w:sz w:val="24"/>
          <w:szCs w:val="24"/>
        </w:rPr>
      </w:pPr>
      <w:r w:rsidRPr="008C3B6F">
        <w:rPr>
          <w:rStyle w:val="hps"/>
          <w:rFonts w:ascii="Times New Roman" w:hAnsi="Times New Roman" w:cs="Times New Roman"/>
          <w:sz w:val="24"/>
          <w:szCs w:val="24"/>
        </w:rPr>
        <w:lastRenderedPageBreak/>
        <w:t xml:space="preserve">If the contractors, their shareholders, subcontractors and employees violate the above terms, the awarding entity is entitled to terminate the </w:t>
      </w:r>
      <w:r w:rsidR="00E34342" w:rsidRPr="008C3B6F">
        <w:rPr>
          <w:rStyle w:val="hps"/>
          <w:rFonts w:ascii="Times New Roman" w:hAnsi="Times New Roman" w:cs="Times New Roman"/>
          <w:sz w:val="24"/>
          <w:szCs w:val="24"/>
        </w:rPr>
        <w:t>C</w:t>
      </w:r>
      <w:r w:rsidRPr="008C3B6F">
        <w:rPr>
          <w:rStyle w:val="hps"/>
          <w:rFonts w:ascii="Times New Roman" w:hAnsi="Times New Roman" w:cs="Times New Roman"/>
          <w:sz w:val="24"/>
          <w:szCs w:val="24"/>
        </w:rPr>
        <w:t>ontract and the contractors will be responsible for any expenses arising therefrom.</w:t>
      </w:r>
    </w:p>
    <w:p w14:paraId="413A87D3" w14:textId="77777777" w:rsidR="00530647" w:rsidRPr="008C3B6F" w:rsidRDefault="00033748" w:rsidP="00530647">
      <w:pPr>
        <w:spacing w:line="360" w:lineRule="auto"/>
        <w:ind w:left="720"/>
        <w:jc w:val="both"/>
        <w:rPr>
          <w:rStyle w:val="hps"/>
          <w:rFonts w:ascii="Times New Roman" w:hAnsi="Times New Roman" w:cs="Times New Roman"/>
          <w:sz w:val="24"/>
          <w:szCs w:val="24"/>
        </w:rPr>
      </w:pPr>
      <w:r w:rsidRPr="008C3B6F">
        <w:rPr>
          <w:rStyle w:val="hps"/>
          <w:rFonts w:ascii="Times New Roman" w:hAnsi="Times New Roman" w:cs="Times New Roman"/>
          <w:sz w:val="24"/>
          <w:szCs w:val="24"/>
        </w:rPr>
        <w:t>The awarding entity</w:t>
      </w:r>
      <w:r w:rsidR="00530647" w:rsidRPr="008C3B6F">
        <w:rPr>
          <w:rStyle w:val="hps"/>
          <w:rFonts w:ascii="Times New Roman" w:hAnsi="Times New Roman" w:cs="Times New Roman"/>
          <w:sz w:val="24"/>
          <w:szCs w:val="24"/>
        </w:rPr>
        <w:t xml:space="preserve"> will have the right to terminate the </w:t>
      </w:r>
      <w:r w:rsidR="00E34342" w:rsidRPr="008C3B6F">
        <w:rPr>
          <w:rStyle w:val="hps"/>
          <w:rFonts w:ascii="Times New Roman" w:hAnsi="Times New Roman" w:cs="Times New Roman"/>
          <w:sz w:val="24"/>
          <w:szCs w:val="24"/>
        </w:rPr>
        <w:t>C</w:t>
      </w:r>
      <w:r w:rsidR="00530647" w:rsidRPr="008C3B6F">
        <w:rPr>
          <w:rStyle w:val="hps"/>
          <w:rFonts w:ascii="Times New Roman" w:hAnsi="Times New Roman" w:cs="Times New Roman"/>
          <w:sz w:val="24"/>
          <w:szCs w:val="24"/>
        </w:rPr>
        <w:t xml:space="preserve">ontract for any infringement of the above terms. </w:t>
      </w:r>
      <w:r w:rsidR="00F93915" w:rsidRPr="008C3B6F">
        <w:rPr>
          <w:rStyle w:val="hps"/>
          <w:rFonts w:ascii="Times New Roman" w:hAnsi="Times New Roman" w:cs="Times New Roman"/>
          <w:sz w:val="24"/>
          <w:szCs w:val="24"/>
        </w:rPr>
        <w:t>We</w:t>
      </w:r>
      <w:r w:rsidR="00530647" w:rsidRPr="008C3B6F">
        <w:rPr>
          <w:rStyle w:val="hps"/>
          <w:rFonts w:ascii="Times New Roman" w:hAnsi="Times New Roman" w:cs="Times New Roman"/>
          <w:sz w:val="24"/>
          <w:szCs w:val="24"/>
        </w:rPr>
        <w:t xml:space="preserve"> </w:t>
      </w:r>
      <w:r w:rsidR="00F93915" w:rsidRPr="008C3B6F">
        <w:rPr>
          <w:rStyle w:val="hps"/>
          <w:rFonts w:ascii="Times New Roman" w:hAnsi="Times New Roman" w:cs="Times New Roman"/>
          <w:sz w:val="24"/>
          <w:szCs w:val="24"/>
        </w:rPr>
        <w:t>are</w:t>
      </w:r>
      <w:r w:rsidR="00530647" w:rsidRPr="008C3B6F">
        <w:rPr>
          <w:rStyle w:val="hps"/>
          <w:rFonts w:ascii="Times New Roman" w:hAnsi="Times New Roman" w:cs="Times New Roman"/>
          <w:sz w:val="24"/>
          <w:szCs w:val="24"/>
        </w:rPr>
        <w:t xml:space="preserve"> liable for any compensation arising therefrom. </w:t>
      </w:r>
    </w:p>
    <w:p w14:paraId="7D798224" w14:textId="77777777" w:rsidR="00530647" w:rsidRPr="008C3B6F" w:rsidRDefault="00530647" w:rsidP="00530647">
      <w:pPr>
        <w:spacing w:line="360" w:lineRule="auto"/>
        <w:jc w:val="both"/>
        <w:rPr>
          <w:rStyle w:val="hps"/>
          <w:rFonts w:ascii="Times New Roman" w:hAnsi="Times New Roman" w:cs="Times New Roman"/>
          <w:sz w:val="24"/>
          <w:szCs w:val="24"/>
        </w:rPr>
      </w:pPr>
    </w:p>
    <w:p w14:paraId="39828CC6" w14:textId="77777777" w:rsidR="00530647" w:rsidRPr="008C3B6F" w:rsidRDefault="00530647" w:rsidP="00530647">
      <w:pPr>
        <w:spacing w:line="360" w:lineRule="auto"/>
        <w:jc w:val="both"/>
        <w:rPr>
          <w:rStyle w:val="hps"/>
          <w:rFonts w:ascii="Times New Roman" w:hAnsi="Times New Roman" w:cs="Times New Roman"/>
          <w:sz w:val="24"/>
          <w:szCs w:val="24"/>
        </w:rPr>
      </w:pPr>
    </w:p>
    <w:p w14:paraId="605F5EC5" w14:textId="77777777" w:rsidR="006E4EF5" w:rsidRPr="008C3B6F" w:rsidRDefault="006E4EF5" w:rsidP="006E4EF5">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Dated this </w:t>
      </w:r>
      <w:r w:rsidRPr="008C3B6F">
        <w:rPr>
          <w:rFonts w:ascii="Times New Roman" w:eastAsia="PMingLiU" w:hAnsi="Times New Roman" w:cs="Times New Roman"/>
          <w:sz w:val="24"/>
          <w:szCs w:val="24"/>
          <w:u w:val="single"/>
        </w:rPr>
        <w:t>(day/month/year)</w:t>
      </w:r>
      <w:r w:rsidRPr="008C3B6F">
        <w:rPr>
          <w:rFonts w:ascii="Times New Roman" w:eastAsia="PMingLiU" w:hAnsi="Times New Roman" w:cs="Times New Roman"/>
          <w:sz w:val="24"/>
          <w:szCs w:val="24"/>
        </w:rPr>
        <w:t>.</w:t>
      </w:r>
    </w:p>
    <w:p w14:paraId="45C39969" w14:textId="77777777" w:rsidR="006E4EF5" w:rsidRPr="008C3B6F" w:rsidRDefault="006E4EF5" w:rsidP="006E4EF5">
      <w:pPr>
        <w:spacing w:after="0" w:line="24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7BE135EB" w14:textId="77777777" w:rsidR="00530647" w:rsidRPr="008C3B6F" w:rsidRDefault="006E4EF5" w:rsidP="006E4EF5">
      <w:pPr>
        <w:spacing w:line="360" w:lineRule="auto"/>
        <w:jc w:val="both"/>
        <w:rPr>
          <w:rStyle w:val="hps"/>
          <w:rFonts w:ascii="Times New Roman" w:hAnsi="Times New Roman" w:cs="Times New Roman"/>
          <w:sz w:val="24"/>
          <w:szCs w:val="24"/>
        </w:rPr>
      </w:pPr>
      <w:r w:rsidRPr="008C3B6F">
        <w:rPr>
          <w:rFonts w:ascii="Times New Roman" w:eastAsia="PMingLiU" w:hAnsi="Times New Roman" w:cs="Times New Roman"/>
          <w:sz w:val="24"/>
          <w:szCs w:val="24"/>
        </w:rPr>
        <w:t xml:space="preserve">(Signatures shall be officially </w:t>
      </w:r>
      <w:proofErr w:type="spellStart"/>
      <w:r w:rsidRPr="008C3B6F">
        <w:rPr>
          <w:rFonts w:ascii="Times New Roman" w:eastAsia="PMingLiU" w:hAnsi="Times New Roman" w:cs="Times New Roman"/>
          <w:sz w:val="24"/>
          <w:szCs w:val="24"/>
        </w:rPr>
        <w:t>recognised</w:t>
      </w:r>
      <w:proofErr w:type="spellEnd"/>
      <w:r w:rsidRPr="008C3B6F">
        <w:rPr>
          <w:rFonts w:ascii="Times New Roman" w:eastAsia="PMingLiU" w:hAnsi="Times New Roman" w:cs="Times New Roman"/>
          <w:sz w:val="24"/>
          <w:szCs w:val="24"/>
        </w:rPr>
        <w:t xml:space="preserve"> by a notary)</w:t>
      </w:r>
    </w:p>
    <w:p w14:paraId="09DE8457" w14:textId="77777777" w:rsidR="00530647" w:rsidRPr="008C3B6F" w:rsidRDefault="00530647" w:rsidP="00530647">
      <w:pPr>
        <w:jc w:val="both"/>
        <w:rPr>
          <w:rFonts w:ascii="Times New Roman" w:hAnsi="Times New Roman" w:cs="Times New Roman"/>
          <w:sz w:val="24"/>
          <w:szCs w:val="24"/>
        </w:rPr>
      </w:pPr>
    </w:p>
    <w:p w14:paraId="3887BCC5" w14:textId="77777777" w:rsidR="00530647" w:rsidRPr="008C3B6F" w:rsidRDefault="00530647" w:rsidP="00530647">
      <w:pPr>
        <w:rPr>
          <w:rFonts w:ascii="Times New Roman" w:eastAsia="SimSun" w:hAnsi="Times New Roman" w:cs="Times New Roman"/>
          <w:b/>
          <w:sz w:val="24"/>
          <w:szCs w:val="24"/>
          <w:lang w:eastAsia="en-US"/>
        </w:rPr>
      </w:pPr>
      <w:r w:rsidRPr="008C3B6F">
        <w:rPr>
          <w:rFonts w:ascii="Times New Roman" w:eastAsia="PMingLiU" w:hAnsi="Times New Roman" w:cs="Times New Roman"/>
          <w:sz w:val="24"/>
          <w:szCs w:val="24"/>
        </w:rPr>
        <w:t xml:space="preserve">Note: </w:t>
      </w:r>
      <w:r w:rsidR="00A2219F">
        <w:rPr>
          <w:rFonts w:ascii="Times New Roman" w:eastAsia="PMingLiU" w:hAnsi="Times New Roman" w:cs="Times New Roman"/>
          <w:sz w:val="24"/>
          <w:szCs w:val="24"/>
        </w:rPr>
        <w:t>T</w:t>
      </w:r>
      <w:r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r w:rsidRPr="008C3B6F">
        <w:rPr>
          <w:rFonts w:ascii="Times New Roman" w:hAnsi="Times New Roman" w:cs="Times New Roman"/>
          <w:sz w:val="24"/>
          <w:szCs w:val="24"/>
        </w:rPr>
        <w:br w:type="page"/>
      </w:r>
    </w:p>
    <w:p w14:paraId="4A61B020" w14:textId="77777777" w:rsidR="00530647" w:rsidRPr="008C3B6F" w:rsidRDefault="00530647" w:rsidP="00530647">
      <w:pPr>
        <w:pStyle w:val="Heading2"/>
        <w:spacing w:after="100"/>
        <w:ind w:left="1350" w:hanging="1350"/>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 xml:space="preserve">ANNEX </w:t>
      </w:r>
      <w:r w:rsidRPr="00A00ADA">
        <w:rPr>
          <w:rFonts w:ascii="Times New Roman" w:hAnsi="Times New Roman" w:cs="Times New Roman"/>
          <w:color w:val="auto"/>
        </w:rPr>
        <w:t>IX</w:t>
      </w:r>
    </w:p>
    <w:p w14:paraId="20AE9E4F" w14:textId="77777777" w:rsidR="00530647" w:rsidRPr="008C3B6F" w:rsidRDefault="002B761B" w:rsidP="00530647">
      <w:pPr>
        <w:pStyle w:val="Heading2"/>
        <w:spacing w:after="100"/>
        <w:ind w:left="1350" w:hanging="1350"/>
        <w:jc w:val="center"/>
        <w:rPr>
          <w:rFonts w:ascii="Times New Roman" w:hAnsi="Times New Roman" w:cs="Times New Roman"/>
          <w:b w:val="0"/>
          <w:szCs w:val="24"/>
        </w:rPr>
      </w:pPr>
      <w:r w:rsidRPr="008C3B6F">
        <w:rPr>
          <w:rFonts w:ascii="Times New Roman" w:hAnsi="Times New Roman" w:cs="Times New Roman"/>
          <w:b w:val="0"/>
          <w:color w:val="auto"/>
          <w:szCs w:val="24"/>
        </w:rPr>
        <w:t>SAMPLE</w:t>
      </w:r>
      <w:r w:rsidR="00530647" w:rsidRPr="008C3B6F">
        <w:rPr>
          <w:rFonts w:ascii="Times New Roman" w:hAnsi="Times New Roman" w:cs="Times New Roman"/>
          <w:b w:val="0"/>
          <w:color w:val="auto"/>
          <w:szCs w:val="24"/>
        </w:rPr>
        <w:t xml:space="preserve"> OF DECLARATION</w:t>
      </w:r>
    </w:p>
    <w:p w14:paraId="65FBF8A4" w14:textId="77777777" w:rsidR="00530647" w:rsidRPr="008C3B6F" w:rsidRDefault="00530647" w:rsidP="00530647">
      <w:pPr>
        <w:rPr>
          <w:rFonts w:ascii="Times New Roman" w:eastAsia="PMingLiU" w:hAnsi="Times New Roman" w:cs="Times New Roman"/>
          <w:sz w:val="24"/>
          <w:szCs w:val="24"/>
        </w:rPr>
      </w:pPr>
    </w:p>
    <w:p w14:paraId="0E7E9169" w14:textId="77777777" w:rsidR="00530647" w:rsidRPr="008C3B6F" w:rsidRDefault="00530647" w:rsidP="00530647">
      <w:pPr>
        <w:rPr>
          <w:rFonts w:ascii="Times New Roman" w:eastAsia="PMingLiU" w:hAnsi="Times New Roman" w:cs="Times New Roman"/>
          <w:sz w:val="24"/>
          <w:szCs w:val="24"/>
        </w:rPr>
      </w:pPr>
    </w:p>
    <w:p w14:paraId="289D16DA" w14:textId="77777777" w:rsidR="00530647" w:rsidRPr="008C3B6F" w:rsidRDefault="00530647" w:rsidP="00530647">
      <w:pPr>
        <w:tabs>
          <w:tab w:val="left" w:pos="0"/>
        </w:tabs>
        <w:spacing w:line="360" w:lineRule="auto"/>
        <w:ind w:left="36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  _______________________ </w:t>
      </w:r>
      <w:r w:rsidRPr="008C3B6F">
        <w:rPr>
          <w:rFonts w:ascii="Times New Roman" w:eastAsia="PMingLiU" w:hAnsi="Times New Roman" w:cs="Times New Roman"/>
          <w:i/>
          <w:sz w:val="24"/>
          <w:szCs w:val="24"/>
        </w:rPr>
        <w:t>[Name]</w:t>
      </w:r>
      <w:r w:rsidRPr="008C3B6F">
        <w:rPr>
          <w:rFonts w:ascii="Times New Roman" w:eastAsia="PMingLiU" w:hAnsi="Times New Roman" w:cs="Times New Roman"/>
          <w:sz w:val="24"/>
          <w:szCs w:val="24"/>
        </w:rPr>
        <w:t xml:space="preserve">, ____________________ </w:t>
      </w:r>
      <w:r w:rsidRPr="008C3B6F">
        <w:rPr>
          <w:rFonts w:ascii="Times New Roman" w:eastAsia="PMingLiU" w:hAnsi="Times New Roman" w:cs="Times New Roman"/>
          <w:i/>
          <w:sz w:val="24"/>
          <w:szCs w:val="24"/>
        </w:rPr>
        <w:t>[Martial Status]</w:t>
      </w:r>
      <w:r w:rsidRPr="008C3B6F">
        <w:rPr>
          <w:rFonts w:ascii="Times New Roman" w:eastAsia="PMingLiU" w:hAnsi="Times New Roman" w:cs="Times New Roman"/>
          <w:sz w:val="24"/>
          <w:szCs w:val="24"/>
        </w:rPr>
        <w:t xml:space="preserve">, residing in Macao at _______________________ </w:t>
      </w:r>
      <w:r w:rsidRPr="008C3B6F">
        <w:rPr>
          <w:rFonts w:ascii="Times New Roman" w:eastAsia="PMingLiU" w:hAnsi="Times New Roman" w:cs="Times New Roman"/>
          <w:i/>
          <w:sz w:val="24"/>
          <w:szCs w:val="24"/>
        </w:rPr>
        <w:t>[Address]</w:t>
      </w:r>
      <w:r w:rsidRPr="008C3B6F">
        <w:rPr>
          <w:rFonts w:ascii="Times New Roman" w:eastAsia="PMingLiU" w:hAnsi="Times New Roman" w:cs="Times New Roman"/>
          <w:sz w:val="24"/>
          <w:szCs w:val="24"/>
        </w:rPr>
        <w:t xml:space="preserve">, is the owner of the company or its legal representative of _______________________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 xml:space="preserve">/legal representative of 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 xml:space="preserve">, </w:t>
      </w:r>
      <w:r w:rsidRPr="008C3B6F">
        <w:rPr>
          <w:rStyle w:val="hps"/>
          <w:rFonts w:ascii="Times New Roman" w:eastAsia="PMingLiU" w:hAnsi="Times New Roman" w:cs="Times New Roman"/>
          <w:sz w:val="24"/>
          <w:szCs w:val="24"/>
        </w:rPr>
        <w:t>for</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all intents and purposes,</w:t>
      </w:r>
      <w:r w:rsidRPr="008C3B6F">
        <w:rPr>
          <w:rFonts w:ascii="Times New Roman" w:eastAsia="PMingLiU" w:hAnsi="Times New Roman" w:cs="Times New Roman"/>
          <w:sz w:val="24"/>
          <w:szCs w:val="24"/>
        </w:rPr>
        <w:t xml:space="preserve"> hereby declares that he, or the </w:t>
      </w:r>
      <w:r w:rsidRPr="008C3B6F">
        <w:rPr>
          <w:rStyle w:val="hps"/>
          <w:rFonts w:ascii="Times New Roman" w:eastAsia="PMingLiU" w:hAnsi="Times New Roman" w:cs="Times New Roman"/>
          <w:sz w:val="24"/>
          <w:szCs w:val="24"/>
        </w:rPr>
        <w:t>current</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former</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shareholders</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and</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current</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former</w:t>
      </w:r>
      <w:r w:rsidRPr="008C3B6F">
        <w:rPr>
          <w:rStyle w:val="longtext"/>
          <w:rFonts w:ascii="Times New Roman" w:eastAsia="PMingLiU" w:hAnsi="Times New Roman" w:cs="Times New Roman"/>
          <w:szCs w:val="24"/>
        </w:rPr>
        <w:t xml:space="preserve"> members of executive committee </w:t>
      </w:r>
      <w:r w:rsidRPr="008C3B6F">
        <w:rPr>
          <w:rStyle w:val="hps"/>
          <w:rFonts w:ascii="Times New Roman" w:eastAsia="PMingLiU" w:hAnsi="Times New Roman" w:cs="Times New Roman"/>
          <w:sz w:val="24"/>
          <w:szCs w:val="24"/>
        </w:rPr>
        <w:t>have not been</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sentenced</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by the court due to</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involvement in</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acts</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of</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active or passive corruption</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during services</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in the last</w:t>
      </w:r>
      <w:r w:rsidRPr="008C3B6F">
        <w:rPr>
          <w:rStyle w:val="longtext"/>
          <w:rFonts w:ascii="Times New Roman" w:eastAsia="PMingLiU" w:hAnsi="Times New Roman" w:cs="Times New Roman"/>
          <w:szCs w:val="24"/>
        </w:rPr>
        <w:t xml:space="preserve"> </w:t>
      </w:r>
      <w:r w:rsidRPr="008C3B6F">
        <w:rPr>
          <w:rStyle w:val="hps"/>
          <w:rFonts w:ascii="Times New Roman" w:eastAsia="PMingLiU" w:hAnsi="Times New Roman" w:cs="Times New Roman"/>
          <w:sz w:val="24"/>
          <w:szCs w:val="24"/>
        </w:rPr>
        <w:t>five years</w:t>
      </w:r>
      <w:r w:rsidRPr="008C3B6F">
        <w:rPr>
          <w:rStyle w:val="longtext"/>
          <w:rFonts w:ascii="Times New Roman" w:eastAsia="PMingLiU" w:hAnsi="Times New Roman" w:cs="Times New Roman"/>
          <w:szCs w:val="24"/>
        </w:rPr>
        <w:t>.</w:t>
      </w:r>
    </w:p>
    <w:p w14:paraId="2D827B65" w14:textId="77777777" w:rsidR="00530647" w:rsidRPr="008C3B6F" w:rsidRDefault="00530647" w:rsidP="00530647">
      <w:pPr>
        <w:pStyle w:val="Heading2"/>
        <w:spacing w:after="100"/>
        <w:rPr>
          <w:rFonts w:ascii="Times New Roman" w:hAnsi="Times New Roman" w:cs="Times New Roman"/>
          <w:szCs w:val="24"/>
          <w:u w:val="single"/>
        </w:rPr>
      </w:pPr>
    </w:p>
    <w:p w14:paraId="01C48F23" w14:textId="77777777" w:rsidR="00530647" w:rsidRPr="008C3B6F" w:rsidRDefault="00530647" w:rsidP="00530647">
      <w:pPr>
        <w:pStyle w:val="Heading2"/>
        <w:spacing w:after="100"/>
        <w:rPr>
          <w:rFonts w:ascii="Times New Roman" w:hAnsi="Times New Roman" w:cs="Times New Roman"/>
          <w:szCs w:val="24"/>
          <w:u w:val="single"/>
        </w:rPr>
      </w:pPr>
    </w:p>
    <w:p w14:paraId="6CB3E317" w14:textId="77777777" w:rsidR="006E4EF5" w:rsidRPr="008C3B6F" w:rsidRDefault="006E4EF5" w:rsidP="006E4EF5">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Dated this </w:t>
      </w:r>
      <w:r w:rsidRPr="008C3B6F">
        <w:rPr>
          <w:rFonts w:ascii="Times New Roman" w:eastAsia="PMingLiU" w:hAnsi="Times New Roman" w:cs="Times New Roman"/>
          <w:sz w:val="24"/>
          <w:szCs w:val="24"/>
          <w:u w:val="single"/>
        </w:rPr>
        <w:t>(day/month/year)</w:t>
      </w:r>
      <w:r w:rsidRPr="008C3B6F">
        <w:rPr>
          <w:rFonts w:ascii="Times New Roman" w:eastAsia="PMingLiU" w:hAnsi="Times New Roman" w:cs="Times New Roman"/>
          <w:sz w:val="24"/>
          <w:szCs w:val="24"/>
        </w:rPr>
        <w:t>.</w:t>
      </w:r>
    </w:p>
    <w:p w14:paraId="4C1BDE18" w14:textId="77777777" w:rsidR="006E4EF5" w:rsidRPr="008C3B6F" w:rsidRDefault="006E4EF5" w:rsidP="006E4EF5">
      <w:pPr>
        <w:spacing w:after="0" w:line="24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64242F7C" w14:textId="77777777" w:rsidR="00530647" w:rsidRPr="008C3B6F" w:rsidRDefault="006E4EF5" w:rsidP="006E4EF5">
      <w:pPr>
        <w:spacing w:line="360" w:lineRule="auto"/>
        <w:jc w:val="both"/>
        <w:rPr>
          <w:rStyle w:val="hps"/>
          <w:rFonts w:ascii="Times New Roman" w:hAnsi="Times New Roman" w:cs="Times New Roman"/>
          <w:sz w:val="24"/>
          <w:szCs w:val="24"/>
        </w:rPr>
      </w:pPr>
      <w:r w:rsidRPr="008C3B6F">
        <w:rPr>
          <w:rFonts w:ascii="Times New Roman" w:eastAsia="PMingLiU" w:hAnsi="Times New Roman" w:cs="Times New Roman"/>
          <w:sz w:val="24"/>
          <w:szCs w:val="24"/>
        </w:rPr>
        <w:t xml:space="preserve">(Signatures shall be officially </w:t>
      </w:r>
      <w:proofErr w:type="spellStart"/>
      <w:r w:rsidRPr="008C3B6F">
        <w:rPr>
          <w:rFonts w:ascii="Times New Roman" w:eastAsia="PMingLiU" w:hAnsi="Times New Roman" w:cs="Times New Roman"/>
          <w:sz w:val="24"/>
          <w:szCs w:val="24"/>
        </w:rPr>
        <w:t>recognised</w:t>
      </w:r>
      <w:proofErr w:type="spellEnd"/>
      <w:r w:rsidRPr="008C3B6F">
        <w:rPr>
          <w:rFonts w:ascii="Times New Roman" w:eastAsia="PMingLiU" w:hAnsi="Times New Roman" w:cs="Times New Roman"/>
          <w:sz w:val="24"/>
          <w:szCs w:val="24"/>
        </w:rPr>
        <w:t xml:space="preserve"> by a notary)</w:t>
      </w:r>
    </w:p>
    <w:p w14:paraId="5B3E900C" w14:textId="77777777" w:rsidR="00530647" w:rsidRPr="008C3B6F" w:rsidRDefault="00530647" w:rsidP="00530647">
      <w:pPr>
        <w:jc w:val="both"/>
        <w:rPr>
          <w:rFonts w:ascii="Times New Roman" w:hAnsi="Times New Roman" w:cs="Times New Roman"/>
          <w:sz w:val="24"/>
          <w:szCs w:val="24"/>
        </w:rPr>
      </w:pPr>
    </w:p>
    <w:p w14:paraId="0A28FAB3" w14:textId="77777777" w:rsidR="00530647" w:rsidRPr="008C3B6F" w:rsidRDefault="00530647" w:rsidP="00530647">
      <w:pPr>
        <w:tabs>
          <w:tab w:val="left" w:pos="-720"/>
        </w:tabs>
        <w:spacing w:line="360" w:lineRule="atLeast"/>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Note: </w:t>
      </w:r>
      <w:r w:rsidR="00A2219F">
        <w:rPr>
          <w:rFonts w:ascii="Times New Roman" w:eastAsia="PMingLiU" w:hAnsi="Times New Roman" w:cs="Times New Roman"/>
          <w:sz w:val="24"/>
          <w:szCs w:val="24"/>
        </w:rPr>
        <w:t>T</w:t>
      </w:r>
      <w:r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p>
    <w:p w14:paraId="61264C70" w14:textId="77777777" w:rsidR="00530647" w:rsidRPr="008C3B6F" w:rsidRDefault="00530647" w:rsidP="00530647">
      <w:pPr>
        <w:rPr>
          <w:rFonts w:ascii="Times New Roman" w:eastAsia="SimSun" w:hAnsi="Times New Roman" w:cs="Times New Roman"/>
          <w:b/>
          <w:sz w:val="24"/>
          <w:szCs w:val="24"/>
          <w:lang w:eastAsia="en-US"/>
        </w:rPr>
      </w:pPr>
      <w:r w:rsidRPr="008C3B6F">
        <w:rPr>
          <w:rFonts w:ascii="Times New Roman" w:hAnsi="Times New Roman" w:cs="Times New Roman"/>
          <w:sz w:val="24"/>
          <w:szCs w:val="24"/>
        </w:rPr>
        <w:br w:type="page"/>
      </w:r>
    </w:p>
    <w:p w14:paraId="154F535C" w14:textId="77777777" w:rsidR="00530647" w:rsidRPr="008C3B6F" w:rsidRDefault="00530647" w:rsidP="00530647">
      <w:pPr>
        <w:pStyle w:val="Heading2"/>
        <w:spacing w:after="100"/>
        <w:ind w:left="1350" w:hanging="1350"/>
        <w:jc w:val="center"/>
        <w:rPr>
          <w:rFonts w:ascii="Times New Roman" w:hAnsi="Times New Roman" w:cs="Times New Roman"/>
          <w:color w:val="auto"/>
          <w:szCs w:val="24"/>
        </w:rPr>
      </w:pPr>
      <w:r w:rsidRPr="008C3B6F">
        <w:rPr>
          <w:rFonts w:ascii="Times New Roman" w:hAnsi="Times New Roman" w:cs="Times New Roman"/>
          <w:color w:val="auto"/>
          <w:szCs w:val="24"/>
        </w:rPr>
        <w:lastRenderedPageBreak/>
        <w:t xml:space="preserve">ANNEX </w:t>
      </w:r>
      <w:r w:rsidRPr="00A00ADA">
        <w:rPr>
          <w:rFonts w:ascii="Times New Roman" w:hAnsi="Times New Roman" w:cs="Times New Roman"/>
          <w:color w:val="auto"/>
          <w:sz w:val="28"/>
          <w:szCs w:val="24"/>
        </w:rPr>
        <w:t>X</w:t>
      </w:r>
    </w:p>
    <w:p w14:paraId="1F3DAEC4" w14:textId="77777777" w:rsidR="00530647" w:rsidRPr="008C3B6F" w:rsidRDefault="002B761B" w:rsidP="00530647">
      <w:pPr>
        <w:spacing w:line="360" w:lineRule="auto"/>
        <w:jc w:val="center"/>
        <w:rPr>
          <w:rFonts w:ascii="Times New Roman" w:hAnsi="Times New Roman" w:cs="Times New Roman"/>
          <w:sz w:val="24"/>
          <w:szCs w:val="24"/>
        </w:rPr>
      </w:pPr>
      <w:r w:rsidRPr="008C3B6F">
        <w:rPr>
          <w:rFonts w:ascii="Times New Roman" w:eastAsia="PMingLiU" w:hAnsi="Times New Roman" w:cs="Times New Roman"/>
          <w:sz w:val="24"/>
          <w:szCs w:val="24"/>
        </w:rPr>
        <w:t>SAMPLE</w:t>
      </w:r>
      <w:r w:rsidR="00530647" w:rsidRPr="008C3B6F">
        <w:rPr>
          <w:rFonts w:ascii="Times New Roman" w:eastAsia="PMingLiU" w:hAnsi="Times New Roman" w:cs="Times New Roman"/>
          <w:sz w:val="24"/>
          <w:szCs w:val="24"/>
        </w:rPr>
        <w:t xml:space="preserve"> OF DECLARATION</w:t>
      </w:r>
    </w:p>
    <w:p w14:paraId="1C664D7A" w14:textId="77777777" w:rsidR="00530647" w:rsidRPr="008C3B6F" w:rsidRDefault="00530647" w:rsidP="00530647">
      <w:pPr>
        <w:spacing w:line="360" w:lineRule="auto"/>
        <w:jc w:val="both"/>
        <w:rPr>
          <w:rFonts w:ascii="Times New Roman" w:hAnsi="Times New Roman" w:cs="Times New Roman"/>
          <w:sz w:val="24"/>
          <w:szCs w:val="24"/>
        </w:rPr>
      </w:pPr>
    </w:p>
    <w:p w14:paraId="1BB7049C"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 xml:space="preserve">  </w:t>
      </w:r>
      <w:r w:rsidRPr="008C3B6F">
        <w:rPr>
          <w:rFonts w:ascii="Times New Roman" w:eastAsia="PMingLiU" w:hAnsi="Times New Roman" w:cs="Times New Roman"/>
          <w:sz w:val="24"/>
          <w:szCs w:val="24"/>
        </w:rPr>
        <w:t xml:space="preserve">_______________________ </w:t>
      </w:r>
      <w:r w:rsidRPr="008C3B6F">
        <w:rPr>
          <w:rFonts w:ascii="Times New Roman" w:eastAsia="PMingLiU" w:hAnsi="Times New Roman" w:cs="Times New Roman"/>
          <w:i/>
          <w:sz w:val="24"/>
          <w:szCs w:val="24"/>
        </w:rPr>
        <w:t>[Name]</w:t>
      </w:r>
      <w:r w:rsidRPr="008C3B6F">
        <w:rPr>
          <w:rFonts w:ascii="Times New Roman" w:eastAsia="PMingLiU" w:hAnsi="Times New Roman" w:cs="Times New Roman"/>
          <w:sz w:val="24"/>
          <w:szCs w:val="24"/>
        </w:rPr>
        <w:t xml:space="preserve">, ____________________ </w:t>
      </w:r>
      <w:r w:rsidRPr="008C3B6F">
        <w:rPr>
          <w:rFonts w:ascii="Times New Roman" w:eastAsia="PMingLiU" w:hAnsi="Times New Roman" w:cs="Times New Roman"/>
          <w:i/>
          <w:sz w:val="24"/>
          <w:szCs w:val="24"/>
        </w:rPr>
        <w:t>[Martial Status]</w:t>
      </w:r>
      <w:r w:rsidRPr="008C3B6F">
        <w:rPr>
          <w:rFonts w:ascii="Times New Roman" w:eastAsia="PMingLiU" w:hAnsi="Times New Roman" w:cs="Times New Roman"/>
          <w:sz w:val="24"/>
          <w:szCs w:val="24"/>
        </w:rPr>
        <w:t xml:space="preserve">, residing in Macao at _______________________ </w:t>
      </w:r>
      <w:r w:rsidRPr="008C3B6F">
        <w:rPr>
          <w:rFonts w:ascii="Times New Roman" w:eastAsia="PMingLiU" w:hAnsi="Times New Roman" w:cs="Times New Roman"/>
          <w:i/>
          <w:sz w:val="24"/>
          <w:szCs w:val="24"/>
        </w:rPr>
        <w:t>[Address]</w:t>
      </w:r>
      <w:r w:rsidRPr="008C3B6F">
        <w:rPr>
          <w:rFonts w:ascii="Times New Roman" w:eastAsia="PMingLiU" w:hAnsi="Times New Roman" w:cs="Times New Roman"/>
          <w:sz w:val="24"/>
          <w:szCs w:val="24"/>
        </w:rPr>
        <w:t xml:space="preserve">, is the owner of the company or its legal representative of _______________________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 xml:space="preserve">/legal representative of _______________ </w:t>
      </w:r>
      <w:r w:rsidRPr="008C3B6F">
        <w:rPr>
          <w:rFonts w:ascii="Times New Roman" w:eastAsia="PMingLiU" w:hAnsi="Times New Roman" w:cs="Times New Roman"/>
          <w:i/>
          <w:sz w:val="24"/>
          <w:szCs w:val="24"/>
        </w:rPr>
        <w:t>[name of company]</w:t>
      </w:r>
      <w:r w:rsidRPr="008C3B6F">
        <w:rPr>
          <w:rFonts w:ascii="Times New Roman" w:eastAsia="PMingLiU" w:hAnsi="Times New Roman" w:cs="Times New Roman"/>
          <w:sz w:val="24"/>
          <w:szCs w:val="24"/>
        </w:rPr>
        <w:t>,</w:t>
      </w:r>
      <w:r w:rsidRPr="008C3B6F">
        <w:rPr>
          <w:rFonts w:ascii="Times New Roman" w:hAnsi="Times New Roman" w:cs="Times New Roman"/>
          <w:sz w:val="24"/>
          <w:szCs w:val="24"/>
        </w:rPr>
        <w:t xml:space="preserve"> declares that he has not been sentenced by the court or any administrative authority to have employed illegal workers, hired workers to perform functions outside the contract or without </w:t>
      </w:r>
      <w:proofErr w:type="spellStart"/>
      <w:r w:rsidRPr="008C3B6F">
        <w:rPr>
          <w:rFonts w:ascii="Times New Roman" w:hAnsi="Times New Roman" w:cs="Times New Roman"/>
          <w:sz w:val="24"/>
          <w:szCs w:val="24"/>
        </w:rPr>
        <w:t>authorisation</w:t>
      </w:r>
      <w:proofErr w:type="spellEnd"/>
      <w:r w:rsidRPr="008C3B6F">
        <w:rPr>
          <w:rFonts w:ascii="Times New Roman" w:hAnsi="Times New Roman" w:cs="Times New Roman"/>
          <w:sz w:val="24"/>
          <w:szCs w:val="24"/>
        </w:rPr>
        <w:t xml:space="preserve"> in the last five years.</w:t>
      </w:r>
    </w:p>
    <w:p w14:paraId="57388C7E" w14:textId="77777777" w:rsidR="00530647" w:rsidRPr="008C3B6F" w:rsidRDefault="00530647" w:rsidP="00530647">
      <w:pPr>
        <w:spacing w:line="360" w:lineRule="auto"/>
        <w:jc w:val="both"/>
        <w:rPr>
          <w:rFonts w:ascii="Times New Roman" w:hAnsi="Times New Roman" w:cs="Times New Roman"/>
          <w:sz w:val="24"/>
          <w:szCs w:val="24"/>
        </w:rPr>
      </w:pPr>
    </w:p>
    <w:p w14:paraId="2F72A3FA" w14:textId="77777777" w:rsidR="00530647" w:rsidRPr="008C3B6F" w:rsidRDefault="00530647" w:rsidP="00530647">
      <w:pPr>
        <w:rPr>
          <w:rFonts w:ascii="Times New Roman" w:hAnsi="Times New Roman" w:cs="Times New Roman"/>
          <w:sz w:val="24"/>
          <w:szCs w:val="24"/>
        </w:rPr>
      </w:pPr>
    </w:p>
    <w:p w14:paraId="5C097E5E" w14:textId="77777777" w:rsidR="00530647" w:rsidRPr="008C3B6F" w:rsidRDefault="00530647" w:rsidP="00530647">
      <w:pPr>
        <w:spacing w:line="360" w:lineRule="auto"/>
        <w:jc w:val="both"/>
        <w:rPr>
          <w:rFonts w:ascii="Times New Roman" w:hAnsi="Times New Roman" w:cs="Times New Roman"/>
          <w:sz w:val="24"/>
          <w:szCs w:val="24"/>
        </w:rPr>
      </w:pPr>
    </w:p>
    <w:p w14:paraId="7341C01A" w14:textId="77777777" w:rsidR="00530647" w:rsidRPr="008C3B6F" w:rsidRDefault="00530647" w:rsidP="00530647">
      <w:pPr>
        <w:spacing w:line="360" w:lineRule="auto"/>
        <w:jc w:val="both"/>
        <w:rPr>
          <w:rFonts w:ascii="Times New Roman" w:hAnsi="Times New Roman" w:cs="Times New Roman"/>
          <w:sz w:val="24"/>
          <w:szCs w:val="24"/>
        </w:rPr>
      </w:pPr>
    </w:p>
    <w:p w14:paraId="3C738B20" w14:textId="77777777" w:rsidR="006E4EF5" w:rsidRPr="008C3B6F" w:rsidRDefault="006E4EF5" w:rsidP="006E4EF5">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Dated this </w:t>
      </w:r>
      <w:r w:rsidRPr="008C3B6F">
        <w:rPr>
          <w:rFonts w:ascii="Times New Roman" w:eastAsia="PMingLiU" w:hAnsi="Times New Roman" w:cs="Times New Roman"/>
          <w:sz w:val="24"/>
          <w:szCs w:val="24"/>
          <w:u w:val="single"/>
        </w:rPr>
        <w:t>(day/month/year)</w:t>
      </w:r>
      <w:r w:rsidRPr="008C3B6F">
        <w:rPr>
          <w:rFonts w:ascii="Times New Roman" w:eastAsia="PMingLiU" w:hAnsi="Times New Roman" w:cs="Times New Roman"/>
          <w:sz w:val="24"/>
          <w:szCs w:val="24"/>
        </w:rPr>
        <w:t>.</w:t>
      </w:r>
    </w:p>
    <w:p w14:paraId="37AD10D5" w14:textId="77777777" w:rsidR="006E4EF5" w:rsidRPr="008C3B6F" w:rsidRDefault="006E4EF5" w:rsidP="006E4EF5">
      <w:pPr>
        <w:spacing w:after="0" w:line="24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056B9CCA" w14:textId="77777777" w:rsidR="00530647" w:rsidRPr="008C3B6F" w:rsidRDefault="006E4EF5" w:rsidP="006E4EF5">
      <w:pPr>
        <w:spacing w:line="360" w:lineRule="auto"/>
        <w:jc w:val="both"/>
        <w:rPr>
          <w:rStyle w:val="hps"/>
          <w:rFonts w:ascii="Times New Roman" w:hAnsi="Times New Roman" w:cs="Times New Roman"/>
          <w:sz w:val="24"/>
          <w:szCs w:val="24"/>
        </w:rPr>
      </w:pPr>
      <w:r w:rsidRPr="008C3B6F">
        <w:rPr>
          <w:rFonts w:ascii="Times New Roman" w:eastAsia="PMingLiU" w:hAnsi="Times New Roman" w:cs="Times New Roman"/>
          <w:sz w:val="24"/>
          <w:szCs w:val="24"/>
        </w:rPr>
        <w:t xml:space="preserve">(Signatures shall be officially </w:t>
      </w:r>
      <w:proofErr w:type="spellStart"/>
      <w:r w:rsidRPr="008C3B6F">
        <w:rPr>
          <w:rFonts w:ascii="Times New Roman" w:eastAsia="PMingLiU" w:hAnsi="Times New Roman" w:cs="Times New Roman"/>
          <w:sz w:val="24"/>
          <w:szCs w:val="24"/>
        </w:rPr>
        <w:t>recognised</w:t>
      </w:r>
      <w:proofErr w:type="spellEnd"/>
      <w:r w:rsidRPr="008C3B6F">
        <w:rPr>
          <w:rFonts w:ascii="Times New Roman" w:eastAsia="PMingLiU" w:hAnsi="Times New Roman" w:cs="Times New Roman"/>
          <w:sz w:val="24"/>
          <w:szCs w:val="24"/>
        </w:rPr>
        <w:t xml:space="preserve"> by a notary)</w:t>
      </w:r>
    </w:p>
    <w:p w14:paraId="0C6AA9F5" w14:textId="77777777" w:rsidR="00530647" w:rsidRPr="008C3B6F" w:rsidRDefault="00530647" w:rsidP="00530647">
      <w:pPr>
        <w:jc w:val="both"/>
        <w:rPr>
          <w:rFonts w:ascii="Times New Roman" w:hAnsi="Times New Roman" w:cs="Times New Roman"/>
          <w:sz w:val="24"/>
          <w:szCs w:val="24"/>
        </w:rPr>
      </w:pPr>
    </w:p>
    <w:p w14:paraId="7306D4CC" w14:textId="77777777" w:rsidR="00530647" w:rsidRPr="008C3B6F" w:rsidRDefault="00530647" w:rsidP="00530647">
      <w:pPr>
        <w:jc w:val="both"/>
        <w:rPr>
          <w:rFonts w:ascii="Times New Roman" w:hAnsi="Times New Roman" w:cs="Times New Roman"/>
          <w:sz w:val="24"/>
          <w:szCs w:val="24"/>
        </w:rPr>
      </w:pPr>
      <w:r w:rsidRPr="008C3B6F">
        <w:rPr>
          <w:rFonts w:ascii="Times New Roman" w:eastAsia="PMingLiU" w:hAnsi="Times New Roman" w:cs="Times New Roman"/>
          <w:sz w:val="24"/>
          <w:szCs w:val="24"/>
        </w:rPr>
        <w:t xml:space="preserve">Note: </w:t>
      </w:r>
      <w:r w:rsidR="00A2219F">
        <w:rPr>
          <w:rFonts w:ascii="Times New Roman" w:eastAsia="PMingLiU" w:hAnsi="Times New Roman" w:cs="Times New Roman"/>
          <w:sz w:val="24"/>
          <w:szCs w:val="24"/>
        </w:rPr>
        <w:t>T</w:t>
      </w:r>
      <w:r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p>
    <w:p w14:paraId="681E8A2C" w14:textId="77777777" w:rsidR="00530647" w:rsidRPr="008C3B6F" w:rsidRDefault="00530647" w:rsidP="00530647">
      <w:pPr>
        <w:rPr>
          <w:rFonts w:ascii="Times New Roman" w:eastAsia="SimSun" w:hAnsi="Times New Roman" w:cs="Times New Roman"/>
          <w:b/>
          <w:sz w:val="24"/>
          <w:szCs w:val="24"/>
          <w:lang w:eastAsia="en-US"/>
        </w:rPr>
      </w:pPr>
      <w:r w:rsidRPr="008C3B6F">
        <w:rPr>
          <w:rFonts w:ascii="Times New Roman" w:hAnsi="Times New Roman" w:cs="Times New Roman"/>
          <w:sz w:val="24"/>
          <w:szCs w:val="24"/>
        </w:rPr>
        <w:br w:type="page"/>
      </w:r>
    </w:p>
    <w:p w14:paraId="76A7A1C2" w14:textId="77777777" w:rsidR="00530647" w:rsidRPr="008C3B6F" w:rsidRDefault="00530647" w:rsidP="00530647">
      <w:pPr>
        <w:pStyle w:val="Heading2"/>
        <w:jc w:val="center"/>
        <w:rPr>
          <w:rFonts w:ascii="Times New Roman" w:hAnsi="Times New Roman" w:cs="Times New Roman"/>
          <w:color w:val="auto"/>
          <w:sz w:val="24"/>
          <w:szCs w:val="24"/>
        </w:rPr>
      </w:pPr>
      <w:r w:rsidRPr="008C3B6F">
        <w:rPr>
          <w:rFonts w:ascii="Times New Roman" w:hAnsi="Times New Roman" w:cs="Times New Roman"/>
          <w:color w:val="auto"/>
          <w:sz w:val="24"/>
          <w:szCs w:val="24"/>
        </w:rPr>
        <w:lastRenderedPageBreak/>
        <w:t>ANNEX XI</w:t>
      </w:r>
    </w:p>
    <w:p w14:paraId="17F57F46" w14:textId="77777777" w:rsidR="00530647" w:rsidRPr="008C3B6F" w:rsidRDefault="002B761B" w:rsidP="00530647">
      <w:pPr>
        <w:spacing w:line="360" w:lineRule="auto"/>
        <w:jc w:val="center"/>
        <w:rPr>
          <w:rFonts w:ascii="Times New Roman" w:hAnsi="Times New Roman" w:cs="Times New Roman"/>
          <w:sz w:val="24"/>
          <w:szCs w:val="24"/>
        </w:rPr>
      </w:pPr>
      <w:r w:rsidRPr="008C3B6F">
        <w:rPr>
          <w:rFonts w:ascii="Times New Roman" w:hAnsi="Times New Roman" w:cs="Times New Roman"/>
          <w:sz w:val="24"/>
          <w:szCs w:val="24"/>
        </w:rPr>
        <w:t>SAMPLE OF DECLARATION</w:t>
      </w:r>
    </w:p>
    <w:p w14:paraId="40205435" w14:textId="77777777" w:rsidR="00530647" w:rsidRPr="008C3B6F" w:rsidRDefault="00530647" w:rsidP="00530647">
      <w:pPr>
        <w:spacing w:line="360" w:lineRule="auto"/>
        <w:jc w:val="center"/>
        <w:rPr>
          <w:rFonts w:ascii="Times New Roman" w:hAnsi="Times New Roman" w:cs="Times New Roman"/>
          <w:sz w:val="24"/>
          <w:szCs w:val="24"/>
        </w:rPr>
      </w:pPr>
    </w:p>
    <w:p w14:paraId="334B3C70" w14:textId="6A6D1D27" w:rsidR="00530647" w:rsidRPr="008C3B6F" w:rsidRDefault="00530647" w:rsidP="00530647">
      <w:pPr>
        <w:spacing w:line="360" w:lineRule="auto"/>
        <w:jc w:val="both"/>
        <w:rPr>
          <w:rFonts w:ascii="Times New Roman" w:eastAsia="PMingLiU" w:hAnsi="Times New Roman" w:cs="Times New Roman"/>
          <w:sz w:val="24"/>
          <w:szCs w:val="24"/>
        </w:rPr>
      </w:pPr>
      <w:r w:rsidRPr="008C3B6F">
        <w:rPr>
          <w:rFonts w:ascii="Times New Roman" w:hAnsi="Times New Roman" w:cs="Times New Roman"/>
          <w:sz w:val="24"/>
          <w:szCs w:val="24"/>
        </w:rPr>
        <w:t xml:space="preserve">  _________________________________________</w:t>
      </w:r>
      <w:r w:rsidRPr="008C3B6F">
        <w:rPr>
          <w:rFonts w:ascii="Times New Roman" w:hAnsi="Times New Roman" w:cs="Times New Roman"/>
          <w:i/>
          <w:sz w:val="24"/>
          <w:szCs w:val="24"/>
        </w:rPr>
        <w:t>[Name]</w:t>
      </w:r>
      <w:r w:rsidRPr="008C3B6F">
        <w:rPr>
          <w:rFonts w:ascii="Times New Roman" w:hAnsi="Times New Roman" w:cs="Times New Roman"/>
          <w:sz w:val="24"/>
          <w:szCs w:val="24"/>
        </w:rPr>
        <w:t>, _______________</w:t>
      </w:r>
      <w:r w:rsidRPr="008C3B6F">
        <w:rPr>
          <w:rFonts w:ascii="Times New Roman" w:hAnsi="Times New Roman" w:cs="Times New Roman"/>
          <w:i/>
          <w:sz w:val="24"/>
          <w:szCs w:val="24"/>
        </w:rPr>
        <w:t>[Marital Status]</w:t>
      </w:r>
      <w:r w:rsidRPr="008C3B6F">
        <w:rPr>
          <w:rFonts w:ascii="Times New Roman" w:hAnsi="Times New Roman" w:cs="Times New Roman"/>
          <w:sz w:val="24"/>
          <w:szCs w:val="24"/>
        </w:rPr>
        <w:t xml:space="preserve">, residing in Macao at _________________________________________________ </w:t>
      </w:r>
      <w:r w:rsidRPr="008C3B6F">
        <w:rPr>
          <w:rFonts w:ascii="Times New Roman" w:hAnsi="Times New Roman" w:cs="Times New Roman"/>
          <w:i/>
          <w:sz w:val="24"/>
          <w:szCs w:val="24"/>
        </w:rPr>
        <w:t>[address]</w:t>
      </w:r>
      <w:r w:rsidRPr="008C3B6F">
        <w:rPr>
          <w:rFonts w:ascii="Times New Roman" w:hAnsi="Times New Roman" w:cs="Times New Roman"/>
          <w:sz w:val="24"/>
          <w:szCs w:val="24"/>
        </w:rPr>
        <w:t xml:space="preserve">, is the owner of ________________________________________________ </w:t>
      </w:r>
      <w:r w:rsidRPr="008C3B6F">
        <w:rPr>
          <w:rFonts w:ascii="Times New Roman" w:hAnsi="Times New Roman" w:cs="Times New Roman"/>
          <w:i/>
          <w:sz w:val="24"/>
          <w:szCs w:val="24"/>
        </w:rPr>
        <w:t>[company]</w:t>
      </w:r>
      <w:r w:rsidRPr="008C3B6F">
        <w:rPr>
          <w:rFonts w:ascii="Times New Roman" w:hAnsi="Times New Roman" w:cs="Times New Roman"/>
          <w:sz w:val="24"/>
          <w:szCs w:val="24"/>
        </w:rPr>
        <w:t xml:space="preserve"> or is the legal representative of _________________________________________ </w:t>
      </w:r>
      <w:r w:rsidRPr="008C3B6F">
        <w:rPr>
          <w:rFonts w:ascii="Times New Roman" w:hAnsi="Times New Roman" w:cs="Times New Roman"/>
          <w:i/>
          <w:sz w:val="24"/>
          <w:szCs w:val="24"/>
        </w:rPr>
        <w:t>[company]</w:t>
      </w:r>
      <w:r w:rsidRPr="008C3B6F">
        <w:rPr>
          <w:rFonts w:ascii="Times New Roman" w:hAnsi="Times New Roman" w:cs="Times New Roman"/>
          <w:sz w:val="24"/>
          <w:szCs w:val="24"/>
        </w:rPr>
        <w:t xml:space="preserve">, hereby declares </w:t>
      </w:r>
      <w:r w:rsidRPr="008C3B6F">
        <w:rPr>
          <w:rFonts w:ascii="Times New Roman" w:eastAsia="PMingLiU" w:hAnsi="Times New Roman" w:cs="Times New Roman"/>
          <w:sz w:val="24"/>
          <w:szCs w:val="24"/>
        </w:rPr>
        <w:t xml:space="preserve">the bidder has / has not been given additional penalties as specified in </w:t>
      </w:r>
      <w:r w:rsidR="006A506B" w:rsidRPr="006A506B">
        <w:rPr>
          <w:rFonts w:ascii="Times New Roman" w:eastAsia="PMingLiU" w:hAnsi="Times New Roman" w:cs="Times New Roman"/>
          <w:sz w:val="24"/>
          <w:szCs w:val="24"/>
        </w:rPr>
        <w:t>item no. 1 (1) of article no. 82 of Law no. 16/</w:t>
      </w:r>
      <w:r w:rsidR="006A506B" w:rsidRPr="00446E64">
        <w:rPr>
          <w:rFonts w:ascii="Times New Roman" w:eastAsia="PMingLiU" w:hAnsi="Times New Roman" w:cs="Times New Roman"/>
          <w:sz w:val="24"/>
          <w:szCs w:val="24"/>
        </w:rPr>
        <w:t xml:space="preserve">2021 (i.e. </w:t>
      </w:r>
      <w:r w:rsidR="00446E64" w:rsidRPr="00446E64">
        <w:rPr>
          <w:rFonts w:ascii="Times New Roman" w:hAnsi="Times New Roman"/>
          <w:sz w:val="24"/>
        </w:rPr>
        <w:t>to be deprived of right to participate in direct consultation</w:t>
      </w:r>
      <w:r w:rsidR="00446E64" w:rsidRPr="00446E64">
        <w:rPr>
          <w:rFonts w:ascii="Times New Roman" w:hAnsi="Times New Roman" w:hint="eastAsia"/>
          <w:sz w:val="24"/>
          <w:lang w:eastAsia="zh-TW"/>
        </w:rPr>
        <w:t>s, r</w:t>
      </w:r>
      <w:r w:rsidR="00446E64" w:rsidRPr="00446E64">
        <w:rPr>
          <w:rFonts w:ascii="Times New Roman" w:hAnsi="Times New Roman"/>
          <w:sz w:val="24"/>
          <w:lang w:eastAsia="zh-TW"/>
        </w:rPr>
        <w:t xml:space="preserve">estricted </w:t>
      </w:r>
      <w:r w:rsidR="00446E64" w:rsidRPr="00446E64">
        <w:rPr>
          <w:rFonts w:ascii="Times New Roman" w:hAnsi="Times New Roman"/>
          <w:sz w:val="24"/>
        </w:rPr>
        <w:t>consultation</w:t>
      </w:r>
      <w:r w:rsidR="00446E64" w:rsidRPr="00446E64">
        <w:rPr>
          <w:rFonts w:ascii="Times New Roman" w:hAnsi="Times New Roman" w:hint="eastAsia"/>
          <w:sz w:val="24"/>
          <w:lang w:eastAsia="zh-TW"/>
        </w:rPr>
        <w:t>s</w:t>
      </w:r>
      <w:r w:rsidR="00446E64" w:rsidRPr="00446E64">
        <w:rPr>
          <w:rFonts w:ascii="Times New Roman" w:hAnsi="Times New Roman"/>
          <w:sz w:val="24"/>
        </w:rPr>
        <w:t xml:space="preserve"> </w:t>
      </w:r>
      <w:r w:rsidR="00446E64" w:rsidRPr="00446E64">
        <w:rPr>
          <w:rFonts w:ascii="Times New Roman" w:hAnsi="Times New Roman" w:hint="eastAsia"/>
          <w:sz w:val="24"/>
          <w:lang w:eastAsia="zh-TW"/>
        </w:rPr>
        <w:t xml:space="preserve">or </w:t>
      </w:r>
      <w:r w:rsidR="00446E64" w:rsidRPr="00446E64">
        <w:rPr>
          <w:rFonts w:ascii="Times New Roman" w:hAnsi="Times New Roman"/>
          <w:sz w:val="24"/>
        </w:rPr>
        <w:t>tenders of public wo</w:t>
      </w:r>
      <w:r w:rsidR="00446E64" w:rsidRPr="003342BE">
        <w:rPr>
          <w:rFonts w:ascii="Times New Roman" w:hAnsi="Times New Roman"/>
          <w:sz w:val="24"/>
        </w:rPr>
        <w:t>rks</w:t>
      </w:r>
      <w:r w:rsidR="006A506B" w:rsidRPr="006A506B">
        <w:rPr>
          <w:rFonts w:ascii="Times New Roman" w:eastAsia="PMingLiU" w:hAnsi="Times New Roman" w:cs="Times New Roman"/>
          <w:sz w:val="24"/>
          <w:szCs w:val="24"/>
        </w:rPr>
        <w:t>)</w:t>
      </w:r>
      <w:r w:rsidR="00446E64">
        <w:rPr>
          <w:rFonts w:ascii="Times New Roman" w:eastAsia="PMingLiU" w:hAnsi="Times New Roman" w:cs="Times New Roman" w:hint="eastAsia"/>
          <w:sz w:val="24"/>
          <w:szCs w:val="24"/>
          <w:lang w:eastAsia="zh-TW"/>
        </w:rPr>
        <w:t xml:space="preserve"> </w:t>
      </w:r>
      <w:r w:rsidRPr="008C3B6F">
        <w:rPr>
          <w:rFonts w:ascii="Times New Roman" w:eastAsia="PMingLiU" w:hAnsi="Times New Roman" w:cs="Times New Roman"/>
          <w:sz w:val="24"/>
          <w:szCs w:val="24"/>
        </w:rPr>
        <w:t>, for a period of ______ years ____ months.</w:t>
      </w:r>
    </w:p>
    <w:p w14:paraId="685A5D97" w14:textId="77777777" w:rsidR="00530647" w:rsidRPr="008C3B6F" w:rsidRDefault="00530647" w:rsidP="00530647">
      <w:pPr>
        <w:spacing w:line="360" w:lineRule="auto"/>
        <w:jc w:val="both"/>
        <w:rPr>
          <w:rFonts w:ascii="Times New Roman" w:eastAsia="PMingLiU" w:hAnsi="Times New Roman" w:cs="Times New Roman"/>
          <w:sz w:val="24"/>
          <w:szCs w:val="24"/>
        </w:rPr>
      </w:pPr>
    </w:p>
    <w:p w14:paraId="6DC55FF1" w14:textId="77777777" w:rsidR="00530647" w:rsidRPr="008C3B6F" w:rsidRDefault="00530647" w:rsidP="00530647">
      <w:pPr>
        <w:spacing w:line="360" w:lineRule="auto"/>
        <w:jc w:val="both"/>
        <w:rPr>
          <w:rFonts w:ascii="Times New Roman" w:eastAsia="PMingLiU" w:hAnsi="Times New Roman" w:cs="Times New Roman"/>
          <w:sz w:val="24"/>
          <w:szCs w:val="24"/>
        </w:rPr>
      </w:pPr>
    </w:p>
    <w:p w14:paraId="47FE8494" w14:textId="77777777" w:rsidR="00530647" w:rsidRPr="008C3B6F" w:rsidRDefault="00530647" w:rsidP="00530647">
      <w:pPr>
        <w:spacing w:line="360" w:lineRule="auto"/>
        <w:jc w:val="both"/>
        <w:rPr>
          <w:rFonts w:ascii="Times New Roman" w:eastAsia="PMingLiU" w:hAnsi="Times New Roman" w:cs="Times New Roman"/>
          <w:sz w:val="24"/>
          <w:szCs w:val="24"/>
        </w:rPr>
      </w:pPr>
    </w:p>
    <w:p w14:paraId="0A310E7D" w14:textId="77777777" w:rsidR="00530647" w:rsidRPr="008C3B6F" w:rsidRDefault="00530647" w:rsidP="00530647">
      <w:pPr>
        <w:spacing w:line="360" w:lineRule="auto"/>
        <w:jc w:val="both"/>
        <w:rPr>
          <w:rFonts w:ascii="Times New Roman" w:eastAsia="PMingLiU" w:hAnsi="Times New Roman" w:cs="Times New Roman"/>
          <w:sz w:val="24"/>
          <w:szCs w:val="24"/>
        </w:rPr>
      </w:pPr>
    </w:p>
    <w:p w14:paraId="17059A65" w14:textId="77777777" w:rsidR="00530647" w:rsidRPr="008C3B6F" w:rsidRDefault="00530647" w:rsidP="00530647">
      <w:pPr>
        <w:spacing w:line="360" w:lineRule="auto"/>
        <w:jc w:val="both"/>
        <w:rPr>
          <w:rFonts w:ascii="Times New Roman" w:eastAsia="PMingLiU" w:hAnsi="Times New Roman" w:cs="Times New Roman"/>
          <w:sz w:val="24"/>
          <w:szCs w:val="24"/>
        </w:rPr>
      </w:pPr>
    </w:p>
    <w:p w14:paraId="4D00C505" w14:textId="77777777" w:rsidR="006E4EF5" w:rsidRPr="008C3B6F" w:rsidRDefault="006E4EF5" w:rsidP="006E4EF5">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Dated this </w:t>
      </w:r>
      <w:r w:rsidRPr="008C3B6F">
        <w:rPr>
          <w:rFonts w:ascii="Times New Roman" w:eastAsia="PMingLiU" w:hAnsi="Times New Roman" w:cs="Times New Roman"/>
          <w:sz w:val="24"/>
          <w:szCs w:val="24"/>
          <w:u w:val="single"/>
        </w:rPr>
        <w:t>(day/month/year)</w:t>
      </w:r>
      <w:r w:rsidRPr="008C3B6F">
        <w:rPr>
          <w:rFonts w:ascii="Times New Roman" w:eastAsia="PMingLiU" w:hAnsi="Times New Roman" w:cs="Times New Roman"/>
          <w:sz w:val="24"/>
          <w:szCs w:val="24"/>
        </w:rPr>
        <w:t>.</w:t>
      </w:r>
    </w:p>
    <w:p w14:paraId="319330BA" w14:textId="77777777" w:rsidR="006E4EF5" w:rsidRPr="008C3B6F" w:rsidRDefault="006E4EF5" w:rsidP="006E4EF5">
      <w:pPr>
        <w:spacing w:after="0" w:line="24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76C1163A" w14:textId="77777777" w:rsidR="00530647" w:rsidRPr="008C3B6F" w:rsidRDefault="006E4EF5" w:rsidP="006E4EF5">
      <w:pPr>
        <w:spacing w:line="360" w:lineRule="auto"/>
        <w:jc w:val="both"/>
        <w:rPr>
          <w:rStyle w:val="hps"/>
          <w:rFonts w:ascii="Times New Roman" w:hAnsi="Times New Roman" w:cs="Times New Roman"/>
          <w:sz w:val="24"/>
          <w:szCs w:val="24"/>
        </w:rPr>
      </w:pPr>
      <w:r w:rsidRPr="008C3B6F">
        <w:rPr>
          <w:rFonts w:ascii="Times New Roman" w:eastAsia="PMingLiU" w:hAnsi="Times New Roman" w:cs="Times New Roman"/>
          <w:sz w:val="24"/>
          <w:szCs w:val="24"/>
        </w:rPr>
        <w:t xml:space="preserve">(Signatures shall be officially </w:t>
      </w:r>
      <w:proofErr w:type="spellStart"/>
      <w:r w:rsidRPr="008C3B6F">
        <w:rPr>
          <w:rFonts w:ascii="Times New Roman" w:eastAsia="PMingLiU" w:hAnsi="Times New Roman" w:cs="Times New Roman"/>
          <w:sz w:val="24"/>
          <w:szCs w:val="24"/>
        </w:rPr>
        <w:t>recognised</w:t>
      </w:r>
      <w:proofErr w:type="spellEnd"/>
      <w:r w:rsidRPr="008C3B6F">
        <w:rPr>
          <w:rFonts w:ascii="Times New Roman" w:eastAsia="PMingLiU" w:hAnsi="Times New Roman" w:cs="Times New Roman"/>
          <w:sz w:val="24"/>
          <w:szCs w:val="24"/>
        </w:rPr>
        <w:t xml:space="preserve"> by a notary)</w:t>
      </w:r>
    </w:p>
    <w:p w14:paraId="687E93EC" w14:textId="77777777" w:rsidR="00530647" w:rsidRPr="008C3B6F" w:rsidRDefault="00530647" w:rsidP="00530647">
      <w:pPr>
        <w:jc w:val="both"/>
        <w:rPr>
          <w:rFonts w:ascii="Times New Roman" w:hAnsi="Times New Roman" w:cs="Times New Roman"/>
          <w:sz w:val="24"/>
          <w:szCs w:val="24"/>
        </w:rPr>
      </w:pPr>
    </w:p>
    <w:p w14:paraId="5AFDB174" w14:textId="77777777" w:rsidR="00530647" w:rsidRPr="008C3B6F" w:rsidRDefault="00530647" w:rsidP="00530647">
      <w:pPr>
        <w:rPr>
          <w:rFonts w:ascii="Times New Roman" w:eastAsia="SimSun" w:hAnsi="Times New Roman" w:cs="Times New Roman"/>
          <w:b/>
          <w:sz w:val="24"/>
          <w:szCs w:val="24"/>
          <w:lang w:eastAsia="en-US"/>
        </w:rPr>
      </w:pPr>
      <w:r w:rsidRPr="008C3B6F">
        <w:rPr>
          <w:rFonts w:ascii="Times New Roman" w:eastAsia="PMingLiU" w:hAnsi="Times New Roman" w:cs="Times New Roman"/>
          <w:sz w:val="24"/>
          <w:szCs w:val="24"/>
        </w:rPr>
        <w:t xml:space="preserve">Note: </w:t>
      </w:r>
      <w:r w:rsidR="00A2219F">
        <w:rPr>
          <w:rFonts w:ascii="Times New Roman" w:eastAsia="PMingLiU" w:hAnsi="Times New Roman" w:cs="Times New Roman"/>
          <w:sz w:val="24"/>
          <w:szCs w:val="24"/>
        </w:rPr>
        <w:t>T</w:t>
      </w:r>
      <w:r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r w:rsidRPr="008C3B6F">
        <w:rPr>
          <w:rFonts w:ascii="Times New Roman" w:hAnsi="Times New Roman" w:cs="Times New Roman"/>
          <w:sz w:val="24"/>
          <w:szCs w:val="24"/>
        </w:rPr>
        <w:br w:type="page"/>
      </w:r>
    </w:p>
    <w:p w14:paraId="518D9E7C" w14:textId="77777777" w:rsidR="00530647" w:rsidRPr="008C3B6F" w:rsidRDefault="00530647" w:rsidP="00530647">
      <w:pPr>
        <w:pStyle w:val="Heading2"/>
        <w:jc w:val="center"/>
        <w:rPr>
          <w:rFonts w:ascii="Times New Roman" w:hAnsi="Times New Roman" w:cs="Times New Roman"/>
          <w:color w:val="auto"/>
          <w:sz w:val="24"/>
          <w:szCs w:val="24"/>
        </w:rPr>
      </w:pPr>
      <w:r w:rsidRPr="008C3B6F">
        <w:rPr>
          <w:rFonts w:ascii="Times New Roman" w:hAnsi="Times New Roman" w:cs="Times New Roman"/>
          <w:color w:val="auto"/>
          <w:sz w:val="24"/>
          <w:szCs w:val="24"/>
        </w:rPr>
        <w:lastRenderedPageBreak/>
        <w:t>ANNEX XII</w:t>
      </w:r>
    </w:p>
    <w:p w14:paraId="4105D1BD" w14:textId="77777777" w:rsidR="00530647" w:rsidRPr="008C3B6F" w:rsidRDefault="002B761B" w:rsidP="00530647">
      <w:pPr>
        <w:jc w:val="center"/>
        <w:rPr>
          <w:rFonts w:ascii="Times New Roman" w:hAnsi="Times New Roman" w:cs="Times New Roman"/>
          <w:sz w:val="24"/>
          <w:szCs w:val="24"/>
        </w:rPr>
      </w:pPr>
      <w:r w:rsidRPr="008C3B6F">
        <w:rPr>
          <w:rFonts w:ascii="Times New Roman" w:hAnsi="Times New Roman" w:cs="Times New Roman"/>
          <w:sz w:val="24"/>
          <w:szCs w:val="24"/>
        </w:rPr>
        <w:t>SAMPLE OF DECLARATION</w:t>
      </w:r>
    </w:p>
    <w:p w14:paraId="174C1F92" w14:textId="77777777" w:rsidR="00530647" w:rsidRPr="008C3B6F" w:rsidRDefault="00530647" w:rsidP="00530647">
      <w:pPr>
        <w:jc w:val="center"/>
        <w:rPr>
          <w:rFonts w:ascii="Times New Roman" w:hAnsi="Times New Roman" w:cs="Times New Roman"/>
          <w:sz w:val="24"/>
          <w:szCs w:val="24"/>
        </w:rPr>
      </w:pPr>
    </w:p>
    <w:p w14:paraId="5E63EAB2" w14:textId="56228B66" w:rsidR="00530647" w:rsidRPr="008C3B6F" w:rsidRDefault="00530647" w:rsidP="00530647">
      <w:pPr>
        <w:jc w:val="both"/>
        <w:rPr>
          <w:rFonts w:ascii="Times New Roman" w:hAnsi="Times New Roman" w:cs="Times New Roman"/>
          <w:sz w:val="24"/>
          <w:szCs w:val="24"/>
        </w:rPr>
      </w:pPr>
      <w:r w:rsidRPr="008C3B6F">
        <w:rPr>
          <w:rFonts w:ascii="Times New Roman" w:hAnsi="Times New Roman" w:cs="Times New Roman"/>
          <w:sz w:val="24"/>
          <w:szCs w:val="24"/>
        </w:rPr>
        <w:t xml:space="preserve">  _________________________________________</w:t>
      </w:r>
      <w:r w:rsidRPr="008C3B6F">
        <w:rPr>
          <w:rFonts w:ascii="Times New Roman" w:hAnsi="Times New Roman" w:cs="Times New Roman"/>
          <w:i/>
          <w:sz w:val="24"/>
          <w:szCs w:val="24"/>
        </w:rPr>
        <w:t>[Name]</w:t>
      </w:r>
      <w:r w:rsidRPr="008C3B6F">
        <w:rPr>
          <w:rFonts w:ascii="Times New Roman" w:hAnsi="Times New Roman" w:cs="Times New Roman"/>
          <w:sz w:val="24"/>
          <w:szCs w:val="24"/>
        </w:rPr>
        <w:t>, _______________</w:t>
      </w:r>
      <w:r w:rsidRPr="008C3B6F">
        <w:rPr>
          <w:rFonts w:ascii="Times New Roman" w:hAnsi="Times New Roman" w:cs="Times New Roman"/>
          <w:i/>
          <w:sz w:val="24"/>
          <w:szCs w:val="24"/>
        </w:rPr>
        <w:t>[Marital Status]</w:t>
      </w:r>
      <w:r w:rsidRPr="008C3B6F">
        <w:rPr>
          <w:rFonts w:ascii="Times New Roman" w:hAnsi="Times New Roman" w:cs="Times New Roman"/>
          <w:sz w:val="24"/>
          <w:szCs w:val="24"/>
        </w:rPr>
        <w:t xml:space="preserve">, residing in Macao at _________________________________________________ </w:t>
      </w:r>
      <w:r w:rsidRPr="008C3B6F">
        <w:rPr>
          <w:rFonts w:ascii="Times New Roman" w:hAnsi="Times New Roman" w:cs="Times New Roman"/>
          <w:i/>
          <w:sz w:val="24"/>
          <w:szCs w:val="24"/>
        </w:rPr>
        <w:t>[address]</w:t>
      </w:r>
      <w:r w:rsidRPr="008C3B6F">
        <w:rPr>
          <w:rFonts w:ascii="Times New Roman" w:hAnsi="Times New Roman" w:cs="Times New Roman"/>
          <w:sz w:val="24"/>
          <w:szCs w:val="24"/>
        </w:rPr>
        <w:t xml:space="preserve">, legal representative of ________________________________________ </w:t>
      </w:r>
      <w:r w:rsidRPr="008C3B6F">
        <w:rPr>
          <w:rFonts w:ascii="Times New Roman" w:hAnsi="Times New Roman" w:cs="Times New Roman"/>
          <w:i/>
          <w:sz w:val="24"/>
          <w:szCs w:val="24"/>
        </w:rPr>
        <w:t>[company]</w:t>
      </w:r>
      <w:r w:rsidRPr="008C3B6F">
        <w:rPr>
          <w:rFonts w:ascii="Times New Roman" w:hAnsi="Times New Roman" w:cs="Times New Roman"/>
          <w:sz w:val="24"/>
          <w:szCs w:val="24"/>
        </w:rPr>
        <w:t xml:space="preserve">, registration no. __________, hereby declares that during the execution of </w:t>
      </w:r>
      <w:r w:rsidR="00E34342" w:rsidRPr="008C3B6F">
        <w:rPr>
          <w:rFonts w:ascii="Times New Roman" w:hAnsi="Times New Roman" w:cs="Times New Roman"/>
          <w:sz w:val="24"/>
          <w:szCs w:val="24"/>
        </w:rPr>
        <w:t>C</w:t>
      </w:r>
      <w:r w:rsidRPr="008C3B6F">
        <w:rPr>
          <w:rFonts w:ascii="Times New Roman" w:hAnsi="Times New Roman" w:cs="Times New Roman"/>
          <w:sz w:val="24"/>
          <w:szCs w:val="24"/>
        </w:rPr>
        <w:t>ontract for “</w:t>
      </w:r>
      <w:r w:rsidR="00820468" w:rsidRPr="00820468">
        <w:rPr>
          <w:rFonts w:ascii="Times New Roman" w:hAnsi="Times New Roman" w:cs="Times New Roman"/>
          <w:sz w:val="24"/>
          <w:szCs w:val="24"/>
        </w:rPr>
        <w:t>LED High Mast Replacement Project – Phase 1</w:t>
      </w:r>
      <w:r w:rsidRPr="008C3B6F">
        <w:rPr>
          <w:rFonts w:ascii="Times New Roman" w:hAnsi="Times New Roman" w:cs="Times New Roman"/>
          <w:sz w:val="24"/>
          <w:szCs w:val="24"/>
        </w:rPr>
        <w:t xml:space="preserve">”, he will follow strictly the related regulations as specified in the tender documents so as to guarantee the safety and health of the workers and the surroundings (including the general public), as well as </w:t>
      </w:r>
      <w:r w:rsidR="00F93915" w:rsidRPr="008C3B6F">
        <w:rPr>
          <w:rFonts w:ascii="Times New Roman" w:hAnsi="Times New Roman" w:cs="Times New Roman"/>
          <w:sz w:val="24"/>
          <w:szCs w:val="24"/>
        </w:rPr>
        <w:t xml:space="preserve">to </w:t>
      </w:r>
      <w:r w:rsidRPr="008C3B6F">
        <w:rPr>
          <w:rFonts w:ascii="Times New Roman" w:hAnsi="Times New Roman" w:cs="Times New Roman"/>
          <w:sz w:val="24"/>
          <w:szCs w:val="24"/>
        </w:rPr>
        <w:t xml:space="preserve">bear all technical responsibilities. </w:t>
      </w:r>
    </w:p>
    <w:p w14:paraId="3A2F9385" w14:textId="77777777" w:rsidR="00530647" w:rsidRPr="008C3B6F" w:rsidRDefault="00530647" w:rsidP="00530647">
      <w:pPr>
        <w:jc w:val="both"/>
        <w:rPr>
          <w:rFonts w:ascii="Times New Roman" w:hAnsi="Times New Roman" w:cs="Times New Roman"/>
          <w:sz w:val="24"/>
          <w:szCs w:val="24"/>
        </w:rPr>
      </w:pPr>
    </w:p>
    <w:p w14:paraId="4E3B1B86" w14:textId="77777777" w:rsidR="00530647" w:rsidRPr="008C3B6F" w:rsidRDefault="00530647" w:rsidP="00530647">
      <w:pPr>
        <w:jc w:val="both"/>
        <w:rPr>
          <w:rFonts w:ascii="Times New Roman" w:hAnsi="Times New Roman" w:cs="Times New Roman"/>
          <w:sz w:val="24"/>
          <w:szCs w:val="24"/>
        </w:rPr>
      </w:pPr>
    </w:p>
    <w:p w14:paraId="4C9BC516" w14:textId="77777777" w:rsidR="00530647" w:rsidRPr="008C3B6F" w:rsidRDefault="00530647" w:rsidP="00530647">
      <w:pPr>
        <w:jc w:val="both"/>
        <w:rPr>
          <w:rFonts w:ascii="Times New Roman" w:hAnsi="Times New Roman" w:cs="Times New Roman"/>
          <w:sz w:val="24"/>
          <w:szCs w:val="24"/>
        </w:rPr>
      </w:pPr>
    </w:p>
    <w:p w14:paraId="0EE4BBEE" w14:textId="77777777" w:rsidR="00530647" w:rsidRPr="008C3B6F" w:rsidRDefault="00530647" w:rsidP="00530647">
      <w:pPr>
        <w:jc w:val="both"/>
        <w:rPr>
          <w:rFonts w:ascii="Times New Roman" w:hAnsi="Times New Roman" w:cs="Times New Roman"/>
          <w:sz w:val="24"/>
          <w:szCs w:val="24"/>
        </w:rPr>
      </w:pPr>
    </w:p>
    <w:p w14:paraId="780A5241" w14:textId="77777777" w:rsidR="00530647" w:rsidRPr="008C3B6F" w:rsidRDefault="00530647" w:rsidP="00530647">
      <w:pPr>
        <w:jc w:val="both"/>
        <w:rPr>
          <w:rFonts w:ascii="Times New Roman" w:hAnsi="Times New Roman" w:cs="Times New Roman"/>
          <w:sz w:val="24"/>
          <w:szCs w:val="24"/>
        </w:rPr>
      </w:pPr>
    </w:p>
    <w:p w14:paraId="3F027BAD" w14:textId="77777777" w:rsidR="006E4EF5" w:rsidRPr="008C3B6F" w:rsidRDefault="006E4EF5" w:rsidP="006E4EF5">
      <w:pPr>
        <w:spacing w:line="36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Dated this </w:t>
      </w:r>
      <w:r w:rsidRPr="008C3B6F">
        <w:rPr>
          <w:rFonts w:ascii="Times New Roman" w:eastAsia="PMingLiU" w:hAnsi="Times New Roman" w:cs="Times New Roman"/>
          <w:sz w:val="24"/>
          <w:szCs w:val="24"/>
          <w:u w:val="single"/>
        </w:rPr>
        <w:t>(day/month/year)</w:t>
      </w:r>
      <w:r w:rsidRPr="008C3B6F">
        <w:rPr>
          <w:rFonts w:ascii="Times New Roman" w:eastAsia="PMingLiU" w:hAnsi="Times New Roman" w:cs="Times New Roman"/>
          <w:sz w:val="24"/>
          <w:szCs w:val="24"/>
        </w:rPr>
        <w:t>.</w:t>
      </w:r>
    </w:p>
    <w:p w14:paraId="5D4F839F" w14:textId="77777777" w:rsidR="006E4EF5" w:rsidRPr="008C3B6F" w:rsidRDefault="006E4EF5" w:rsidP="006E4EF5">
      <w:pPr>
        <w:spacing w:after="0" w:line="240" w:lineRule="auto"/>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Signature ____________________________________</w:t>
      </w:r>
    </w:p>
    <w:p w14:paraId="4E795A8E" w14:textId="77777777" w:rsidR="00530647" w:rsidRPr="008C3B6F" w:rsidRDefault="006E4EF5" w:rsidP="006E4EF5">
      <w:pPr>
        <w:spacing w:line="360" w:lineRule="auto"/>
        <w:jc w:val="both"/>
        <w:rPr>
          <w:rStyle w:val="hps"/>
          <w:rFonts w:ascii="Times New Roman" w:hAnsi="Times New Roman" w:cs="Times New Roman"/>
          <w:sz w:val="24"/>
          <w:szCs w:val="24"/>
        </w:rPr>
      </w:pPr>
      <w:r w:rsidRPr="008C3B6F">
        <w:rPr>
          <w:rFonts w:ascii="Times New Roman" w:eastAsia="PMingLiU" w:hAnsi="Times New Roman" w:cs="Times New Roman"/>
          <w:sz w:val="24"/>
          <w:szCs w:val="24"/>
        </w:rPr>
        <w:t xml:space="preserve">(Signatures shall be officially </w:t>
      </w:r>
      <w:proofErr w:type="spellStart"/>
      <w:r w:rsidRPr="008C3B6F">
        <w:rPr>
          <w:rFonts w:ascii="Times New Roman" w:eastAsia="PMingLiU" w:hAnsi="Times New Roman" w:cs="Times New Roman"/>
          <w:sz w:val="24"/>
          <w:szCs w:val="24"/>
        </w:rPr>
        <w:t>recognised</w:t>
      </w:r>
      <w:proofErr w:type="spellEnd"/>
      <w:r w:rsidRPr="008C3B6F">
        <w:rPr>
          <w:rFonts w:ascii="Times New Roman" w:eastAsia="PMingLiU" w:hAnsi="Times New Roman" w:cs="Times New Roman"/>
          <w:sz w:val="24"/>
          <w:szCs w:val="24"/>
        </w:rPr>
        <w:t xml:space="preserve"> by a notary)</w:t>
      </w:r>
    </w:p>
    <w:p w14:paraId="2093D3BA" w14:textId="77777777" w:rsidR="00530647" w:rsidRPr="008C3B6F" w:rsidRDefault="00530647" w:rsidP="00530647">
      <w:pPr>
        <w:jc w:val="both"/>
        <w:rPr>
          <w:rFonts w:ascii="Times New Roman" w:hAnsi="Times New Roman" w:cs="Times New Roman"/>
          <w:sz w:val="24"/>
          <w:szCs w:val="24"/>
        </w:rPr>
      </w:pPr>
    </w:p>
    <w:p w14:paraId="622E4DC0" w14:textId="77777777" w:rsidR="00530647" w:rsidRPr="008C3B6F" w:rsidRDefault="00530647" w:rsidP="00530647">
      <w:pPr>
        <w:spacing w:line="360" w:lineRule="auto"/>
        <w:jc w:val="both"/>
        <w:rPr>
          <w:rStyle w:val="hps"/>
          <w:rFonts w:ascii="Times New Roman" w:hAnsi="Times New Roman" w:cs="Times New Roman"/>
          <w:sz w:val="24"/>
          <w:szCs w:val="24"/>
        </w:rPr>
      </w:pPr>
      <w:r w:rsidRPr="008C3B6F">
        <w:rPr>
          <w:rFonts w:ascii="Times New Roman" w:eastAsia="PMingLiU" w:hAnsi="Times New Roman" w:cs="Times New Roman"/>
          <w:sz w:val="24"/>
          <w:szCs w:val="24"/>
        </w:rPr>
        <w:t xml:space="preserve">Note: </w:t>
      </w:r>
      <w:r w:rsidR="00A2219F">
        <w:rPr>
          <w:rFonts w:ascii="Times New Roman" w:eastAsia="PMingLiU" w:hAnsi="Times New Roman" w:cs="Times New Roman"/>
          <w:sz w:val="24"/>
          <w:szCs w:val="24"/>
        </w:rPr>
        <w:t>T</w:t>
      </w:r>
      <w:r w:rsidRPr="008C3B6F">
        <w:rPr>
          <w:rFonts w:ascii="Times New Roman" w:eastAsia="PMingLiU" w:hAnsi="Times New Roman" w:cs="Times New Roman"/>
          <w:sz w:val="24"/>
          <w:szCs w:val="24"/>
        </w:rPr>
        <w:t xml:space="preserve">his </w:t>
      </w:r>
      <w:r w:rsidR="002B761B" w:rsidRPr="008C3B6F">
        <w:rPr>
          <w:rFonts w:ascii="Times New Roman" w:eastAsia="PMingLiU" w:hAnsi="Times New Roman" w:cs="Times New Roman"/>
          <w:sz w:val="24"/>
          <w:szCs w:val="24"/>
        </w:rPr>
        <w:t>sample</w:t>
      </w:r>
      <w:r w:rsidRPr="008C3B6F">
        <w:rPr>
          <w:rFonts w:ascii="Times New Roman" w:eastAsia="PMingLiU" w:hAnsi="Times New Roman" w:cs="Times New Roman"/>
          <w:sz w:val="24"/>
          <w:szCs w:val="24"/>
        </w:rPr>
        <w:t xml:space="preserve"> is used as a reference only; Bidders shall produce their document based on their own suitable contents or it may be considered as missing submission.</w:t>
      </w:r>
    </w:p>
    <w:p w14:paraId="2569AE05" w14:textId="77777777" w:rsidR="00530647" w:rsidRPr="008C3B6F" w:rsidRDefault="00530647" w:rsidP="00530647">
      <w:pPr>
        <w:rPr>
          <w:rFonts w:ascii="Times New Roman" w:eastAsia="SimSun" w:hAnsi="Times New Roman" w:cs="Times New Roman"/>
          <w:b/>
          <w:sz w:val="24"/>
          <w:szCs w:val="24"/>
          <w:lang w:eastAsia="en-US"/>
        </w:rPr>
      </w:pPr>
      <w:r w:rsidRPr="008C3B6F">
        <w:rPr>
          <w:rFonts w:ascii="Times New Roman" w:hAnsi="Times New Roman" w:cs="Times New Roman"/>
          <w:sz w:val="24"/>
          <w:szCs w:val="24"/>
        </w:rPr>
        <w:br w:type="page"/>
      </w:r>
    </w:p>
    <w:p w14:paraId="6245C58A" w14:textId="77777777" w:rsidR="00530647" w:rsidRPr="008F2EA2" w:rsidRDefault="004D179F" w:rsidP="00530647">
      <w:pPr>
        <w:pStyle w:val="Heading2"/>
        <w:jc w:val="center"/>
        <w:rPr>
          <w:rFonts w:ascii="Times New Roman" w:hAnsi="Times New Roman" w:cs="Times New Roman"/>
          <w:color w:val="auto"/>
          <w:sz w:val="28"/>
          <w:szCs w:val="24"/>
        </w:rPr>
      </w:pPr>
      <w:bookmarkStart w:id="20" w:name="_Toc301253266"/>
      <w:r w:rsidRPr="008F2EA2">
        <w:rPr>
          <w:rFonts w:ascii="Times New Roman" w:hAnsi="Times New Roman" w:cs="Times New Roman"/>
          <w:color w:val="auto"/>
          <w:sz w:val="28"/>
          <w:szCs w:val="24"/>
        </w:rPr>
        <w:lastRenderedPageBreak/>
        <w:t>ANNEX X</w:t>
      </w:r>
      <w:r w:rsidR="00530647" w:rsidRPr="008F2EA2">
        <w:rPr>
          <w:rFonts w:ascii="Times New Roman" w:hAnsi="Times New Roman" w:cs="Times New Roman"/>
          <w:color w:val="auto"/>
          <w:sz w:val="28"/>
          <w:szCs w:val="24"/>
        </w:rPr>
        <w:t>III</w:t>
      </w:r>
    </w:p>
    <w:p w14:paraId="29B8232A" w14:textId="77777777" w:rsidR="00530647" w:rsidRPr="008F2EA2" w:rsidRDefault="00530647" w:rsidP="00530647">
      <w:pPr>
        <w:pStyle w:val="Heading2"/>
        <w:jc w:val="center"/>
        <w:rPr>
          <w:rFonts w:ascii="Times New Roman" w:hAnsi="Times New Roman" w:cs="Times New Roman"/>
          <w:b w:val="0"/>
          <w:sz w:val="28"/>
          <w:szCs w:val="24"/>
        </w:rPr>
      </w:pPr>
      <w:r w:rsidRPr="008F2EA2">
        <w:rPr>
          <w:rFonts w:ascii="Times New Roman" w:hAnsi="Times New Roman" w:cs="Times New Roman"/>
          <w:b w:val="0"/>
          <w:color w:val="auto"/>
          <w:sz w:val="28"/>
          <w:szCs w:val="24"/>
        </w:rPr>
        <w:t>PERFORMANCE SECURITY (SAMPLE)</w:t>
      </w:r>
      <w:bookmarkEnd w:id="20"/>
    </w:p>
    <w:p w14:paraId="1829C88B" w14:textId="77777777" w:rsidR="00530647" w:rsidRPr="008C3B6F" w:rsidRDefault="00530647" w:rsidP="00530647">
      <w:pPr>
        <w:spacing w:after="100" w:line="360" w:lineRule="auto"/>
        <w:ind w:left="720" w:hanging="720"/>
        <w:jc w:val="both"/>
        <w:rPr>
          <w:rFonts w:ascii="Times New Roman" w:eastAsia="PMingLiU" w:hAnsi="Times New Roman" w:cs="Times New Roman"/>
          <w:sz w:val="24"/>
          <w:szCs w:val="24"/>
        </w:rPr>
      </w:pPr>
    </w:p>
    <w:p w14:paraId="15FF3E83" w14:textId="12B9B29B"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 xml:space="preserve">By this Guarantee, we, __________________ with Head Office at ___________________, at the request of _______________________ (hereinafter called "the Contractor"), are bound unto </w:t>
      </w:r>
      <w:proofErr w:type="spellStart"/>
      <w:r w:rsidRPr="008C3B6F">
        <w:rPr>
          <w:rFonts w:ascii="Times New Roman" w:hAnsi="Times New Roman" w:cs="Times New Roman"/>
          <w:sz w:val="24"/>
          <w:szCs w:val="24"/>
        </w:rPr>
        <w:t>Companhia</w:t>
      </w:r>
      <w:proofErr w:type="spellEnd"/>
      <w:r w:rsidRPr="008C3B6F">
        <w:rPr>
          <w:rFonts w:ascii="Times New Roman" w:hAnsi="Times New Roman" w:cs="Times New Roman"/>
          <w:sz w:val="24"/>
          <w:szCs w:val="24"/>
        </w:rPr>
        <w:t xml:space="preserve"> de </w:t>
      </w:r>
      <w:proofErr w:type="spellStart"/>
      <w:r w:rsidRPr="008C3B6F">
        <w:rPr>
          <w:rFonts w:ascii="Times New Roman" w:hAnsi="Times New Roman" w:cs="Times New Roman"/>
          <w:sz w:val="24"/>
          <w:szCs w:val="24"/>
        </w:rPr>
        <w:t>Electricidade</w:t>
      </w:r>
      <w:proofErr w:type="spellEnd"/>
      <w:r w:rsidRPr="008C3B6F">
        <w:rPr>
          <w:rFonts w:ascii="Times New Roman" w:hAnsi="Times New Roman" w:cs="Times New Roman"/>
          <w:sz w:val="24"/>
          <w:szCs w:val="24"/>
        </w:rPr>
        <w:t xml:space="preserve"> de Macau - CEM, S.A. (hereinafter called "CEM") in the sum of </w:t>
      </w:r>
      <w:r w:rsidR="00E21090" w:rsidRPr="00DA2BE7">
        <w:rPr>
          <w:rFonts w:ascii="Times New Roman" w:hAnsi="Times New Roman" w:cs="Times New Roman"/>
          <w:b/>
          <w:bCs/>
          <w:sz w:val="24"/>
          <w:szCs w:val="23"/>
        </w:rPr>
        <w:t xml:space="preserve">MOP________ </w:t>
      </w:r>
      <w:r w:rsidR="00E21090" w:rsidRPr="00DA2BE7">
        <w:rPr>
          <w:rFonts w:ascii="Times New Roman" w:hAnsi="Times New Roman" w:cs="Times New Roman"/>
          <w:sz w:val="24"/>
          <w:szCs w:val="23"/>
        </w:rPr>
        <w:t>(PATACAS ________________ ONLY), being ten percent (10%) of the contract value</w:t>
      </w:r>
      <w:r w:rsidRPr="008C3B6F">
        <w:rPr>
          <w:rFonts w:ascii="Times New Roman" w:hAnsi="Times New Roman" w:cs="Times New Roman"/>
          <w:sz w:val="24"/>
          <w:szCs w:val="24"/>
        </w:rPr>
        <w:t>, for which payment the Bank binds itself, its successors and assigns by these presents.</w:t>
      </w:r>
    </w:p>
    <w:p w14:paraId="7C0DDC09" w14:textId="77777777" w:rsidR="00530647" w:rsidRPr="008C3B6F" w:rsidRDefault="00530647" w:rsidP="00530647">
      <w:pPr>
        <w:spacing w:line="360" w:lineRule="auto"/>
        <w:jc w:val="both"/>
        <w:rPr>
          <w:rFonts w:ascii="Times New Roman" w:hAnsi="Times New Roman" w:cs="Times New Roman"/>
          <w:sz w:val="24"/>
          <w:szCs w:val="24"/>
        </w:rPr>
      </w:pPr>
    </w:p>
    <w:p w14:paraId="3ABF4B2B" w14:textId="4A548AB8" w:rsidR="00530647" w:rsidRPr="008C3B6F" w:rsidRDefault="00530647" w:rsidP="00530647">
      <w:pPr>
        <w:pStyle w:val="BodyText"/>
        <w:tabs>
          <w:tab w:val="clear" w:pos="3960"/>
        </w:tabs>
        <w:rPr>
          <w:rFonts w:ascii="Times New Roman" w:hAnsi="Times New Roman"/>
          <w:szCs w:val="24"/>
        </w:rPr>
      </w:pPr>
      <w:r w:rsidRPr="008C3B6F">
        <w:rPr>
          <w:rFonts w:ascii="Times New Roman" w:hAnsi="Times New Roman"/>
          <w:szCs w:val="24"/>
        </w:rPr>
        <w:t xml:space="preserve">Whereas CEM has awarded the Contractor the contract for </w:t>
      </w:r>
      <w:r w:rsidRPr="008C3B6F">
        <w:rPr>
          <w:rFonts w:ascii="Times New Roman" w:hAnsi="Times New Roman"/>
          <w:b/>
          <w:szCs w:val="24"/>
        </w:rPr>
        <w:t>“</w:t>
      </w:r>
      <w:bookmarkStart w:id="21" w:name="_Hlk188884078"/>
      <w:r w:rsidR="002732AD" w:rsidRPr="002732AD">
        <w:rPr>
          <w:rFonts w:ascii="Times New Roman" w:eastAsiaTheme="minorEastAsia" w:hAnsi="Times New Roman"/>
          <w:b/>
          <w:bCs/>
          <w:szCs w:val="24"/>
          <w:lang w:eastAsia="zh-CN"/>
        </w:rPr>
        <w:t>LED High Mast Replacement Project – Phase 1</w:t>
      </w:r>
      <w:bookmarkEnd w:id="21"/>
      <w:r w:rsidRPr="008C3B6F">
        <w:rPr>
          <w:rFonts w:ascii="Times New Roman" w:hAnsi="Times New Roman"/>
          <w:b/>
          <w:szCs w:val="24"/>
        </w:rPr>
        <w:t>”</w:t>
      </w:r>
    </w:p>
    <w:p w14:paraId="57B37AE0" w14:textId="77777777" w:rsidR="00530647" w:rsidRPr="008C3B6F" w:rsidRDefault="00530647" w:rsidP="00530647">
      <w:pPr>
        <w:spacing w:line="360" w:lineRule="auto"/>
        <w:ind w:left="720" w:hanging="720"/>
        <w:jc w:val="both"/>
        <w:rPr>
          <w:rFonts w:ascii="Times New Roman" w:hAnsi="Times New Roman" w:cs="Times New Roman"/>
          <w:sz w:val="24"/>
          <w:szCs w:val="24"/>
        </w:rPr>
      </w:pPr>
    </w:p>
    <w:p w14:paraId="1B7DBD71" w14:textId="77777777" w:rsidR="00530647" w:rsidRPr="008C3B6F" w:rsidRDefault="00530647" w:rsidP="00530647">
      <w:pPr>
        <w:spacing w:line="360" w:lineRule="auto"/>
        <w:ind w:left="720" w:hanging="720"/>
        <w:jc w:val="both"/>
        <w:rPr>
          <w:rFonts w:ascii="Times New Roman" w:hAnsi="Times New Roman" w:cs="Times New Roman"/>
          <w:sz w:val="24"/>
          <w:szCs w:val="24"/>
        </w:rPr>
      </w:pPr>
      <w:r w:rsidRPr="008C3B6F">
        <w:rPr>
          <w:rFonts w:ascii="Times New Roman" w:hAnsi="Times New Roman" w:cs="Times New Roman"/>
          <w:sz w:val="24"/>
          <w:szCs w:val="24"/>
        </w:rPr>
        <w:t>The conditions of this obligation are:</w:t>
      </w:r>
    </w:p>
    <w:p w14:paraId="41D95844" w14:textId="77777777" w:rsidR="00530647" w:rsidRPr="008C3B6F" w:rsidRDefault="00530647" w:rsidP="00530647">
      <w:pPr>
        <w:spacing w:line="360" w:lineRule="auto"/>
        <w:ind w:left="720" w:hanging="720"/>
        <w:jc w:val="both"/>
        <w:rPr>
          <w:rFonts w:ascii="Times New Roman" w:hAnsi="Times New Roman" w:cs="Times New Roman"/>
          <w:sz w:val="24"/>
          <w:szCs w:val="24"/>
        </w:rPr>
      </w:pPr>
      <w:r w:rsidRPr="008C3B6F">
        <w:rPr>
          <w:rFonts w:ascii="Times New Roman" w:hAnsi="Times New Roman" w:cs="Times New Roman"/>
          <w:sz w:val="24"/>
          <w:szCs w:val="24"/>
        </w:rPr>
        <w:t>1.</w:t>
      </w:r>
      <w:r w:rsidRPr="008C3B6F">
        <w:rPr>
          <w:rFonts w:ascii="Times New Roman" w:hAnsi="Times New Roman" w:cs="Times New Roman"/>
          <w:sz w:val="24"/>
          <w:szCs w:val="24"/>
        </w:rPr>
        <w:tab/>
        <w:t>The Bank undertakes to pay to CEM any sum up to the above amount upon receipt of written demand from CEM.  The execution of this covenant must offer CEM equal guarantee to the one resulting from a money deposit made by the Contractor, so, the Bank will deliver the money demanded by CEM without delay and without it being necessary to prove to the Bank the defects or shortcomings or debts of the Contractor.</w:t>
      </w:r>
    </w:p>
    <w:p w14:paraId="4A1BF5BB" w14:textId="00428311" w:rsidR="00530647" w:rsidRPr="008C3B6F" w:rsidRDefault="00530647" w:rsidP="00530647">
      <w:pPr>
        <w:spacing w:line="360" w:lineRule="auto"/>
        <w:ind w:left="720" w:hanging="720"/>
        <w:jc w:val="both"/>
        <w:rPr>
          <w:rFonts w:ascii="Times New Roman" w:hAnsi="Times New Roman" w:cs="Times New Roman"/>
          <w:i/>
          <w:iCs/>
          <w:sz w:val="24"/>
          <w:szCs w:val="24"/>
        </w:rPr>
      </w:pPr>
      <w:r w:rsidRPr="00131A25">
        <w:rPr>
          <w:rFonts w:ascii="Times New Roman" w:hAnsi="Times New Roman" w:cs="Times New Roman"/>
          <w:sz w:val="24"/>
          <w:szCs w:val="24"/>
        </w:rPr>
        <w:t>2.</w:t>
      </w:r>
      <w:r w:rsidRPr="00131A25">
        <w:rPr>
          <w:rFonts w:ascii="Times New Roman" w:hAnsi="Times New Roman" w:cs="Times New Roman"/>
          <w:sz w:val="24"/>
          <w:szCs w:val="24"/>
        </w:rPr>
        <w:tab/>
        <w:t xml:space="preserve">This guarantee is valid until </w:t>
      </w:r>
      <w:r w:rsidR="0021796D" w:rsidRPr="0021796D">
        <w:rPr>
          <w:rFonts w:ascii="Times New Roman" w:hAnsi="Times New Roman" w:cs="Times New Roman"/>
          <w:sz w:val="24"/>
          <w:szCs w:val="24"/>
          <w:u w:val="single"/>
        </w:rPr>
        <w:t>30 days after the end of 2-year Defects Liability Period</w:t>
      </w:r>
      <w:r w:rsidR="0021796D">
        <w:rPr>
          <w:rFonts w:ascii="Times New Roman" w:hAnsi="Times New Roman" w:cs="Times New Roman"/>
          <w:sz w:val="24"/>
          <w:szCs w:val="24"/>
          <w:u w:val="single"/>
        </w:rPr>
        <w:t>.</w:t>
      </w:r>
    </w:p>
    <w:p w14:paraId="2DAED649" w14:textId="77777777" w:rsidR="00530647" w:rsidRPr="008C3B6F" w:rsidRDefault="00530647" w:rsidP="00456AB0">
      <w:pPr>
        <w:spacing w:after="120" w:line="360" w:lineRule="auto"/>
        <w:ind w:left="720" w:hanging="720"/>
        <w:jc w:val="both"/>
        <w:rPr>
          <w:rFonts w:ascii="Times New Roman" w:hAnsi="Times New Roman" w:cs="Times New Roman"/>
          <w:sz w:val="24"/>
          <w:szCs w:val="24"/>
        </w:rPr>
      </w:pPr>
    </w:p>
    <w:p w14:paraId="275F6FB5" w14:textId="77777777" w:rsidR="00530647" w:rsidRPr="008C3B6F" w:rsidRDefault="00530647" w:rsidP="00456AB0">
      <w:pPr>
        <w:spacing w:after="120" w:line="360" w:lineRule="auto"/>
        <w:ind w:left="720" w:hanging="720"/>
        <w:jc w:val="both"/>
        <w:rPr>
          <w:rFonts w:ascii="Times New Roman" w:hAnsi="Times New Roman" w:cs="Times New Roman"/>
          <w:sz w:val="24"/>
          <w:szCs w:val="24"/>
        </w:rPr>
      </w:pPr>
      <w:r w:rsidRPr="008C3B6F">
        <w:rPr>
          <w:rFonts w:ascii="Times New Roman" w:hAnsi="Times New Roman" w:cs="Times New Roman"/>
          <w:sz w:val="24"/>
          <w:szCs w:val="24"/>
        </w:rPr>
        <w:t>This guarantee is governed by the laws and regulations of Macao SAR.</w:t>
      </w:r>
    </w:p>
    <w:p w14:paraId="134D4DA5" w14:textId="77777777" w:rsidR="00530647" w:rsidRPr="008C3B6F" w:rsidRDefault="00530647" w:rsidP="00456AB0">
      <w:pPr>
        <w:spacing w:after="0" w:line="360" w:lineRule="auto"/>
        <w:ind w:left="720" w:hanging="720"/>
        <w:jc w:val="both"/>
        <w:rPr>
          <w:rFonts w:ascii="Times New Roman" w:hAnsi="Times New Roman" w:cs="Times New Roman"/>
          <w:sz w:val="24"/>
          <w:szCs w:val="24"/>
        </w:rPr>
      </w:pPr>
    </w:p>
    <w:p w14:paraId="17A87315" w14:textId="77777777" w:rsidR="006E4EF5" w:rsidRPr="008C3B6F" w:rsidRDefault="006E4EF5" w:rsidP="00456AB0">
      <w:pPr>
        <w:tabs>
          <w:tab w:val="left" w:pos="567"/>
        </w:tabs>
        <w:spacing w:after="120"/>
        <w:ind w:left="562" w:hanging="562"/>
        <w:rPr>
          <w:rFonts w:ascii="Times New Roman" w:hAnsi="Times New Roman" w:cs="Times New Roman"/>
          <w:b/>
          <w:sz w:val="24"/>
          <w:szCs w:val="24"/>
        </w:rPr>
      </w:pPr>
      <w:r w:rsidRPr="008C3B6F">
        <w:rPr>
          <w:rFonts w:ascii="Times New Roman" w:hAnsi="Times New Roman" w:cs="Times New Roman"/>
          <w:b/>
          <w:sz w:val="24"/>
          <w:szCs w:val="24"/>
        </w:rPr>
        <w:t>N.B.</w:t>
      </w:r>
      <w:r w:rsidRPr="008C3B6F">
        <w:rPr>
          <w:rFonts w:ascii="Times New Roman" w:hAnsi="Times New Roman" w:cs="Times New Roman"/>
          <w:b/>
          <w:sz w:val="24"/>
          <w:szCs w:val="24"/>
        </w:rPr>
        <w:tab/>
        <w:t>This security must be signed with the authorized signatures of the Bank, with the witness of a Public Notary.</w:t>
      </w:r>
    </w:p>
    <w:p w14:paraId="3453B2B0" w14:textId="77777777" w:rsidR="00530647" w:rsidRPr="008C3B6F" w:rsidRDefault="006E4EF5" w:rsidP="006E4EF5">
      <w:pPr>
        <w:tabs>
          <w:tab w:val="left" w:pos="567"/>
        </w:tabs>
        <w:ind w:left="567" w:hanging="567"/>
        <w:rPr>
          <w:rFonts w:ascii="Times New Roman" w:eastAsia="SimSun" w:hAnsi="Times New Roman" w:cs="Times New Roman"/>
          <w:b/>
          <w:sz w:val="24"/>
          <w:szCs w:val="24"/>
          <w:lang w:eastAsia="en-US"/>
        </w:rPr>
      </w:pPr>
      <w:r w:rsidRPr="008C3B6F">
        <w:rPr>
          <w:rFonts w:ascii="Times New Roman" w:hAnsi="Times New Roman" w:cs="Times New Roman"/>
          <w:b/>
          <w:sz w:val="24"/>
          <w:szCs w:val="24"/>
        </w:rPr>
        <w:tab/>
        <w:t>This sample is used as a reference only; Bidders shall produce their document based on their own suitable contents or it may be considered as missing submission.</w:t>
      </w:r>
      <w:r w:rsidR="00530647" w:rsidRPr="008C3B6F">
        <w:rPr>
          <w:rFonts w:ascii="Times New Roman" w:hAnsi="Times New Roman" w:cs="Times New Roman"/>
          <w:sz w:val="24"/>
          <w:szCs w:val="24"/>
        </w:rPr>
        <w:br w:type="page"/>
      </w:r>
    </w:p>
    <w:p w14:paraId="09FADD69" w14:textId="77777777" w:rsidR="009D634D" w:rsidRPr="008C3B6F" w:rsidRDefault="009D634D" w:rsidP="009D634D">
      <w:pPr>
        <w:pStyle w:val="Heading2"/>
        <w:jc w:val="center"/>
        <w:rPr>
          <w:rFonts w:ascii="Times New Roman" w:hAnsi="Times New Roman" w:cs="Times New Roman"/>
          <w:color w:val="auto"/>
          <w:sz w:val="24"/>
          <w:szCs w:val="24"/>
        </w:rPr>
      </w:pPr>
      <w:r w:rsidRPr="008C3B6F">
        <w:rPr>
          <w:rFonts w:ascii="Times New Roman" w:hAnsi="Times New Roman" w:cs="Times New Roman"/>
          <w:color w:val="auto"/>
          <w:sz w:val="24"/>
          <w:szCs w:val="24"/>
        </w:rPr>
        <w:lastRenderedPageBreak/>
        <w:t>ANNEX XIV</w:t>
      </w:r>
    </w:p>
    <w:p w14:paraId="780CC5F4" w14:textId="77777777" w:rsidR="009D634D" w:rsidRDefault="009D634D" w:rsidP="009D634D">
      <w:pPr>
        <w:pStyle w:val="Heading2"/>
        <w:snapToGrid w:val="0"/>
        <w:spacing w:line="240" w:lineRule="auto"/>
        <w:jc w:val="center"/>
        <w:rPr>
          <w:rFonts w:ascii="Times New Roman" w:hAnsi="Times New Roman" w:cs="Times New Roman"/>
          <w:b w:val="0"/>
          <w:color w:val="auto"/>
          <w:sz w:val="24"/>
          <w:szCs w:val="24"/>
        </w:rPr>
      </w:pPr>
      <w:r w:rsidRPr="00DC3168">
        <w:rPr>
          <w:rFonts w:ascii="Times New Roman" w:hAnsi="Times New Roman" w:cs="Times New Roman"/>
          <w:b w:val="0"/>
          <w:color w:val="auto"/>
          <w:sz w:val="24"/>
          <w:szCs w:val="24"/>
        </w:rPr>
        <w:t>Organization Chart for the Team</w:t>
      </w:r>
    </w:p>
    <w:p w14:paraId="3629D374" w14:textId="77777777" w:rsidR="00AD0AF4" w:rsidRPr="00DB4436" w:rsidRDefault="00AD0AF4" w:rsidP="00AD0AF4"/>
    <w:p w14:paraId="544A363B" w14:textId="77777777" w:rsidR="00AD0AF4" w:rsidRPr="00561ED1" w:rsidRDefault="00AD0AF4" w:rsidP="00DB4436">
      <w:pPr>
        <w:pStyle w:val="ListParagraph"/>
        <w:spacing w:after="120"/>
        <w:ind w:left="0" w:right="6"/>
        <w:contextualSpacing w:val="0"/>
        <w:jc w:val="both"/>
        <w:rPr>
          <w:rFonts w:ascii="Times New Roman" w:hAnsi="Times New Roman"/>
        </w:rPr>
      </w:pPr>
      <w:r w:rsidRPr="00AD0AF4">
        <w:rPr>
          <w:rFonts w:ascii="Times New Roman" w:hAnsi="Times New Roman" w:cs="Times New Roman"/>
        </w:rPr>
        <w:t>All fields must be filled in completely and all personnel shall not overlap with other teams required in this contract nor any other existing contracts with CEM.</w:t>
      </w:r>
      <w:r w:rsidRPr="00561ED1">
        <w:rPr>
          <w:rFonts w:ascii="Times New Roman" w:hAnsi="Times New Roman"/>
        </w:rPr>
        <w:t xml:space="preserve"> </w:t>
      </w:r>
    </w:p>
    <w:p w14:paraId="3E0F5E2F" w14:textId="77777777" w:rsidR="00AD0AF4" w:rsidRPr="00AD0AF4" w:rsidRDefault="00AD0AF4" w:rsidP="00AD0AF4">
      <w:pPr>
        <w:spacing w:after="120"/>
        <w:ind w:right="6"/>
        <w:jc w:val="both"/>
        <w:rPr>
          <w:rFonts w:ascii="Times New Roman" w:hAnsi="Times New Roman" w:cs="Times New Roman"/>
        </w:rPr>
      </w:pPr>
      <w:r w:rsidRPr="00561ED1">
        <w:rPr>
          <w:rFonts w:ascii="Times New Roman" w:hAnsi="Times New Roman"/>
        </w:rPr>
        <w:t>Remarks: The personal data to be collected during this tender is only used for selection of award. All the data submitted will be handled according to the Personal Data Protection Act.</w:t>
      </w:r>
    </w:p>
    <w:tbl>
      <w:tblPr>
        <w:tblStyle w:val="TableGrid"/>
        <w:tblW w:w="9409" w:type="dxa"/>
        <w:tblInd w:w="108" w:type="dxa"/>
        <w:tblLook w:val="04A0" w:firstRow="1" w:lastRow="0" w:firstColumn="1" w:lastColumn="0" w:noHBand="0" w:noVBand="1"/>
      </w:tblPr>
      <w:tblGrid>
        <w:gridCol w:w="2497"/>
        <w:gridCol w:w="2700"/>
        <w:gridCol w:w="2160"/>
        <w:gridCol w:w="2052"/>
      </w:tblGrid>
      <w:tr w:rsidR="00DC3168" w:rsidRPr="00DC3168" w14:paraId="04F7E767" w14:textId="77777777" w:rsidTr="004B3B18">
        <w:trPr>
          <w:trHeight w:val="288"/>
        </w:trPr>
        <w:tc>
          <w:tcPr>
            <w:tcW w:w="9409" w:type="dxa"/>
            <w:gridSpan w:val="4"/>
            <w:shd w:val="clear" w:color="auto" w:fill="BFBFBF" w:themeFill="background1" w:themeFillShade="BF"/>
            <w:vAlign w:val="center"/>
          </w:tcPr>
          <w:p w14:paraId="471ED5AB" w14:textId="77777777" w:rsidR="00DC3168" w:rsidRPr="00DC3168" w:rsidRDefault="00DC3168" w:rsidP="004B3B18">
            <w:pPr>
              <w:spacing w:before="20" w:after="20"/>
              <w:jc w:val="center"/>
              <w:rPr>
                <w:rFonts w:ascii="Times New Roman" w:hAnsi="Times New Roman" w:cs="Times New Roman"/>
                <w:sz w:val="18"/>
              </w:rPr>
            </w:pPr>
            <w:r w:rsidRPr="00DC3168">
              <w:rPr>
                <w:rFonts w:ascii="Times New Roman" w:hAnsi="Times New Roman" w:cs="Times New Roman"/>
                <w:b/>
                <w:sz w:val="18"/>
              </w:rPr>
              <w:t xml:space="preserve">Management Team </w:t>
            </w:r>
            <w:r w:rsidRPr="00DC3168">
              <w:rPr>
                <w:rFonts w:ascii="Times New Roman" w:hAnsi="Times New Roman" w:cs="Times New Roman"/>
                <w:b/>
                <w:sz w:val="18"/>
              </w:rPr>
              <w:t>管理團隊</w:t>
            </w:r>
          </w:p>
        </w:tc>
      </w:tr>
      <w:tr w:rsidR="00DC3168" w:rsidRPr="00DC3168" w14:paraId="6CBEE5B5" w14:textId="77777777" w:rsidTr="004B3B18">
        <w:trPr>
          <w:trHeight w:val="288"/>
        </w:trPr>
        <w:tc>
          <w:tcPr>
            <w:tcW w:w="2497" w:type="dxa"/>
            <w:shd w:val="clear" w:color="auto" w:fill="BFBFBF" w:themeFill="background1" w:themeFillShade="BF"/>
            <w:vAlign w:val="center"/>
          </w:tcPr>
          <w:p w14:paraId="35750B92"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Position</w:t>
            </w:r>
          </w:p>
          <w:p w14:paraId="6649BFDF"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職位</w:t>
            </w:r>
          </w:p>
        </w:tc>
        <w:tc>
          <w:tcPr>
            <w:tcW w:w="2700" w:type="dxa"/>
            <w:shd w:val="clear" w:color="auto" w:fill="BFBFBF" w:themeFill="background1" w:themeFillShade="BF"/>
            <w:vAlign w:val="center"/>
          </w:tcPr>
          <w:p w14:paraId="3652B411"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Name</w:t>
            </w:r>
          </w:p>
          <w:p w14:paraId="1DD2B2CA"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名字</w:t>
            </w:r>
          </w:p>
        </w:tc>
        <w:tc>
          <w:tcPr>
            <w:tcW w:w="2160" w:type="dxa"/>
            <w:shd w:val="clear" w:color="auto" w:fill="BFBFBF" w:themeFill="background1" w:themeFillShade="BF"/>
            <w:vAlign w:val="center"/>
          </w:tcPr>
          <w:p w14:paraId="3721B538"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ID Card Number*</w:t>
            </w:r>
          </w:p>
          <w:p w14:paraId="2331E3E9"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身份證號碼</w:t>
            </w:r>
            <w:r w:rsidRPr="00DC3168">
              <w:rPr>
                <w:rFonts w:ascii="Times New Roman" w:hAnsi="Times New Roman" w:cs="Times New Roman"/>
                <w:sz w:val="18"/>
              </w:rPr>
              <w:t>*</w:t>
            </w:r>
          </w:p>
        </w:tc>
        <w:tc>
          <w:tcPr>
            <w:tcW w:w="2052" w:type="dxa"/>
            <w:shd w:val="clear" w:color="auto" w:fill="BFBFBF" w:themeFill="background1" w:themeFillShade="BF"/>
            <w:vAlign w:val="center"/>
          </w:tcPr>
          <w:p w14:paraId="4C012ED2"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Mobile Number</w:t>
            </w:r>
          </w:p>
          <w:p w14:paraId="646E0B93" w14:textId="77777777" w:rsidR="00DC3168" w:rsidRPr="00DC3168" w:rsidRDefault="00DC3168" w:rsidP="004B3B18">
            <w:pPr>
              <w:snapToGrid w:val="0"/>
              <w:jc w:val="both"/>
              <w:rPr>
                <w:rFonts w:ascii="Times New Roman" w:hAnsi="Times New Roman" w:cs="Times New Roman"/>
                <w:sz w:val="18"/>
              </w:rPr>
            </w:pPr>
            <w:r w:rsidRPr="00DC3168">
              <w:rPr>
                <w:rFonts w:ascii="Times New Roman" w:hAnsi="Times New Roman" w:cs="Times New Roman"/>
                <w:sz w:val="18"/>
              </w:rPr>
              <w:t>手機號碼</w:t>
            </w:r>
          </w:p>
        </w:tc>
      </w:tr>
      <w:tr w:rsidR="00DC3168" w:rsidRPr="00DC3168" w14:paraId="759EE4AA" w14:textId="77777777" w:rsidTr="004B3B18">
        <w:trPr>
          <w:trHeight w:val="422"/>
        </w:trPr>
        <w:tc>
          <w:tcPr>
            <w:tcW w:w="2497" w:type="dxa"/>
            <w:shd w:val="clear" w:color="auto" w:fill="BFBFBF" w:themeFill="background1" w:themeFillShade="BF"/>
            <w:vAlign w:val="center"/>
          </w:tcPr>
          <w:p w14:paraId="727F52C0" w14:textId="77777777" w:rsidR="00DC3168" w:rsidRPr="00DC3168" w:rsidRDefault="00DC3168" w:rsidP="004B3B18">
            <w:pPr>
              <w:snapToGrid w:val="0"/>
              <w:rPr>
                <w:rFonts w:ascii="Times New Roman" w:hAnsi="Times New Roman" w:cs="Times New Roman"/>
                <w:sz w:val="18"/>
              </w:rPr>
            </w:pPr>
            <w:r w:rsidRPr="00DC3168">
              <w:rPr>
                <w:rFonts w:ascii="Times New Roman" w:hAnsi="Times New Roman" w:cs="Times New Roman"/>
                <w:sz w:val="18"/>
              </w:rPr>
              <w:t>Contract Manager</w:t>
            </w:r>
            <w:r w:rsidRPr="00DC3168">
              <w:rPr>
                <w:rFonts w:ascii="Times New Roman" w:hAnsi="Times New Roman" w:cs="Times New Roman"/>
                <w:sz w:val="18"/>
              </w:rPr>
              <w:br/>
            </w:r>
            <w:r w:rsidRPr="00DC3168">
              <w:rPr>
                <w:rFonts w:ascii="Times New Roman" w:hAnsi="Times New Roman" w:cs="Times New Roman"/>
                <w:sz w:val="18"/>
              </w:rPr>
              <w:t>合同經理</w:t>
            </w:r>
          </w:p>
        </w:tc>
        <w:tc>
          <w:tcPr>
            <w:tcW w:w="2700" w:type="dxa"/>
            <w:vAlign w:val="center"/>
          </w:tcPr>
          <w:p w14:paraId="199695A6" w14:textId="77777777" w:rsidR="00DC3168" w:rsidRPr="00DC3168" w:rsidRDefault="00DC3168" w:rsidP="004B3B18">
            <w:pPr>
              <w:snapToGrid w:val="0"/>
              <w:jc w:val="both"/>
              <w:rPr>
                <w:rFonts w:ascii="Times New Roman" w:hAnsi="Times New Roman" w:cs="Times New Roman"/>
                <w:sz w:val="18"/>
              </w:rPr>
            </w:pPr>
          </w:p>
        </w:tc>
        <w:tc>
          <w:tcPr>
            <w:tcW w:w="2160" w:type="dxa"/>
            <w:vAlign w:val="center"/>
          </w:tcPr>
          <w:p w14:paraId="40F7CB8F" w14:textId="77777777" w:rsidR="00DC3168" w:rsidRPr="00DC3168" w:rsidRDefault="00DC3168" w:rsidP="004B3B18">
            <w:pPr>
              <w:snapToGrid w:val="0"/>
              <w:jc w:val="both"/>
              <w:rPr>
                <w:rFonts w:ascii="Times New Roman" w:hAnsi="Times New Roman" w:cs="Times New Roman"/>
                <w:sz w:val="18"/>
              </w:rPr>
            </w:pPr>
          </w:p>
        </w:tc>
        <w:tc>
          <w:tcPr>
            <w:tcW w:w="2052" w:type="dxa"/>
            <w:vAlign w:val="center"/>
          </w:tcPr>
          <w:p w14:paraId="7D490702" w14:textId="77777777" w:rsidR="00DC3168" w:rsidRPr="00DC3168" w:rsidRDefault="00DC3168" w:rsidP="004B3B18">
            <w:pPr>
              <w:snapToGrid w:val="0"/>
              <w:jc w:val="both"/>
              <w:rPr>
                <w:rFonts w:ascii="Times New Roman" w:hAnsi="Times New Roman" w:cs="Times New Roman"/>
                <w:sz w:val="18"/>
              </w:rPr>
            </w:pPr>
          </w:p>
        </w:tc>
      </w:tr>
      <w:tr w:rsidR="00DC3168" w:rsidRPr="00DC3168" w14:paraId="0AD1CCFD" w14:textId="77777777" w:rsidTr="004B3B18">
        <w:trPr>
          <w:trHeight w:val="413"/>
        </w:trPr>
        <w:tc>
          <w:tcPr>
            <w:tcW w:w="2497" w:type="dxa"/>
            <w:shd w:val="clear" w:color="auto" w:fill="BFBFBF" w:themeFill="background1" w:themeFillShade="BF"/>
            <w:vAlign w:val="center"/>
          </w:tcPr>
          <w:p w14:paraId="6BB74138" w14:textId="77777777" w:rsidR="00DC3168" w:rsidRPr="00DC3168" w:rsidRDefault="00DC3168" w:rsidP="004B3B18">
            <w:pPr>
              <w:snapToGrid w:val="0"/>
              <w:rPr>
                <w:rFonts w:ascii="Times New Roman" w:hAnsi="Times New Roman" w:cs="Times New Roman"/>
                <w:sz w:val="18"/>
              </w:rPr>
            </w:pPr>
            <w:r w:rsidRPr="00DC3168">
              <w:rPr>
                <w:rFonts w:ascii="Times New Roman" w:hAnsi="Times New Roman" w:cs="Times New Roman"/>
                <w:sz w:val="18"/>
              </w:rPr>
              <w:t>Project Engineer/ Coordinator</w:t>
            </w:r>
          </w:p>
          <w:p w14:paraId="704DFE19" w14:textId="77777777" w:rsidR="00DC3168" w:rsidRPr="00DC3168" w:rsidRDefault="00DC3168" w:rsidP="004B3B18">
            <w:pPr>
              <w:snapToGrid w:val="0"/>
              <w:rPr>
                <w:rFonts w:ascii="Times New Roman" w:hAnsi="Times New Roman" w:cs="Times New Roman"/>
                <w:sz w:val="18"/>
              </w:rPr>
            </w:pPr>
            <w:r w:rsidRPr="00DC3168">
              <w:rPr>
                <w:rFonts w:ascii="Times New Roman" w:hAnsi="Times New Roman" w:cs="Times New Roman"/>
                <w:sz w:val="18"/>
              </w:rPr>
              <w:t>項目工程師</w:t>
            </w:r>
            <w:r w:rsidRPr="00DC3168">
              <w:rPr>
                <w:rFonts w:ascii="Times New Roman" w:hAnsi="Times New Roman" w:cs="Times New Roman"/>
                <w:sz w:val="18"/>
              </w:rPr>
              <w:t>/</w:t>
            </w:r>
            <w:r w:rsidRPr="00DC3168">
              <w:rPr>
                <w:rFonts w:ascii="Times New Roman" w:hAnsi="Times New Roman" w:cs="Times New Roman"/>
                <w:sz w:val="18"/>
                <w:lang w:eastAsia="zh-TW"/>
              </w:rPr>
              <w:t>協</w:t>
            </w:r>
            <w:r w:rsidRPr="00DC3168">
              <w:rPr>
                <w:rFonts w:ascii="Times New Roman" w:hAnsi="Times New Roman" w:cs="Times New Roman"/>
                <w:sz w:val="18"/>
              </w:rPr>
              <w:t>調員</w:t>
            </w:r>
          </w:p>
        </w:tc>
        <w:tc>
          <w:tcPr>
            <w:tcW w:w="2700" w:type="dxa"/>
            <w:vAlign w:val="center"/>
          </w:tcPr>
          <w:p w14:paraId="7B19EF8D" w14:textId="77777777" w:rsidR="00DC3168" w:rsidRPr="00DC3168" w:rsidRDefault="00DC3168" w:rsidP="004B3B18">
            <w:pPr>
              <w:snapToGrid w:val="0"/>
              <w:jc w:val="both"/>
              <w:rPr>
                <w:rFonts w:ascii="Times New Roman" w:hAnsi="Times New Roman" w:cs="Times New Roman"/>
                <w:sz w:val="18"/>
              </w:rPr>
            </w:pPr>
          </w:p>
        </w:tc>
        <w:tc>
          <w:tcPr>
            <w:tcW w:w="2160" w:type="dxa"/>
            <w:vAlign w:val="center"/>
          </w:tcPr>
          <w:p w14:paraId="2D07F8C6" w14:textId="77777777" w:rsidR="00DC3168" w:rsidRPr="00DC3168" w:rsidRDefault="00DC3168" w:rsidP="004B3B18">
            <w:pPr>
              <w:snapToGrid w:val="0"/>
              <w:jc w:val="both"/>
              <w:rPr>
                <w:rFonts w:ascii="Times New Roman" w:hAnsi="Times New Roman" w:cs="Times New Roman"/>
                <w:sz w:val="18"/>
              </w:rPr>
            </w:pPr>
          </w:p>
        </w:tc>
        <w:tc>
          <w:tcPr>
            <w:tcW w:w="2052" w:type="dxa"/>
            <w:vAlign w:val="center"/>
          </w:tcPr>
          <w:p w14:paraId="25DF83D8" w14:textId="77777777" w:rsidR="00DC3168" w:rsidRPr="00DC3168" w:rsidRDefault="00DC3168" w:rsidP="004B3B18">
            <w:pPr>
              <w:snapToGrid w:val="0"/>
              <w:jc w:val="both"/>
              <w:rPr>
                <w:rFonts w:ascii="Times New Roman" w:hAnsi="Times New Roman" w:cs="Times New Roman"/>
                <w:sz w:val="18"/>
              </w:rPr>
            </w:pPr>
          </w:p>
        </w:tc>
      </w:tr>
      <w:tr w:rsidR="00DC3168" w:rsidRPr="00DC3168" w14:paraId="2826CB0B" w14:textId="77777777" w:rsidTr="004B3B18">
        <w:trPr>
          <w:trHeight w:val="467"/>
        </w:trPr>
        <w:tc>
          <w:tcPr>
            <w:tcW w:w="2497" w:type="dxa"/>
            <w:shd w:val="clear" w:color="auto" w:fill="BFBFBF" w:themeFill="background1" w:themeFillShade="BF"/>
            <w:vAlign w:val="center"/>
          </w:tcPr>
          <w:p w14:paraId="2DB1BF62" w14:textId="77777777" w:rsidR="00DC3168" w:rsidRPr="00DC3168" w:rsidRDefault="00DC3168" w:rsidP="004B3B18">
            <w:pPr>
              <w:snapToGrid w:val="0"/>
              <w:rPr>
                <w:rFonts w:ascii="Times New Roman" w:hAnsi="Times New Roman" w:cs="Times New Roman"/>
                <w:sz w:val="18"/>
              </w:rPr>
            </w:pPr>
            <w:r w:rsidRPr="00DC3168">
              <w:rPr>
                <w:rFonts w:ascii="Times New Roman" w:hAnsi="Times New Roman" w:cs="Times New Roman"/>
                <w:sz w:val="18"/>
              </w:rPr>
              <w:t>Other Contact</w:t>
            </w:r>
            <w:r w:rsidRPr="00DC3168">
              <w:rPr>
                <w:rFonts w:ascii="Times New Roman" w:hAnsi="Times New Roman" w:cs="Times New Roman"/>
                <w:sz w:val="18"/>
              </w:rPr>
              <w:br/>
            </w:r>
            <w:r w:rsidRPr="00DC3168">
              <w:rPr>
                <w:rFonts w:ascii="Times New Roman" w:hAnsi="Times New Roman" w:cs="Times New Roman"/>
                <w:sz w:val="18"/>
              </w:rPr>
              <w:t>其他聯絡人</w:t>
            </w:r>
          </w:p>
        </w:tc>
        <w:tc>
          <w:tcPr>
            <w:tcW w:w="2700" w:type="dxa"/>
            <w:vAlign w:val="center"/>
          </w:tcPr>
          <w:p w14:paraId="1707D24B" w14:textId="77777777" w:rsidR="00DC3168" w:rsidRPr="00DC3168" w:rsidRDefault="00DC3168" w:rsidP="004B3B18">
            <w:pPr>
              <w:snapToGrid w:val="0"/>
              <w:jc w:val="both"/>
              <w:rPr>
                <w:rFonts w:ascii="Times New Roman" w:hAnsi="Times New Roman" w:cs="Times New Roman"/>
                <w:sz w:val="18"/>
              </w:rPr>
            </w:pPr>
          </w:p>
        </w:tc>
        <w:tc>
          <w:tcPr>
            <w:tcW w:w="2160" w:type="dxa"/>
            <w:vAlign w:val="center"/>
          </w:tcPr>
          <w:p w14:paraId="221B49DC" w14:textId="77777777" w:rsidR="00DC3168" w:rsidRPr="00DC3168" w:rsidRDefault="00DC3168" w:rsidP="004B3B18">
            <w:pPr>
              <w:snapToGrid w:val="0"/>
              <w:jc w:val="both"/>
              <w:rPr>
                <w:rFonts w:ascii="Times New Roman" w:hAnsi="Times New Roman" w:cs="Times New Roman"/>
                <w:sz w:val="18"/>
              </w:rPr>
            </w:pPr>
          </w:p>
        </w:tc>
        <w:tc>
          <w:tcPr>
            <w:tcW w:w="2052" w:type="dxa"/>
            <w:vAlign w:val="center"/>
          </w:tcPr>
          <w:p w14:paraId="0BED42C2" w14:textId="77777777" w:rsidR="00DC3168" w:rsidRPr="00DC3168" w:rsidRDefault="00DC3168" w:rsidP="004B3B18">
            <w:pPr>
              <w:snapToGrid w:val="0"/>
              <w:jc w:val="both"/>
              <w:rPr>
                <w:rFonts w:ascii="Times New Roman" w:hAnsi="Times New Roman" w:cs="Times New Roman"/>
                <w:sz w:val="18"/>
              </w:rPr>
            </w:pPr>
          </w:p>
        </w:tc>
      </w:tr>
    </w:tbl>
    <w:p w14:paraId="7348322B" w14:textId="77777777" w:rsidR="00DC3168" w:rsidRPr="00DC3168" w:rsidRDefault="00DC3168" w:rsidP="00DC3168">
      <w:pPr>
        <w:snapToGrid w:val="0"/>
        <w:rPr>
          <w:rFonts w:ascii="Times New Roman" w:hAnsi="Times New Roman" w:cs="Times New Roman"/>
        </w:rPr>
      </w:pPr>
    </w:p>
    <w:tbl>
      <w:tblPr>
        <w:tblStyle w:val="TableGrid"/>
        <w:tblW w:w="9391" w:type="dxa"/>
        <w:tblInd w:w="108" w:type="dxa"/>
        <w:tblLook w:val="04A0" w:firstRow="1" w:lastRow="0" w:firstColumn="1" w:lastColumn="0" w:noHBand="0" w:noVBand="1"/>
      </w:tblPr>
      <w:tblGrid>
        <w:gridCol w:w="1507"/>
        <w:gridCol w:w="1548"/>
        <w:gridCol w:w="2016"/>
        <w:gridCol w:w="2448"/>
        <w:gridCol w:w="1872"/>
      </w:tblGrid>
      <w:tr w:rsidR="00DC3168" w:rsidRPr="00DC3168" w14:paraId="731FF973" w14:textId="77777777" w:rsidTr="004B3B18">
        <w:trPr>
          <w:trHeight w:val="305"/>
        </w:trPr>
        <w:tc>
          <w:tcPr>
            <w:tcW w:w="9391" w:type="dxa"/>
            <w:gridSpan w:val="5"/>
            <w:shd w:val="clear" w:color="auto" w:fill="BFBFBF" w:themeFill="background1" w:themeFillShade="BF"/>
            <w:vAlign w:val="center"/>
          </w:tcPr>
          <w:p w14:paraId="33B99F45" w14:textId="77777777" w:rsidR="00DC3168" w:rsidRPr="00DC3168" w:rsidRDefault="00DC3168" w:rsidP="004B3B18">
            <w:pPr>
              <w:adjustRightInd w:val="0"/>
              <w:snapToGrid w:val="0"/>
              <w:jc w:val="center"/>
              <w:rPr>
                <w:rFonts w:ascii="Times New Roman" w:hAnsi="Times New Roman" w:cs="Times New Roman"/>
                <w:b/>
                <w:sz w:val="18"/>
              </w:rPr>
            </w:pPr>
            <w:r w:rsidRPr="00DC3168">
              <w:rPr>
                <w:rFonts w:ascii="Times New Roman" w:hAnsi="Times New Roman" w:cs="Times New Roman"/>
                <w:b/>
                <w:sz w:val="18"/>
              </w:rPr>
              <w:t xml:space="preserve">Site Facilities Installation Team 1 </w:t>
            </w:r>
            <w:r w:rsidRPr="00DC3168">
              <w:rPr>
                <w:rFonts w:ascii="Times New Roman" w:hAnsi="Times New Roman" w:cs="Times New Roman"/>
                <w:b/>
                <w:sz w:val="18"/>
                <w:lang w:eastAsia="zh-TW"/>
              </w:rPr>
              <w:t>現場</w:t>
            </w:r>
            <w:r w:rsidRPr="00DC3168">
              <w:rPr>
                <w:rFonts w:ascii="Times New Roman" w:hAnsi="Times New Roman" w:cs="Times New Roman"/>
                <w:b/>
                <w:sz w:val="18"/>
              </w:rPr>
              <w:t>設備安裝團隊</w:t>
            </w:r>
            <w:r w:rsidRPr="00DC3168">
              <w:rPr>
                <w:rFonts w:ascii="Times New Roman" w:hAnsi="Times New Roman" w:cs="Times New Roman"/>
                <w:b/>
                <w:sz w:val="18"/>
              </w:rPr>
              <w:t>1</w:t>
            </w:r>
          </w:p>
        </w:tc>
      </w:tr>
      <w:tr w:rsidR="00DC3168" w:rsidRPr="00DC3168" w14:paraId="50973740" w14:textId="77777777" w:rsidTr="004B3B18">
        <w:trPr>
          <w:trHeight w:val="413"/>
        </w:trPr>
        <w:tc>
          <w:tcPr>
            <w:tcW w:w="1507" w:type="dxa"/>
            <w:shd w:val="clear" w:color="auto" w:fill="BFBFBF" w:themeFill="background1" w:themeFillShade="BF"/>
            <w:vAlign w:val="center"/>
          </w:tcPr>
          <w:p w14:paraId="2CB19362"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Position</w:t>
            </w:r>
          </w:p>
          <w:p w14:paraId="336FF1F1"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職位</w:t>
            </w:r>
          </w:p>
        </w:tc>
        <w:tc>
          <w:tcPr>
            <w:tcW w:w="1548" w:type="dxa"/>
            <w:shd w:val="clear" w:color="auto" w:fill="BFBFBF" w:themeFill="background1" w:themeFillShade="BF"/>
            <w:vAlign w:val="center"/>
          </w:tcPr>
          <w:p w14:paraId="68A16E22"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Name</w:t>
            </w:r>
          </w:p>
          <w:p w14:paraId="140B086A"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名字</w:t>
            </w:r>
          </w:p>
        </w:tc>
        <w:tc>
          <w:tcPr>
            <w:tcW w:w="2016" w:type="dxa"/>
            <w:shd w:val="clear" w:color="auto" w:fill="BFBFBF" w:themeFill="background1" w:themeFillShade="BF"/>
            <w:vAlign w:val="center"/>
          </w:tcPr>
          <w:p w14:paraId="064E79DE"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ID Card Number*</w:t>
            </w:r>
          </w:p>
          <w:p w14:paraId="0BA5E556" w14:textId="77777777" w:rsidR="00DC3168" w:rsidRPr="00DC3168" w:rsidRDefault="00DC3168" w:rsidP="004B3B18">
            <w:pPr>
              <w:adjustRightInd w:val="0"/>
              <w:snapToGrid w:val="0"/>
              <w:jc w:val="both"/>
              <w:rPr>
                <w:rFonts w:ascii="Times New Roman" w:hAnsi="Times New Roman" w:cs="Times New Roman"/>
                <w:sz w:val="18"/>
              </w:rPr>
            </w:pPr>
            <w:r w:rsidRPr="00DC3168">
              <w:rPr>
                <w:rStyle w:val="hps"/>
                <w:rFonts w:ascii="Times New Roman" w:hAnsi="Times New Roman" w:cs="Times New Roman"/>
                <w:color w:val="222222"/>
                <w:sz w:val="18"/>
              </w:rPr>
              <w:t>身份證號</w:t>
            </w:r>
            <w:r w:rsidRPr="00DC3168">
              <w:rPr>
                <w:rStyle w:val="shorttext"/>
                <w:rFonts w:ascii="Times New Roman" w:hAnsi="Times New Roman" w:cs="Times New Roman"/>
                <w:color w:val="222222"/>
                <w:sz w:val="18"/>
              </w:rPr>
              <w:t>碼</w:t>
            </w:r>
            <w:r w:rsidRPr="00DC3168">
              <w:rPr>
                <w:rStyle w:val="shorttext"/>
                <w:rFonts w:ascii="Times New Roman" w:hAnsi="Times New Roman" w:cs="Times New Roman"/>
                <w:color w:val="222222"/>
                <w:sz w:val="18"/>
              </w:rPr>
              <w:t>*</w:t>
            </w:r>
          </w:p>
        </w:tc>
        <w:tc>
          <w:tcPr>
            <w:tcW w:w="2448" w:type="dxa"/>
            <w:shd w:val="clear" w:color="auto" w:fill="BFBFBF" w:themeFill="background1" w:themeFillShade="BF"/>
            <w:vAlign w:val="center"/>
          </w:tcPr>
          <w:p w14:paraId="765BC3BE"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OHS Card Number</w:t>
            </w:r>
          </w:p>
          <w:p w14:paraId="3971565F" w14:textId="77777777" w:rsidR="00DC3168" w:rsidRPr="00DC3168" w:rsidRDefault="00DC3168" w:rsidP="004B3B18">
            <w:pPr>
              <w:adjustRightInd w:val="0"/>
              <w:snapToGrid w:val="0"/>
              <w:jc w:val="both"/>
              <w:rPr>
                <w:rFonts w:ascii="Times New Roman" w:hAnsi="Times New Roman" w:cs="Times New Roman"/>
                <w:sz w:val="18"/>
              </w:rPr>
            </w:pPr>
            <w:r w:rsidRPr="00DC3168">
              <w:rPr>
                <w:rStyle w:val="shorttext"/>
                <w:rFonts w:ascii="Times New Roman" w:hAnsi="Times New Roman" w:cs="Times New Roman"/>
                <w:color w:val="222222"/>
                <w:sz w:val="18"/>
              </w:rPr>
              <w:t>職安卡號碼</w:t>
            </w:r>
          </w:p>
        </w:tc>
        <w:tc>
          <w:tcPr>
            <w:tcW w:w="1872" w:type="dxa"/>
            <w:shd w:val="clear" w:color="auto" w:fill="BFBFBF" w:themeFill="background1" w:themeFillShade="BF"/>
            <w:vAlign w:val="center"/>
          </w:tcPr>
          <w:p w14:paraId="4C0B4836"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Expiry Date</w:t>
            </w:r>
          </w:p>
          <w:p w14:paraId="67DE2751"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到期日</w:t>
            </w:r>
          </w:p>
        </w:tc>
      </w:tr>
      <w:tr w:rsidR="00DC3168" w:rsidRPr="00DC3168" w14:paraId="344BD95E" w14:textId="77777777" w:rsidTr="004B3B18">
        <w:trPr>
          <w:trHeight w:val="20"/>
        </w:trPr>
        <w:tc>
          <w:tcPr>
            <w:tcW w:w="1507" w:type="dxa"/>
            <w:shd w:val="clear" w:color="auto" w:fill="BFBFBF" w:themeFill="background1" w:themeFillShade="BF"/>
            <w:vAlign w:val="center"/>
          </w:tcPr>
          <w:p w14:paraId="542F7082"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Team Leader 1**</w:t>
            </w:r>
          </w:p>
          <w:p w14:paraId="3AFC1866"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隊伍負責人</w:t>
            </w:r>
            <w:r w:rsidRPr="00DC3168">
              <w:rPr>
                <w:rStyle w:val="hps"/>
                <w:rFonts w:ascii="Times New Roman" w:hAnsi="Times New Roman" w:cs="Times New Roman"/>
                <w:color w:val="222222"/>
                <w:sz w:val="18"/>
              </w:rPr>
              <w:t xml:space="preserve"> 1</w:t>
            </w:r>
          </w:p>
        </w:tc>
        <w:tc>
          <w:tcPr>
            <w:tcW w:w="1548" w:type="dxa"/>
            <w:vAlign w:val="center"/>
          </w:tcPr>
          <w:p w14:paraId="7440CD7B" w14:textId="77777777" w:rsidR="00DC3168" w:rsidRPr="00DC3168" w:rsidRDefault="00DC3168" w:rsidP="004B3B18">
            <w:pPr>
              <w:adjustRightInd w:val="0"/>
              <w:snapToGrid w:val="0"/>
              <w:rPr>
                <w:rFonts w:ascii="Times New Roman" w:hAnsi="Times New Roman" w:cs="Times New Roman"/>
                <w:sz w:val="18"/>
              </w:rPr>
            </w:pPr>
          </w:p>
        </w:tc>
        <w:tc>
          <w:tcPr>
            <w:tcW w:w="2016" w:type="dxa"/>
            <w:vAlign w:val="center"/>
          </w:tcPr>
          <w:p w14:paraId="7517CC02" w14:textId="77777777" w:rsidR="00DC3168" w:rsidRPr="00DC3168" w:rsidRDefault="00DC3168" w:rsidP="004B3B18">
            <w:pPr>
              <w:adjustRightInd w:val="0"/>
              <w:snapToGrid w:val="0"/>
              <w:jc w:val="both"/>
              <w:rPr>
                <w:rFonts w:ascii="Times New Roman" w:hAnsi="Times New Roman" w:cs="Times New Roman"/>
                <w:sz w:val="18"/>
              </w:rPr>
            </w:pPr>
          </w:p>
        </w:tc>
        <w:tc>
          <w:tcPr>
            <w:tcW w:w="2448" w:type="dxa"/>
            <w:vAlign w:val="center"/>
          </w:tcPr>
          <w:p w14:paraId="2CFA7153" w14:textId="77777777" w:rsidR="00DC3168" w:rsidRPr="00DC3168" w:rsidRDefault="00DC3168" w:rsidP="004B3B18">
            <w:pPr>
              <w:adjustRightInd w:val="0"/>
              <w:snapToGrid w:val="0"/>
              <w:jc w:val="both"/>
              <w:rPr>
                <w:rFonts w:ascii="Times New Roman" w:hAnsi="Times New Roman" w:cs="Times New Roman"/>
                <w:sz w:val="18"/>
              </w:rPr>
            </w:pPr>
          </w:p>
        </w:tc>
        <w:tc>
          <w:tcPr>
            <w:tcW w:w="1872" w:type="dxa"/>
            <w:vAlign w:val="center"/>
          </w:tcPr>
          <w:p w14:paraId="1EDA35BA" w14:textId="77777777" w:rsidR="00DC3168" w:rsidRPr="00DC3168" w:rsidRDefault="00DC3168" w:rsidP="004B3B18">
            <w:pPr>
              <w:adjustRightInd w:val="0"/>
              <w:snapToGrid w:val="0"/>
              <w:jc w:val="both"/>
              <w:rPr>
                <w:rFonts w:ascii="Times New Roman" w:hAnsi="Times New Roman" w:cs="Times New Roman"/>
                <w:sz w:val="18"/>
              </w:rPr>
            </w:pPr>
          </w:p>
        </w:tc>
      </w:tr>
      <w:tr w:rsidR="00DC3168" w:rsidRPr="00DC3168" w14:paraId="4DF13BEE" w14:textId="77777777" w:rsidTr="004B3B18">
        <w:trPr>
          <w:trHeight w:val="20"/>
        </w:trPr>
        <w:tc>
          <w:tcPr>
            <w:tcW w:w="1507" w:type="dxa"/>
            <w:shd w:val="clear" w:color="auto" w:fill="BFBFBF" w:themeFill="background1" w:themeFillShade="BF"/>
            <w:vAlign w:val="center"/>
          </w:tcPr>
          <w:p w14:paraId="5CDEB8D9"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Team Leader 2**</w:t>
            </w:r>
          </w:p>
          <w:p w14:paraId="67664488"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隊伍負責人</w:t>
            </w:r>
            <w:r w:rsidRPr="00DC3168">
              <w:rPr>
                <w:rStyle w:val="hps"/>
                <w:rFonts w:ascii="Times New Roman" w:hAnsi="Times New Roman" w:cs="Times New Roman"/>
                <w:color w:val="222222"/>
                <w:sz w:val="18"/>
              </w:rPr>
              <w:t xml:space="preserve"> 2</w:t>
            </w:r>
          </w:p>
        </w:tc>
        <w:tc>
          <w:tcPr>
            <w:tcW w:w="1548" w:type="dxa"/>
            <w:vAlign w:val="center"/>
          </w:tcPr>
          <w:p w14:paraId="595FFE3B" w14:textId="77777777" w:rsidR="00DC3168" w:rsidRPr="00DC3168" w:rsidRDefault="00DC3168" w:rsidP="004B3B18">
            <w:pPr>
              <w:adjustRightInd w:val="0"/>
              <w:snapToGrid w:val="0"/>
              <w:rPr>
                <w:rFonts w:ascii="Times New Roman" w:hAnsi="Times New Roman" w:cs="Times New Roman"/>
                <w:sz w:val="18"/>
              </w:rPr>
            </w:pPr>
          </w:p>
        </w:tc>
        <w:tc>
          <w:tcPr>
            <w:tcW w:w="2016" w:type="dxa"/>
            <w:vAlign w:val="center"/>
          </w:tcPr>
          <w:p w14:paraId="52A8FBB1" w14:textId="77777777" w:rsidR="00DC3168" w:rsidRPr="00DC3168" w:rsidRDefault="00DC3168" w:rsidP="004B3B18">
            <w:pPr>
              <w:adjustRightInd w:val="0"/>
              <w:snapToGrid w:val="0"/>
              <w:jc w:val="both"/>
              <w:rPr>
                <w:rFonts w:ascii="Times New Roman" w:hAnsi="Times New Roman" w:cs="Times New Roman"/>
                <w:sz w:val="18"/>
              </w:rPr>
            </w:pPr>
          </w:p>
        </w:tc>
        <w:tc>
          <w:tcPr>
            <w:tcW w:w="2448" w:type="dxa"/>
            <w:vAlign w:val="center"/>
          </w:tcPr>
          <w:p w14:paraId="37CCA279" w14:textId="77777777" w:rsidR="00DC3168" w:rsidRPr="00DC3168" w:rsidRDefault="00DC3168" w:rsidP="004B3B18">
            <w:pPr>
              <w:adjustRightInd w:val="0"/>
              <w:snapToGrid w:val="0"/>
              <w:jc w:val="both"/>
              <w:rPr>
                <w:rFonts w:ascii="Times New Roman" w:hAnsi="Times New Roman" w:cs="Times New Roman"/>
                <w:sz w:val="18"/>
              </w:rPr>
            </w:pPr>
          </w:p>
        </w:tc>
        <w:tc>
          <w:tcPr>
            <w:tcW w:w="1872" w:type="dxa"/>
            <w:vAlign w:val="center"/>
          </w:tcPr>
          <w:p w14:paraId="4081C862" w14:textId="77777777" w:rsidR="00DC3168" w:rsidRPr="00DC3168" w:rsidRDefault="00DC3168" w:rsidP="004B3B18">
            <w:pPr>
              <w:adjustRightInd w:val="0"/>
              <w:snapToGrid w:val="0"/>
              <w:jc w:val="both"/>
              <w:rPr>
                <w:rFonts w:ascii="Times New Roman" w:hAnsi="Times New Roman" w:cs="Times New Roman"/>
                <w:sz w:val="18"/>
              </w:rPr>
            </w:pPr>
          </w:p>
        </w:tc>
      </w:tr>
      <w:tr w:rsidR="00DC3168" w:rsidRPr="00DC3168" w14:paraId="2A479A10" w14:textId="77777777" w:rsidTr="004B3B18">
        <w:trPr>
          <w:trHeight w:val="503"/>
        </w:trPr>
        <w:tc>
          <w:tcPr>
            <w:tcW w:w="3055" w:type="dxa"/>
            <w:gridSpan w:val="2"/>
            <w:shd w:val="clear" w:color="auto" w:fill="BFBFBF" w:themeFill="background1" w:themeFillShade="BF"/>
          </w:tcPr>
          <w:p w14:paraId="3A94FB9E"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Number of Workers (Compulsory manpower)</w:t>
            </w:r>
          </w:p>
          <w:p w14:paraId="0085B44B"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rPr>
              <w:t>員工</w:t>
            </w:r>
            <w:r w:rsidRPr="00DC3168">
              <w:rPr>
                <w:rStyle w:val="hps"/>
                <w:rFonts w:ascii="Times New Roman" w:hAnsi="Times New Roman" w:cs="Times New Roman"/>
                <w:color w:val="222222"/>
                <w:sz w:val="18"/>
              </w:rPr>
              <w:t>人數</w:t>
            </w:r>
            <w:r w:rsidRPr="00DC3168">
              <w:rPr>
                <w:rStyle w:val="hps"/>
                <w:rFonts w:ascii="Times New Roman" w:hAnsi="Times New Roman" w:cs="Times New Roman"/>
                <w:color w:val="222222"/>
                <w:sz w:val="18"/>
              </w:rPr>
              <w:t xml:space="preserve"> (</w:t>
            </w:r>
            <w:r w:rsidRPr="00DC3168">
              <w:rPr>
                <w:rStyle w:val="hps"/>
                <w:rFonts w:ascii="Times New Roman" w:hAnsi="Times New Roman" w:cs="Times New Roman"/>
                <w:color w:val="222222"/>
                <w:sz w:val="18"/>
              </w:rPr>
              <w:t>必需之人員</w:t>
            </w:r>
            <w:r w:rsidRPr="00DC3168">
              <w:rPr>
                <w:rStyle w:val="hps"/>
                <w:rFonts w:ascii="Times New Roman" w:hAnsi="Times New Roman" w:cs="Times New Roman"/>
                <w:color w:val="222222"/>
                <w:sz w:val="18"/>
              </w:rPr>
              <w:t>)</w:t>
            </w:r>
          </w:p>
        </w:tc>
        <w:tc>
          <w:tcPr>
            <w:tcW w:w="2016" w:type="dxa"/>
            <w:shd w:val="clear" w:color="auto" w:fill="auto"/>
          </w:tcPr>
          <w:p w14:paraId="24625732" w14:textId="77777777" w:rsidR="00DC3168" w:rsidRPr="00DC3168" w:rsidRDefault="00DC3168" w:rsidP="004B3B18">
            <w:pPr>
              <w:adjustRightInd w:val="0"/>
              <w:snapToGrid w:val="0"/>
              <w:jc w:val="center"/>
              <w:rPr>
                <w:rFonts w:ascii="Times New Roman" w:hAnsi="Times New Roman" w:cs="Times New Roman"/>
                <w:sz w:val="18"/>
              </w:rPr>
            </w:pPr>
            <w:r w:rsidRPr="00DC3168">
              <w:rPr>
                <w:rFonts w:ascii="Times New Roman" w:hAnsi="Times New Roman" w:cs="Times New Roman"/>
                <w:sz w:val="32"/>
              </w:rPr>
              <w:t>4</w:t>
            </w:r>
          </w:p>
        </w:tc>
        <w:tc>
          <w:tcPr>
            <w:tcW w:w="2448" w:type="dxa"/>
            <w:shd w:val="clear" w:color="auto" w:fill="BFBFBF" w:themeFill="background1" w:themeFillShade="BF"/>
          </w:tcPr>
          <w:p w14:paraId="6BB7EA9C"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Confirmed ( Y / N )</w:t>
            </w:r>
          </w:p>
          <w:p w14:paraId="09B05906"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確認</w:t>
            </w:r>
            <w:r w:rsidRPr="00DC3168">
              <w:rPr>
                <w:rFonts w:ascii="Times New Roman" w:hAnsi="Times New Roman" w:cs="Times New Roman"/>
                <w:sz w:val="18"/>
              </w:rPr>
              <w:t xml:space="preserve"> ( </w:t>
            </w:r>
            <w:r w:rsidRPr="00DC3168">
              <w:rPr>
                <w:rFonts w:ascii="Times New Roman" w:hAnsi="Times New Roman" w:cs="Times New Roman"/>
                <w:sz w:val="18"/>
              </w:rPr>
              <w:t>是</w:t>
            </w:r>
            <w:r w:rsidRPr="00DC3168">
              <w:rPr>
                <w:rFonts w:ascii="Times New Roman" w:hAnsi="Times New Roman" w:cs="Times New Roman"/>
                <w:sz w:val="18"/>
              </w:rPr>
              <w:t xml:space="preserve"> / </w:t>
            </w:r>
            <w:r w:rsidRPr="00DC3168">
              <w:rPr>
                <w:rFonts w:ascii="Times New Roman" w:hAnsi="Times New Roman" w:cs="Times New Roman"/>
                <w:sz w:val="18"/>
              </w:rPr>
              <w:t>否</w:t>
            </w:r>
            <w:r w:rsidRPr="00DC3168">
              <w:rPr>
                <w:rFonts w:ascii="Times New Roman" w:hAnsi="Times New Roman" w:cs="Times New Roman"/>
                <w:sz w:val="18"/>
              </w:rPr>
              <w:t xml:space="preserve"> )</w:t>
            </w:r>
          </w:p>
        </w:tc>
        <w:tc>
          <w:tcPr>
            <w:tcW w:w="1872" w:type="dxa"/>
            <w:vAlign w:val="center"/>
          </w:tcPr>
          <w:p w14:paraId="4D53FE17" w14:textId="77777777" w:rsidR="00DC3168" w:rsidRPr="00DC3168" w:rsidRDefault="00DC3168" w:rsidP="004B3B18">
            <w:pPr>
              <w:adjustRightInd w:val="0"/>
              <w:snapToGrid w:val="0"/>
              <w:jc w:val="both"/>
              <w:rPr>
                <w:rFonts w:ascii="Times New Roman" w:hAnsi="Times New Roman" w:cs="Times New Roman"/>
                <w:sz w:val="18"/>
              </w:rPr>
            </w:pPr>
          </w:p>
        </w:tc>
      </w:tr>
      <w:tr w:rsidR="00DC3168" w:rsidRPr="00DC3168" w14:paraId="4C5A866F" w14:textId="77777777" w:rsidTr="004B3B18">
        <w:trPr>
          <w:trHeight w:val="440"/>
        </w:trPr>
        <w:tc>
          <w:tcPr>
            <w:tcW w:w="3055" w:type="dxa"/>
            <w:gridSpan w:val="2"/>
            <w:shd w:val="clear" w:color="auto" w:fill="BFBFBF" w:themeFill="background1" w:themeFillShade="BF"/>
          </w:tcPr>
          <w:p w14:paraId="17EE2C42"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Number Additional Team Leaders</w:t>
            </w:r>
          </w:p>
          <w:p w14:paraId="2724AEA7"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附加隊伍負責人人數</w:t>
            </w:r>
            <w:r w:rsidRPr="00DC3168">
              <w:rPr>
                <w:rStyle w:val="hps"/>
                <w:rFonts w:ascii="Times New Roman" w:hAnsi="Times New Roman" w:cs="Times New Roman"/>
                <w:color w:val="222222"/>
                <w:sz w:val="18"/>
              </w:rPr>
              <w:t xml:space="preserve"> </w:t>
            </w:r>
          </w:p>
        </w:tc>
        <w:tc>
          <w:tcPr>
            <w:tcW w:w="2016" w:type="dxa"/>
            <w:shd w:val="clear" w:color="auto" w:fill="auto"/>
          </w:tcPr>
          <w:p w14:paraId="454D0BDE" w14:textId="77777777" w:rsidR="00DC3168" w:rsidRPr="00DC3168" w:rsidRDefault="00DC3168" w:rsidP="004B3B18">
            <w:pPr>
              <w:adjustRightInd w:val="0"/>
              <w:snapToGrid w:val="0"/>
              <w:jc w:val="both"/>
              <w:rPr>
                <w:rFonts w:ascii="Times New Roman" w:hAnsi="Times New Roman" w:cs="Times New Roman"/>
                <w:sz w:val="18"/>
              </w:rPr>
            </w:pPr>
          </w:p>
        </w:tc>
        <w:tc>
          <w:tcPr>
            <w:tcW w:w="2448" w:type="dxa"/>
            <w:shd w:val="clear" w:color="auto" w:fill="BFBFBF" w:themeFill="background1" w:themeFillShade="BF"/>
          </w:tcPr>
          <w:p w14:paraId="37CD1D43"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Number Additional Workers</w:t>
            </w:r>
          </w:p>
          <w:p w14:paraId="52E87678" w14:textId="77777777" w:rsidR="00DC3168" w:rsidRPr="00DC3168" w:rsidRDefault="00DC3168" w:rsidP="004B3B18">
            <w:pPr>
              <w:adjustRightInd w:val="0"/>
              <w:snapToGrid w:val="0"/>
              <w:jc w:val="both"/>
              <w:rPr>
                <w:rFonts w:ascii="Times New Roman" w:hAnsi="Times New Roman" w:cs="Times New Roman"/>
                <w:sz w:val="18"/>
              </w:rPr>
            </w:pPr>
            <w:r w:rsidRPr="00DC3168">
              <w:rPr>
                <w:rStyle w:val="hps"/>
                <w:rFonts w:ascii="Times New Roman" w:hAnsi="Times New Roman" w:cs="Times New Roman"/>
                <w:color w:val="222222"/>
                <w:sz w:val="18"/>
              </w:rPr>
              <w:t>附加</w:t>
            </w:r>
            <w:r w:rsidRPr="00DC3168">
              <w:rPr>
                <w:rStyle w:val="hps"/>
                <w:rFonts w:ascii="Times New Roman" w:hAnsi="Times New Roman" w:cs="Times New Roman"/>
                <w:color w:val="222222"/>
              </w:rPr>
              <w:t>員工</w:t>
            </w:r>
            <w:r w:rsidRPr="00DC3168">
              <w:rPr>
                <w:rStyle w:val="hps"/>
                <w:rFonts w:ascii="Times New Roman" w:hAnsi="Times New Roman" w:cs="Times New Roman"/>
                <w:color w:val="222222"/>
                <w:sz w:val="18"/>
              </w:rPr>
              <w:t>人數</w:t>
            </w:r>
          </w:p>
        </w:tc>
        <w:tc>
          <w:tcPr>
            <w:tcW w:w="1872" w:type="dxa"/>
            <w:vAlign w:val="center"/>
          </w:tcPr>
          <w:p w14:paraId="3B15BF59" w14:textId="77777777" w:rsidR="00DC3168" w:rsidRPr="00DC3168" w:rsidRDefault="00DC3168" w:rsidP="004B3B18">
            <w:pPr>
              <w:adjustRightInd w:val="0"/>
              <w:snapToGrid w:val="0"/>
              <w:jc w:val="both"/>
              <w:rPr>
                <w:rFonts w:ascii="Times New Roman" w:hAnsi="Times New Roman" w:cs="Times New Roman"/>
                <w:sz w:val="18"/>
              </w:rPr>
            </w:pPr>
          </w:p>
        </w:tc>
      </w:tr>
      <w:tr w:rsidR="00DC3168" w:rsidRPr="00DC3168" w14:paraId="16AB4503" w14:textId="77777777" w:rsidTr="004B3B18">
        <w:trPr>
          <w:trHeight w:val="305"/>
        </w:trPr>
        <w:tc>
          <w:tcPr>
            <w:tcW w:w="9391" w:type="dxa"/>
            <w:gridSpan w:val="5"/>
            <w:shd w:val="clear" w:color="auto" w:fill="BFBFBF" w:themeFill="background1" w:themeFillShade="BF"/>
            <w:vAlign w:val="center"/>
          </w:tcPr>
          <w:p w14:paraId="47E426A4" w14:textId="77777777" w:rsidR="00DC3168" w:rsidRPr="00DC3168" w:rsidRDefault="00DC3168" w:rsidP="004B3B18">
            <w:pPr>
              <w:adjustRightInd w:val="0"/>
              <w:snapToGrid w:val="0"/>
              <w:jc w:val="center"/>
              <w:rPr>
                <w:rFonts w:ascii="Times New Roman" w:hAnsi="Times New Roman" w:cs="Times New Roman"/>
                <w:b/>
                <w:sz w:val="18"/>
              </w:rPr>
            </w:pPr>
            <w:r w:rsidRPr="00DC3168">
              <w:rPr>
                <w:rFonts w:ascii="Times New Roman" w:hAnsi="Times New Roman" w:cs="Times New Roman"/>
                <w:b/>
                <w:sz w:val="18"/>
              </w:rPr>
              <w:t xml:space="preserve">Site Facilities Installation Team </w:t>
            </w:r>
            <w:r w:rsidRPr="00DC3168">
              <w:rPr>
                <w:rFonts w:ascii="Times New Roman" w:hAnsi="Times New Roman" w:cs="Times New Roman"/>
                <w:b/>
                <w:sz w:val="18"/>
                <w:lang w:eastAsia="zh-TW"/>
              </w:rPr>
              <w:t>2</w:t>
            </w:r>
            <w:r w:rsidRPr="00DC3168">
              <w:rPr>
                <w:rFonts w:ascii="Times New Roman" w:hAnsi="Times New Roman" w:cs="Times New Roman"/>
                <w:b/>
                <w:sz w:val="18"/>
              </w:rPr>
              <w:t xml:space="preserve"> </w:t>
            </w:r>
            <w:r w:rsidRPr="00DC3168">
              <w:rPr>
                <w:rFonts w:ascii="Times New Roman" w:hAnsi="Times New Roman" w:cs="Times New Roman"/>
                <w:b/>
                <w:sz w:val="18"/>
                <w:lang w:eastAsia="zh-TW"/>
              </w:rPr>
              <w:t>現場</w:t>
            </w:r>
            <w:r w:rsidRPr="00DC3168">
              <w:rPr>
                <w:rFonts w:ascii="Times New Roman" w:hAnsi="Times New Roman" w:cs="Times New Roman"/>
                <w:b/>
                <w:sz w:val="18"/>
              </w:rPr>
              <w:t>設備安裝團隊</w:t>
            </w:r>
            <w:r w:rsidRPr="00DC3168">
              <w:rPr>
                <w:rFonts w:ascii="Times New Roman" w:hAnsi="Times New Roman" w:cs="Times New Roman"/>
                <w:b/>
                <w:sz w:val="18"/>
              </w:rPr>
              <w:t>2</w:t>
            </w:r>
          </w:p>
        </w:tc>
      </w:tr>
      <w:tr w:rsidR="00DC3168" w:rsidRPr="00DC3168" w14:paraId="788D4D5B" w14:textId="77777777" w:rsidTr="004B3B18">
        <w:trPr>
          <w:trHeight w:val="413"/>
        </w:trPr>
        <w:tc>
          <w:tcPr>
            <w:tcW w:w="1507" w:type="dxa"/>
            <w:shd w:val="clear" w:color="auto" w:fill="BFBFBF" w:themeFill="background1" w:themeFillShade="BF"/>
            <w:vAlign w:val="center"/>
          </w:tcPr>
          <w:p w14:paraId="438338FD"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Position</w:t>
            </w:r>
          </w:p>
          <w:p w14:paraId="1C2E24E5"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職位</w:t>
            </w:r>
          </w:p>
        </w:tc>
        <w:tc>
          <w:tcPr>
            <w:tcW w:w="1548" w:type="dxa"/>
            <w:shd w:val="clear" w:color="auto" w:fill="BFBFBF" w:themeFill="background1" w:themeFillShade="BF"/>
            <w:vAlign w:val="center"/>
          </w:tcPr>
          <w:p w14:paraId="314A16A5"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Name</w:t>
            </w:r>
          </w:p>
          <w:p w14:paraId="02538D4A"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名字</w:t>
            </w:r>
          </w:p>
        </w:tc>
        <w:tc>
          <w:tcPr>
            <w:tcW w:w="2016" w:type="dxa"/>
            <w:shd w:val="clear" w:color="auto" w:fill="BFBFBF" w:themeFill="background1" w:themeFillShade="BF"/>
            <w:vAlign w:val="center"/>
          </w:tcPr>
          <w:p w14:paraId="5A5FFF16"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ID Card Number*</w:t>
            </w:r>
          </w:p>
          <w:p w14:paraId="2FC9D978" w14:textId="77777777" w:rsidR="00DC3168" w:rsidRPr="00DC3168" w:rsidRDefault="00DC3168" w:rsidP="004B3B18">
            <w:pPr>
              <w:adjustRightInd w:val="0"/>
              <w:snapToGrid w:val="0"/>
              <w:jc w:val="both"/>
              <w:rPr>
                <w:rFonts w:ascii="Times New Roman" w:hAnsi="Times New Roman" w:cs="Times New Roman"/>
                <w:sz w:val="18"/>
              </w:rPr>
            </w:pPr>
            <w:r w:rsidRPr="00DC3168">
              <w:rPr>
                <w:rStyle w:val="hps"/>
                <w:rFonts w:ascii="Times New Roman" w:hAnsi="Times New Roman" w:cs="Times New Roman"/>
                <w:color w:val="222222"/>
                <w:sz w:val="18"/>
              </w:rPr>
              <w:t>身份證號</w:t>
            </w:r>
            <w:r w:rsidRPr="00DC3168">
              <w:rPr>
                <w:rStyle w:val="shorttext"/>
                <w:rFonts w:ascii="Times New Roman" w:hAnsi="Times New Roman" w:cs="Times New Roman"/>
                <w:color w:val="222222"/>
                <w:sz w:val="18"/>
              </w:rPr>
              <w:t>碼</w:t>
            </w:r>
            <w:r w:rsidRPr="00DC3168">
              <w:rPr>
                <w:rStyle w:val="shorttext"/>
                <w:rFonts w:ascii="Times New Roman" w:hAnsi="Times New Roman" w:cs="Times New Roman"/>
                <w:color w:val="222222"/>
                <w:sz w:val="18"/>
              </w:rPr>
              <w:t>*</w:t>
            </w:r>
          </w:p>
        </w:tc>
        <w:tc>
          <w:tcPr>
            <w:tcW w:w="2448" w:type="dxa"/>
            <w:shd w:val="clear" w:color="auto" w:fill="BFBFBF" w:themeFill="background1" w:themeFillShade="BF"/>
            <w:vAlign w:val="center"/>
          </w:tcPr>
          <w:p w14:paraId="6DA89F57"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OHS Card Number</w:t>
            </w:r>
          </w:p>
          <w:p w14:paraId="78F5C922" w14:textId="77777777" w:rsidR="00DC3168" w:rsidRPr="00DC3168" w:rsidRDefault="00DC3168" w:rsidP="004B3B18">
            <w:pPr>
              <w:adjustRightInd w:val="0"/>
              <w:snapToGrid w:val="0"/>
              <w:jc w:val="both"/>
              <w:rPr>
                <w:rFonts w:ascii="Times New Roman" w:hAnsi="Times New Roman" w:cs="Times New Roman"/>
                <w:sz w:val="18"/>
              </w:rPr>
            </w:pPr>
            <w:r w:rsidRPr="00DC3168">
              <w:rPr>
                <w:rStyle w:val="shorttext"/>
                <w:rFonts w:ascii="Times New Roman" w:hAnsi="Times New Roman" w:cs="Times New Roman"/>
                <w:color w:val="222222"/>
                <w:sz w:val="18"/>
              </w:rPr>
              <w:t>職安卡號碼</w:t>
            </w:r>
          </w:p>
        </w:tc>
        <w:tc>
          <w:tcPr>
            <w:tcW w:w="1872" w:type="dxa"/>
            <w:shd w:val="clear" w:color="auto" w:fill="BFBFBF" w:themeFill="background1" w:themeFillShade="BF"/>
            <w:vAlign w:val="center"/>
          </w:tcPr>
          <w:p w14:paraId="0832195D"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Expiry Date</w:t>
            </w:r>
          </w:p>
          <w:p w14:paraId="0503A994"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到期日</w:t>
            </w:r>
          </w:p>
        </w:tc>
      </w:tr>
      <w:tr w:rsidR="00DC3168" w:rsidRPr="00DC3168" w14:paraId="067140D7" w14:textId="77777777" w:rsidTr="004B3B18">
        <w:trPr>
          <w:trHeight w:val="20"/>
        </w:trPr>
        <w:tc>
          <w:tcPr>
            <w:tcW w:w="1507" w:type="dxa"/>
            <w:shd w:val="clear" w:color="auto" w:fill="BFBFBF" w:themeFill="background1" w:themeFillShade="BF"/>
            <w:vAlign w:val="center"/>
          </w:tcPr>
          <w:p w14:paraId="5FDD9DE8"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Team Leader 1**</w:t>
            </w:r>
          </w:p>
          <w:p w14:paraId="53FFC53E"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隊伍負責人</w:t>
            </w:r>
            <w:r w:rsidRPr="00DC3168">
              <w:rPr>
                <w:rStyle w:val="hps"/>
                <w:rFonts w:ascii="Times New Roman" w:hAnsi="Times New Roman" w:cs="Times New Roman"/>
                <w:color w:val="222222"/>
                <w:sz w:val="18"/>
              </w:rPr>
              <w:t xml:space="preserve"> 1</w:t>
            </w:r>
          </w:p>
        </w:tc>
        <w:tc>
          <w:tcPr>
            <w:tcW w:w="1548" w:type="dxa"/>
            <w:vAlign w:val="center"/>
          </w:tcPr>
          <w:p w14:paraId="163EADF3" w14:textId="77777777" w:rsidR="00DC3168" w:rsidRPr="00DC3168" w:rsidRDefault="00DC3168" w:rsidP="004B3B18">
            <w:pPr>
              <w:adjustRightInd w:val="0"/>
              <w:snapToGrid w:val="0"/>
              <w:rPr>
                <w:rFonts w:ascii="Times New Roman" w:hAnsi="Times New Roman" w:cs="Times New Roman"/>
                <w:sz w:val="18"/>
              </w:rPr>
            </w:pPr>
          </w:p>
        </w:tc>
        <w:tc>
          <w:tcPr>
            <w:tcW w:w="2016" w:type="dxa"/>
            <w:vAlign w:val="center"/>
          </w:tcPr>
          <w:p w14:paraId="7DA3EF42" w14:textId="77777777" w:rsidR="00DC3168" w:rsidRPr="00DC3168" w:rsidRDefault="00DC3168" w:rsidP="004B3B18">
            <w:pPr>
              <w:adjustRightInd w:val="0"/>
              <w:snapToGrid w:val="0"/>
              <w:jc w:val="both"/>
              <w:rPr>
                <w:rFonts w:ascii="Times New Roman" w:hAnsi="Times New Roman" w:cs="Times New Roman"/>
                <w:sz w:val="18"/>
              </w:rPr>
            </w:pPr>
          </w:p>
        </w:tc>
        <w:tc>
          <w:tcPr>
            <w:tcW w:w="2448" w:type="dxa"/>
            <w:vAlign w:val="center"/>
          </w:tcPr>
          <w:p w14:paraId="151EA8B8" w14:textId="77777777" w:rsidR="00DC3168" w:rsidRPr="00DC3168" w:rsidRDefault="00DC3168" w:rsidP="004B3B18">
            <w:pPr>
              <w:adjustRightInd w:val="0"/>
              <w:snapToGrid w:val="0"/>
              <w:jc w:val="both"/>
              <w:rPr>
                <w:rFonts w:ascii="Times New Roman" w:hAnsi="Times New Roman" w:cs="Times New Roman"/>
                <w:sz w:val="18"/>
              </w:rPr>
            </w:pPr>
          </w:p>
        </w:tc>
        <w:tc>
          <w:tcPr>
            <w:tcW w:w="1872" w:type="dxa"/>
            <w:vAlign w:val="center"/>
          </w:tcPr>
          <w:p w14:paraId="543B6A7E" w14:textId="77777777" w:rsidR="00DC3168" w:rsidRPr="00DC3168" w:rsidRDefault="00DC3168" w:rsidP="004B3B18">
            <w:pPr>
              <w:adjustRightInd w:val="0"/>
              <w:snapToGrid w:val="0"/>
              <w:jc w:val="both"/>
              <w:rPr>
                <w:rFonts w:ascii="Times New Roman" w:hAnsi="Times New Roman" w:cs="Times New Roman"/>
                <w:sz w:val="18"/>
              </w:rPr>
            </w:pPr>
          </w:p>
        </w:tc>
      </w:tr>
      <w:tr w:rsidR="00DC3168" w:rsidRPr="00DC3168" w14:paraId="625FB9FA" w14:textId="77777777" w:rsidTr="004B3B18">
        <w:trPr>
          <w:trHeight w:val="20"/>
        </w:trPr>
        <w:tc>
          <w:tcPr>
            <w:tcW w:w="1507" w:type="dxa"/>
            <w:shd w:val="clear" w:color="auto" w:fill="BFBFBF" w:themeFill="background1" w:themeFillShade="BF"/>
            <w:vAlign w:val="center"/>
          </w:tcPr>
          <w:p w14:paraId="41D11C25"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Team Leader 2**</w:t>
            </w:r>
          </w:p>
          <w:p w14:paraId="0E319F72"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隊伍負責人</w:t>
            </w:r>
            <w:r w:rsidRPr="00DC3168">
              <w:rPr>
                <w:rStyle w:val="hps"/>
                <w:rFonts w:ascii="Times New Roman" w:hAnsi="Times New Roman" w:cs="Times New Roman"/>
                <w:color w:val="222222"/>
                <w:sz w:val="18"/>
              </w:rPr>
              <w:t xml:space="preserve"> 2</w:t>
            </w:r>
          </w:p>
        </w:tc>
        <w:tc>
          <w:tcPr>
            <w:tcW w:w="1548" w:type="dxa"/>
            <w:vAlign w:val="center"/>
          </w:tcPr>
          <w:p w14:paraId="20BE9063" w14:textId="77777777" w:rsidR="00DC3168" w:rsidRPr="00DC3168" w:rsidRDefault="00DC3168" w:rsidP="004B3B18">
            <w:pPr>
              <w:adjustRightInd w:val="0"/>
              <w:snapToGrid w:val="0"/>
              <w:rPr>
                <w:rFonts w:ascii="Times New Roman" w:hAnsi="Times New Roman" w:cs="Times New Roman"/>
                <w:sz w:val="18"/>
              </w:rPr>
            </w:pPr>
          </w:p>
        </w:tc>
        <w:tc>
          <w:tcPr>
            <w:tcW w:w="2016" w:type="dxa"/>
            <w:vAlign w:val="center"/>
          </w:tcPr>
          <w:p w14:paraId="49B5F3BD" w14:textId="77777777" w:rsidR="00DC3168" w:rsidRPr="00DC3168" w:rsidRDefault="00DC3168" w:rsidP="004B3B18">
            <w:pPr>
              <w:adjustRightInd w:val="0"/>
              <w:snapToGrid w:val="0"/>
              <w:jc w:val="both"/>
              <w:rPr>
                <w:rFonts w:ascii="Times New Roman" w:hAnsi="Times New Roman" w:cs="Times New Roman"/>
                <w:sz w:val="18"/>
              </w:rPr>
            </w:pPr>
          </w:p>
        </w:tc>
        <w:tc>
          <w:tcPr>
            <w:tcW w:w="2448" w:type="dxa"/>
            <w:vAlign w:val="center"/>
          </w:tcPr>
          <w:p w14:paraId="64548854" w14:textId="77777777" w:rsidR="00DC3168" w:rsidRPr="00DC3168" w:rsidRDefault="00DC3168" w:rsidP="004B3B18">
            <w:pPr>
              <w:adjustRightInd w:val="0"/>
              <w:snapToGrid w:val="0"/>
              <w:jc w:val="both"/>
              <w:rPr>
                <w:rFonts w:ascii="Times New Roman" w:hAnsi="Times New Roman" w:cs="Times New Roman"/>
                <w:sz w:val="18"/>
              </w:rPr>
            </w:pPr>
          </w:p>
        </w:tc>
        <w:tc>
          <w:tcPr>
            <w:tcW w:w="1872" w:type="dxa"/>
            <w:vAlign w:val="center"/>
          </w:tcPr>
          <w:p w14:paraId="19FEE339" w14:textId="77777777" w:rsidR="00DC3168" w:rsidRPr="00DC3168" w:rsidRDefault="00DC3168" w:rsidP="004B3B18">
            <w:pPr>
              <w:adjustRightInd w:val="0"/>
              <w:snapToGrid w:val="0"/>
              <w:jc w:val="both"/>
              <w:rPr>
                <w:rFonts w:ascii="Times New Roman" w:hAnsi="Times New Roman" w:cs="Times New Roman"/>
                <w:sz w:val="18"/>
              </w:rPr>
            </w:pPr>
          </w:p>
        </w:tc>
      </w:tr>
      <w:tr w:rsidR="00DC3168" w:rsidRPr="00DC3168" w14:paraId="571EC657" w14:textId="77777777" w:rsidTr="004B3B18">
        <w:trPr>
          <w:trHeight w:val="503"/>
        </w:trPr>
        <w:tc>
          <w:tcPr>
            <w:tcW w:w="3055" w:type="dxa"/>
            <w:gridSpan w:val="2"/>
            <w:shd w:val="clear" w:color="auto" w:fill="BFBFBF" w:themeFill="background1" w:themeFillShade="BF"/>
          </w:tcPr>
          <w:p w14:paraId="0D6E9579"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Number of Workers (Compulsory manpower)</w:t>
            </w:r>
          </w:p>
          <w:p w14:paraId="6668FAC7"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rPr>
              <w:t>員工</w:t>
            </w:r>
            <w:r w:rsidRPr="00DC3168">
              <w:rPr>
                <w:rStyle w:val="hps"/>
                <w:rFonts w:ascii="Times New Roman" w:hAnsi="Times New Roman" w:cs="Times New Roman"/>
                <w:color w:val="222222"/>
                <w:sz w:val="18"/>
              </w:rPr>
              <w:t>人數</w:t>
            </w:r>
            <w:r w:rsidRPr="00DC3168">
              <w:rPr>
                <w:rStyle w:val="hps"/>
                <w:rFonts w:ascii="Times New Roman" w:hAnsi="Times New Roman" w:cs="Times New Roman"/>
                <w:color w:val="222222"/>
                <w:sz w:val="18"/>
              </w:rPr>
              <w:t xml:space="preserve"> (</w:t>
            </w:r>
            <w:r w:rsidRPr="00DC3168">
              <w:rPr>
                <w:rStyle w:val="hps"/>
                <w:rFonts w:ascii="Times New Roman" w:hAnsi="Times New Roman" w:cs="Times New Roman"/>
                <w:color w:val="222222"/>
                <w:sz w:val="18"/>
              </w:rPr>
              <w:t>必需之人員</w:t>
            </w:r>
            <w:r w:rsidRPr="00DC3168">
              <w:rPr>
                <w:rStyle w:val="hps"/>
                <w:rFonts w:ascii="Times New Roman" w:hAnsi="Times New Roman" w:cs="Times New Roman"/>
                <w:color w:val="222222"/>
                <w:sz w:val="18"/>
              </w:rPr>
              <w:t>)</w:t>
            </w:r>
          </w:p>
        </w:tc>
        <w:tc>
          <w:tcPr>
            <w:tcW w:w="2016" w:type="dxa"/>
            <w:shd w:val="clear" w:color="auto" w:fill="auto"/>
          </w:tcPr>
          <w:p w14:paraId="64698A7E" w14:textId="77777777" w:rsidR="00DC3168" w:rsidRPr="00DC3168" w:rsidRDefault="00DC3168" w:rsidP="004B3B18">
            <w:pPr>
              <w:adjustRightInd w:val="0"/>
              <w:snapToGrid w:val="0"/>
              <w:jc w:val="center"/>
              <w:rPr>
                <w:rFonts w:ascii="Times New Roman" w:hAnsi="Times New Roman" w:cs="Times New Roman"/>
                <w:sz w:val="18"/>
              </w:rPr>
            </w:pPr>
            <w:r w:rsidRPr="00DC3168">
              <w:rPr>
                <w:rFonts w:ascii="Times New Roman" w:hAnsi="Times New Roman" w:cs="Times New Roman"/>
                <w:sz w:val="32"/>
              </w:rPr>
              <w:t>4</w:t>
            </w:r>
          </w:p>
        </w:tc>
        <w:tc>
          <w:tcPr>
            <w:tcW w:w="2448" w:type="dxa"/>
            <w:shd w:val="clear" w:color="auto" w:fill="BFBFBF" w:themeFill="background1" w:themeFillShade="BF"/>
          </w:tcPr>
          <w:p w14:paraId="3FF2FAAF"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Confirmed ( Y / N )</w:t>
            </w:r>
          </w:p>
          <w:p w14:paraId="6787EF87"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確認</w:t>
            </w:r>
            <w:r w:rsidRPr="00DC3168">
              <w:rPr>
                <w:rFonts w:ascii="Times New Roman" w:hAnsi="Times New Roman" w:cs="Times New Roman"/>
                <w:sz w:val="18"/>
              </w:rPr>
              <w:t xml:space="preserve"> ( </w:t>
            </w:r>
            <w:r w:rsidRPr="00DC3168">
              <w:rPr>
                <w:rFonts w:ascii="Times New Roman" w:hAnsi="Times New Roman" w:cs="Times New Roman"/>
                <w:sz w:val="18"/>
              </w:rPr>
              <w:t>是</w:t>
            </w:r>
            <w:r w:rsidRPr="00DC3168">
              <w:rPr>
                <w:rFonts w:ascii="Times New Roman" w:hAnsi="Times New Roman" w:cs="Times New Roman"/>
                <w:sz w:val="18"/>
              </w:rPr>
              <w:t xml:space="preserve"> / </w:t>
            </w:r>
            <w:r w:rsidRPr="00DC3168">
              <w:rPr>
                <w:rFonts w:ascii="Times New Roman" w:hAnsi="Times New Roman" w:cs="Times New Roman"/>
                <w:sz w:val="18"/>
              </w:rPr>
              <w:t>否</w:t>
            </w:r>
            <w:r w:rsidRPr="00DC3168">
              <w:rPr>
                <w:rFonts w:ascii="Times New Roman" w:hAnsi="Times New Roman" w:cs="Times New Roman"/>
                <w:sz w:val="18"/>
              </w:rPr>
              <w:t xml:space="preserve"> )</w:t>
            </w:r>
          </w:p>
        </w:tc>
        <w:tc>
          <w:tcPr>
            <w:tcW w:w="1872" w:type="dxa"/>
            <w:vAlign w:val="center"/>
          </w:tcPr>
          <w:p w14:paraId="64FCF3B8" w14:textId="77777777" w:rsidR="00DC3168" w:rsidRPr="00DC3168" w:rsidRDefault="00DC3168" w:rsidP="004B3B18">
            <w:pPr>
              <w:adjustRightInd w:val="0"/>
              <w:snapToGrid w:val="0"/>
              <w:jc w:val="both"/>
              <w:rPr>
                <w:rFonts w:ascii="Times New Roman" w:hAnsi="Times New Roman" w:cs="Times New Roman"/>
                <w:sz w:val="18"/>
              </w:rPr>
            </w:pPr>
          </w:p>
        </w:tc>
      </w:tr>
      <w:tr w:rsidR="00DC3168" w:rsidRPr="00DC3168" w14:paraId="59A71D9D" w14:textId="77777777" w:rsidTr="004B3B18">
        <w:trPr>
          <w:trHeight w:val="440"/>
        </w:trPr>
        <w:tc>
          <w:tcPr>
            <w:tcW w:w="3055" w:type="dxa"/>
            <w:gridSpan w:val="2"/>
            <w:shd w:val="clear" w:color="auto" w:fill="BFBFBF" w:themeFill="background1" w:themeFillShade="BF"/>
          </w:tcPr>
          <w:p w14:paraId="52ABD20B" w14:textId="77777777" w:rsidR="00DC3168" w:rsidRPr="00DC3168" w:rsidRDefault="00DC3168" w:rsidP="004B3B18">
            <w:pPr>
              <w:adjustRightInd w:val="0"/>
              <w:snapToGrid w:val="0"/>
              <w:rPr>
                <w:rFonts w:ascii="Times New Roman" w:hAnsi="Times New Roman" w:cs="Times New Roman"/>
                <w:sz w:val="18"/>
              </w:rPr>
            </w:pPr>
            <w:r w:rsidRPr="00DC3168">
              <w:rPr>
                <w:rFonts w:ascii="Times New Roman" w:hAnsi="Times New Roman" w:cs="Times New Roman"/>
                <w:sz w:val="18"/>
              </w:rPr>
              <w:t>Number Additional Team Leaders</w:t>
            </w:r>
          </w:p>
          <w:p w14:paraId="24A5D30E" w14:textId="77777777" w:rsidR="00DC3168" w:rsidRPr="00DC3168" w:rsidRDefault="00DC3168" w:rsidP="004B3B18">
            <w:pPr>
              <w:adjustRightInd w:val="0"/>
              <w:snapToGrid w:val="0"/>
              <w:rPr>
                <w:rFonts w:ascii="Times New Roman" w:hAnsi="Times New Roman" w:cs="Times New Roman"/>
                <w:sz w:val="18"/>
              </w:rPr>
            </w:pPr>
            <w:r w:rsidRPr="00DC3168">
              <w:rPr>
                <w:rStyle w:val="hps"/>
                <w:rFonts w:ascii="Times New Roman" w:hAnsi="Times New Roman" w:cs="Times New Roman"/>
                <w:color w:val="222222"/>
                <w:sz w:val="18"/>
              </w:rPr>
              <w:t>附加隊伍負責人人數</w:t>
            </w:r>
            <w:r w:rsidRPr="00DC3168">
              <w:rPr>
                <w:rStyle w:val="hps"/>
                <w:rFonts w:ascii="Times New Roman" w:hAnsi="Times New Roman" w:cs="Times New Roman"/>
                <w:color w:val="222222"/>
                <w:sz w:val="18"/>
              </w:rPr>
              <w:t xml:space="preserve"> </w:t>
            </w:r>
          </w:p>
        </w:tc>
        <w:tc>
          <w:tcPr>
            <w:tcW w:w="2016" w:type="dxa"/>
            <w:shd w:val="clear" w:color="auto" w:fill="auto"/>
          </w:tcPr>
          <w:p w14:paraId="089E7883" w14:textId="77777777" w:rsidR="00DC3168" w:rsidRPr="00DC3168" w:rsidRDefault="00DC3168" w:rsidP="004B3B18">
            <w:pPr>
              <w:adjustRightInd w:val="0"/>
              <w:snapToGrid w:val="0"/>
              <w:jc w:val="both"/>
              <w:rPr>
                <w:rFonts w:ascii="Times New Roman" w:hAnsi="Times New Roman" w:cs="Times New Roman"/>
                <w:sz w:val="18"/>
              </w:rPr>
            </w:pPr>
          </w:p>
        </w:tc>
        <w:tc>
          <w:tcPr>
            <w:tcW w:w="2448" w:type="dxa"/>
            <w:shd w:val="clear" w:color="auto" w:fill="BFBFBF" w:themeFill="background1" w:themeFillShade="BF"/>
          </w:tcPr>
          <w:p w14:paraId="4281E473" w14:textId="77777777" w:rsidR="00DC3168" w:rsidRPr="00DC3168" w:rsidRDefault="00DC3168" w:rsidP="004B3B18">
            <w:pPr>
              <w:adjustRightInd w:val="0"/>
              <w:snapToGrid w:val="0"/>
              <w:jc w:val="both"/>
              <w:rPr>
                <w:rFonts w:ascii="Times New Roman" w:hAnsi="Times New Roman" w:cs="Times New Roman"/>
                <w:sz w:val="18"/>
              </w:rPr>
            </w:pPr>
            <w:r w:rsidRPr="00DC3168">
              <w:rPr>
                <w:rFonts w:ascii="Times New Roman" w:hAnsi="Times New Roman" w:cs="Times New Roman"/>
                <w:sz w:val="18"/>
              </w:rPr>
              <w:t>Number Additional Workers</w:t>
            </w:r>
          </w:p>
          <w:p w14:paraId="0C25E5B9" w14:textId="77777777" w:rsidR="00DC3168" w:rsidRPr="00DC3168" w:rsidRDefault="00DC3168" w:rsidP="004B3B18">
            <w:pPr>
              <w:adjustRightInd w:val="0"/>
              <w:snapToGrid w:val="0"/>
              <w:jc w:val="both"/>
              <w:rPr>
                <w:rFonts w:ascii="Times New Roman" w:hAnsi="Times New Roman" w:cs="Times New Roman"/>
                <w:sz w:val="18"/>
              </w:rPr>
            </w:pPr>
            <w:r w:rsidRPr="00DC3168">
              <w:rPr>
                <w:rStyle w:val="hps"/>
                <w:rFonts w:ascii="Times New Roman" w:hAnsi="Times New Roman" w:cs="Times New Roman"/>
                <w:color w:val="222222"/>
                <w:sz w:val="18"/>
              </w:rPr>
              <w:t>附加</w:t>
            </w:r>
            <w:r w:rsidRPr="00DC3168">
              <w:rPr>
                <w:rStyle w:val="hps"/>
                <w:rFonts w:ascii="Times New Roman" w:hAnsi="Times New Roman" w:cs="Times New Roman"/>
                <w:color w:val="222222"/>
              </w:rPr>
              <w:t>員工</w:t>
            </w:r>
            <w:r w:rsidRPr="00DC3168">
              <w:rPr>
                <w:rStyle w:val="hps"/>
                <w:rFonts w:ascii="Times New Roman" w:hAnsi="Times New Roman" w:cs="Times New Roman"/>
                <w:color w:val="222222"/>
                <w:sz w:val="18"/>
              </w:rPr>
              <w:t>人數</w:t>
            </w:r>
          </w:p>
        </w:tc>
        <w:tc>
          <w:tcPr>
            <w:tcW w:w="1872" w:type="dxa"/>
            <w:vAlign w:val="center"/>
          </w:tcPr>
          <w:p w14:paraId="24EAAACC" w14:textId="77777777" w:rsidR="00DC3168" w:rsidRPr="00DC3168" w:rsidRDefault="00DC3168" w:rsidP="004B3B18">
            <w:pPr>
              <w:adjustRightInd w:val="0"/>
              <w:snapToGrid w:val="0"/>
              <w:jc w:val="both"/>
              <w:rPr>
                <w:rFonts w:ascii="Times New Roman" w:hAnsi="Times New Roman" w:cs="Times New Roman"/>
                <w:sz w:val="18"/>
              </w:rPr>
            </w:pPr>
          </w:p>
        </w:tc>
      </w:tr>
    </w:tbl>
    <w:p w14:paraId="2EFE1059" w14:textId="2C922CEF" w:rsidR="00AD0AF4" w:rsidRPr="00DB4436" w:rsidRDefault="00AD0AF4" w:rsidP="00AD0AF4">
      <w:pPr>
        <w:pStyle w:val="Footer"/>
        <w:pBdr>
          <w:top w:val="single" w:sz="4" w:space="1" w:color="D9D9D9" w:themeColor="background1" w:themeShade="D9"/>
        </w:pBdr>
        <w:snapToGrid w:val="0"/>
        <w:ind w:left="90" w:right="-424"/>
        <w:rPr>
          <w:rFonts w:ascii="Times New Roman" w:hAnsi="Times New Roman"/>
          <w:i/>
          <w:sz w:val="14"/>
        </w:rPr>
      </w:pPr>
      <w:r w:rsidRPr="00DB4436">
        <w:rPr>
          <w:rFonts w:ascii="Times New Roman" w:hAnsi="Times New Roman"/>
          <w:sz w:val="20"/>
        </w:rPr>
        <w:t xml:space="preserve">* First 6 digits </w:t>
      </w:r>
    </w:p>
    <w:p w14:paraId="63C5FBAC" w14:textId="34A42E5A" w:rsidR="00AD0AF4" w:rsidRPr="00AD0AF4" w:rsidRDefault="00AD0AF4" w:rsidP="00AD0AF4">
      <w:pPr>
        <w:jc w:val="both"/>
        <w:rPr>
          <w:rFonts w:ascii="Times New Roman" w:hAnsi="Times New Roman" w:cs="Times New Roman"/>
          <w:sz w:val="20"/>
          <w:szCs w:val="20"/>
          <w:lang w:eastAsia="zh-TW"/>
        </w:rPr>
      </w:pPr>
      <w:r w:rsidRPr="00AD0AF4">
        <w:rPr>
          <w:rFonts w:ascii="Times New Roman" w:hAnsi="Times New Roman" w:cs="Times New Roman"/>
          <w:sz w:val="20"/>
          <w:szCs w:val="20"/>
          <w:lang w:eastAsia="zh-TW"/>
        </w:rPr>
        <w:t>Remarks: Related CV and proofs of qualifications shall be submitted with the chart for all the personnel stated above.</w:t>
      </w:r>
    </w:p>
    <w:p w14:paraId="7C742805" w14:textId="2441F2CE" w:rsidR="002057A0" w:rsidRPr="00DC3168" w:rsidRDefault="002057A0" w:rsidP="000B3389">
      <w:pPr>
        <w:snapToGrid w:val="0"/>
        <w:rPr>
          <w:rFonts w:ascii="Times New Roman" w:hAnsi="Times New Roman" w:cs="Times New Roman"/>
        </w:rPr>
      </w:pPr>
    </w:p>
    <w:p w14:paraId="110C7F89" w14:textId="77777777" w:rsidR="002057A0" w:rsidRPr="00DC3168" w:rsidRDefault="002057A0">
      <w:pPr>
        <w:rPr>
          <w:rFonts w:ascii="Times New Roman" w:hAnsi="Times New Roman" w:cs="Times New Roman"/>
        </w:rPr>
      </w:pPr>
      <w:r w:rsidRPr="00DC3168">
        <w:rPr>
          <w:rFonts w:ascii="Times New Roman" w:hAnsi="Times New Roman" w:cs="Times New Roman"/>
        </w:rPr>
        <w:br w:type="page"/>
      </w:r>
    </w:p>
    <w:p w14:paraId="33C67F2F" w14:textId="7EF40143" w:rsidR="00AD0AF4" w:rsidRPr="00AD0AF4" w:rsidRDefault="00AD0AF4" w:rsidP="00AD0AF4">
      <w:pPr>
        <w:widowControl w:val="0"/>
        <w:rPr>
          <w:rFonts w:ascii="Times New Roman" w:hAnsi="Times New Roman" w:cs="Times New Roman"/>
          <w:iCs/>
          <w:lang w:eastAsia="zh-TW"/>
        </w:rPr>
      </w:pPr>
      <w:r w:rsidRPr="00AD0AF4">
        <w:rPr>
          <w:rFonts w:ascii="Times New Roman" w:hAnsi="Times New Roman" w:cs="Times New Roman"/>
          <w:iCs/>
          <w:lang w:eastAsia="zh-TW"/>
        </w:rPr>
        <w:lastRenderedPageBreak/>
        <w:t>Manpower Requirement:</w:t>
      </w:r>
    </w:p>
    <w:p w14:paraId="610A0A89" w14:textId="77777777" w:rsidR="00AD0AF4" w:rsidRPr="00AD0AF4" w:rsidRDefault="00AD0AF4" w:rsidP="00AD0AF4">
      <w:pPr>
        <w:widowControl w:val="0"/>
        <w:rPr>
          <w:rFonts w:ascii="Times New Roman" w:hAnsi="Times New Roman" w:cs="Times New Roman"/>
          <w:iCs/>
          <w:lang w:eastAsia="zh-TW"/>
        </w:rPr>
      </w:pPr>
    </w:p>
    <w:tbl>
      <w:tblPr>
        <w:tblW w:w="9418" w:type="dxa"/>
        <w:tblInd w:w="70" w:type="dxa"/>
        <w:tblLook w:val="04A0" w:firstRow="1" w:lastRow="0" w:firstColumn="1" w:lastColumn="0" w:noHBand="0" w:noVBand="1"/>
      </w:tblPr>
      <w:tblGrid>
        <w:gridCol w:w="2260"/>
        <w:gridCol w:w="3680"/>
        <w:gridCol w:w="3478"/>
      </w:tblGrid>
      <w:tr w:rsidR="00AD0AF4" w:rsidRPr="00AD0AF4" w14:paraId="22EAB466" w14:textId="77777777" w:rsidTr="00474BD9">
        <w:trPr>
          <w:trHeight w:val="872"/>
        </w:trPr>
        <w:tc>
          <w:tcPr>
            <w:tcW w:w="2260" w:type="dxa"/>
            <w:tcBorders>
              <w:top w:val="single" w:sz="4" w:space="0" w:color="auto"/>
              <w:left w:val="single" w:sz="8" w:space="0" w:color="auto"/>
              <w:bottom w:val="single" w:sz="4" w:space="0" w:color="auto"/>
              <w:right w:val="single" w:sz="8" w:space="0" w:color="auto"/>
            </w:tcBorders>
            <w:shd w:val="clear" w:color="auto" w:fill="BFBFBF" w:themeFill="background1" w:themeFillShade="BF"/>
            <w:hideMark/>
          </w:tcPr>
          <w:p w14:paraId="59430927" w14:textId="71E164B1" w:rsidR="00AD0AF4" w:rsidRPr="00AD0AF4" w:rsidRDefault="00AD0AF4" w:rsidP="00474BD9">
            <w:pPr>
              <w:snapToGrid w:val="0"/>
              <w:rPr>
                <w:rFonts w:ascii="Times New Roman" w:hAnsi="Times New Roman" w:cs="Times New Roman"/>
                <w:color w:val="000000"/>
              </w:rPr>
            </w:pPr>
            <w:r w:rsidRPr="00AD0AF4">
              <w:rPr>
                <w:rFonts w:ascii="Times New Roman" w:hAnsi="Times New Roman" w:cs="Times New Roman"/>
                <w:color w:val="000000"/>
              </w:rPr>
              <w:t>Contract Manager</w:t>
            </w:r>
            <w:r w:rsidRPr="00AD0AF4">
              <w:rPr>
                <w:rFonts w:ascii="Times New Roman" w:hAnsi="Times New Roman" w:cs="Times New Roman"/>
                <w:color w:val="000000"/>
              </w:rPr>
              <w:br/>
            </w:r>
          </w:p>
        </w:tc>
        <w:tc>
          <w:tcPr>
            <w:tcW w:w="3680" w:type="dxa"/>
            <w:tcBorders>
              <w:top w:val="single" w:sz="4" w:space="0" w:color="auto"/>
              <w:left w:val="nil"/>
              <w:bottom w:val="single" w:sz="4" w:space="0" w:color="auto"/>
              <w:right w:val="single" w:sz="8" w:space="0" w:color="auto"/>
            </w:tcBorders>
            <w:shd w:val="clear" w:color="auto" w:fill="auto"/>
            <w:hideMark/>
          </w:tcPr>
          <w:p w14:paraId="02DB2A45" w14:textId="1B349421" w:rsidR="00AD0AF4" w:rsidRPr="00AD0AF4" w:rsidRDefault="00AD0AF4" w:rsidP="00AD0AF4">
            <w:pPr>
              <w:snapToGrid w:val="0"/>
              <w:rPr>
                <w:rFonts w:ascii="Times New Roman" w:hAnsi="Times New Roman" w:cs="Times New Roman"/>
                <w:color w:val="000000"/>
                <w:lang w:eastAsia="zh-TW"/>
              </w:rPr>
            </w:pPr>
            <w:r w:rsidRPr="00AD0AF4">
              <w:rPr>
                <w:rFonts w:ascii="Times New Roman" w:hAnsi="Times New Roman" w:cs="Times New Roman"/>
                <w:color w:val="000000"/>
                <w:lang w:eastAsia="zh-TW"/>
              </w:rPr>
              <w:t>N</w:t>
            </w:r>
            <w:r w:rsidRPr="00AD0AF4">
              <w:rPr>
                <w:rFonts w:ascii="Times New Roman" w:hAnsi="Times New Roman" w:cs="Times New Roman"/>
                <w:color w:val="000000"/>
              </w:rPr>
              <w:t xml:space="preserve">eed to respond any requirement </w:t>
            </w:r>
            <w:r w:rsidRPr="00AD0AF4">
              <w:rPr>
                <w:rFonts w:ascii="Times New Roman" w:hAnsi="Times New Roman" w:cs="Times New Roman"/>
                <w:color w:val="000000"/>
                <w:lang w:eastAsia="zh-TW"/>
              </w:rPr>
              <w:t>from CEM in one hour.</w:t>
            </w:r>
          </w:p>
        </w:tc>
        <w:tc>
          <w:tcPr>
            <w:tcW w:w="3478" w:type="dxa"/>
            <w:tcBorders>
              <w:top w:val="single" w:sz="4" w:space="0" w:color="auto"/>
              <w:left w:val="nil"/>
              <w:bottom w:val="single" w:sz="4" w:space="0" w:color="auto"/>
              <w:right w:val="single" w:sz="8" w:space="0" w:color="auto"/>
            </w:tcBorders>
          </w:tcPr>
          <w:p w14:paraId="427F263C" w14:textId="29BF9E53" w:rsidR="00AD0AF4" w:rsidRPr="00AD0AF4" w:rsidRDefault="00AD0AF4" w:rsidP="00AD0AF4">
            <w:pPr>
              <w:snapToGrid w:val="0"/>
              <w:rPr>
                <w:rFonts w:ascii="Times New Roman" w:hAnsi="Times New Roman" w:cs="Times New Roman"/>
                <w:color w:val="000000"/>
                <w:lang w:eastAsia="zh-TW"/>
              </w:rPr>
            </w:pPr>
            <w:r w:rsidRPr="00AD0AF4">
              <w:rPr>
                <w:rFonts w:ascii="Times New Roman" w:hAnsi="Times New Roman" w:cs="Times New Roman"/>
                <w:color w:val="000000"/>
              </w:rPr>
              <w:t xml:space="preserve">At least 5 </w:t>
            </w:r>
            <w:proofErr w:type="spellStart"/>
            <w:r w:rsidRPr="00AD0AF4">
              <w:rPr>
                <w:rFonts w:ascii="Times New Roman" w:hAnsi="Times New Roman" w:cs="Times New Roman"/>
                <w:color w:val="000000"/>
              </w:rPr>
              <w:t>years experience</w:t>
            </w:r>
            <w:proofErr w:type="spellEnd"/>
            <w:r w:rsidRPr="00AD0AF4">
              <w:rPr>
                <w:rFonts w:ascii="Times New Roman" w:hAnsi="Times New Roman" w:cs="Times New Roman"/>
                <w:color w:val="000000"/>
              </w:rPr>
              <w:t xml:space="preserve"> of LV electrical equipment</w:t>
            </w:r>
            <w:r w:rsidRPr="00AD0AF4">
              <w:rPr>
                <w:rFonts w:ascii="Times New Roman" w:hAnsi="Times New Roman" w:cs="Times New Roman"/>
                <w:color w:val="000000"/>
                <w:lang w:eastAsia="zh-TW"/>
              </w:rPr>
              <w:t>.</w:t>
            </w:r>
          </w:p>
        </w:tc>
      </w:tr>
      <w:tr w:rsidR="00AD0AF4" w:rsidRPr="00AD0AF4" w14:paraId="4FE00280" w14:textId="77777777" w:rsidTr="00474BD9">
        <w:trPr>
          <w:trHeight w:val="872"/>
        </w:trPr>
        <w:tc>
          <w:tcPr>
            <w:tcW w:w="2260" w:type="dxa"/>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1C266D51" w14:textId="624ED516" w:rsidR="00AD0AF4" w:rsidRPr="00AD0AF4" w:rsidRDefault="00AD0AF4" w:rsidP="00474BD9">
            <w:pPr>
              <w:snapToGrid w:val="0"/>
              <w:rPr>
                <w:rFonts w:ascii="Times New Roman" w:hAnsi="Times New Roman" w:cs="Times New Roman"/>
                <w:color w:val="000000"/>
              </w:rPr>
            </w:pPr>
            <w:r w:rsidRPr="00AD0AF4">
              <w:rPr>
                <w:rFonts w:ascii="Times New Roman" w:hAnsi="Times New Roman" w:cs="Times New Roman"/>
                <w:color w:val="000000"/>
              </w:rPr>
              <w:t>Project Engineer/ Coordinator</w:t>
            </w:r>
          </w:p>
        </w:tc>
        <w:tc>
          <w:tcPr>
            <w:tcW w:w="3680" w:type="dxa"/>
            <w:tcBorders>
              <w:top w:val="single" w:sz="4" w:space="0" w:color="auto"/>
              <w:left w:val="nil"/>
              <w:bottom w:val="single" w:sz="4" w:space="0" w:color="auto"/>
              <w:right w:val="single" w:sz="8" w:space="0" w:color="auto"/>
            </w:tcBorders>
            <w:shd w:val="clear" w:color="auto" w:fill="auto"/>
          </w:tcPr>
          <w:p w14:paraId="722FD976" w14:textId="3C0EB4A3" w:rsidR="00AD0AF4" w:rsidRPr="00AD0AF4" w:rsidRDefault="00AD0AF4" w:rsidP="00AD0AF4">
            <w:pPr>
              <w:snapToGrid w:val="0"/>
              <w:rPr>
                <w:rFonts w:ascii="Times New Roman" w:hAnsi="Times New Roman" w:cs="Times New Roman"/>
                <w:color w:val="000000"/>
                <w:lang w:eastAsia="zh-TW"/>
              </w:rPr>
            </w:pPr>
            <w:r w:rsidRPr="00AD0AF4">
              <w:rPr>
                <w:rFonts w:ascii="Times New Roman" w:hAnsi="Times New Roman" w:cs="Times New Roman"/>
                <w:color w:val="000000"/>
                <w:lang w:eastAsia="zh-TW"/>
              </w:rPr>
              <w:t>N</w:t>
            </w:r>
            <w:r w:rsidRPr="00AD0AF4">
              <w:rPr>
                <w:rFonts w:ascii="Times New Roman" w:hAnsi="Times New Roman" w:cs="Times New Roman"/>
                <w:color w:val="000000"/>
              </w:rPr>
              <w:t xml:space="preserve">eed to respond any requirement </w:t>
            </w:r>
            <w:r w:rsidRPr="00AD0AF4">
              <w:rPr>
                <w:rFonts w:ascii="Times New Roman" w:hAnsi="Times New Roman" w:cs="Times New Roman"/>
                <w:color w:val="000000"/>
                <w:lang w:eastAsia="zh-TW"/>
              </w:rPr>
              <w:t>from CEM in one hour.</w:t>
            </w:r>
          </w:p>
        </w:tc>
        <w:tc>
          <w:tcPr>
            <w:tcW w:w="3478" w:type="dxa"/>
            <w:tcBorders>
              <w:top w:val="single" w:sz="4" w:space="0" w:color="auto"/>
              <w:left w:val="nil"/>
              <w:bottom w:val="single" w:sz="4" w:space="0" w:color="auto"/>
              <w:right w:val="single" w:sz="8" w:space="0" w:color="auto"/>
            </w:tcBorders>
          </w:tcPr>
          <w:p w14:paraId="63F883AA" w14:textId="6F842866" w:rsidR="00AD0AF4" w:rsidRPr="00AD0AF4" w:rsidRDefault="00AD0AF4" w:rsidP="00AD0AF4">
            <w:pPr>
              <w:snapToGrid w:val="0"/>
              <w:rPr>
                <w:rFonts w:ascii="Times New Roman" w:hAnsi="Times New Roman" w:cs="Times New Roman"/>
                <w:color w:val="000000"/>
                <w:lang w:eastAsia="zh-TW"/>
              </w:rPr>
            </w:pPr>
            <w:r w:rsidRPr="00AD0AF4">
              <w:rPr>
                <w:rFonts w:ascii="Times New Roman" w:hAnsi="Times New Roman" w:cs="Times New Roman"/>
                <w:color w:val="000000"/>
              </w:rPr>
              <w:t xml:space="preserve">At least 2 </w:t>
            </w:r>
            <w:proofErr w:type="spellStart"/>
            <w:r w:rsidRPr="00AD0AF4">
              <w:rPr>
                <w:rFonts w:ascii="Times New Roman" w:hAnsi="Times New Roman" w:cs="Times New Roman"/>
                <w:color w:val="000000"/>
              </w:rPr>
              <w:t>years experience</w:t>
            </w:r>
            <w:proofErr w:type="spellEnd"/>
            <w:r w:rsidRPr="00AD0AF4">
              <w:rPr>
                <w:rFonts w:ascii="Times New Roman" w:hAnsi="Times New Roman" w:cs="Times New Roman"/>
                <w:color w:val="000000"/>
              </w:rPr>
              <w:t xml:space="preserve"> of LV electrical equipment</w:t>
            </w:r>
            <w:r w:rsidRPr="00AD0AF4">
              <w:rPr>
                <w:rFonts w:ascii="Times New Roman" w:hAnsi="Times New Roman" w:cs="Times New Roman"/>
                <w:color w:val="000000"/>
                <w:lang w:eastAsia="zh-TW"/>
              </w:rPr>
              <w:t>.</w:t>
            </w:r>
          </w:p>
        </w:tc>
      </w:tr>
      <w:tr w:rsidR="00AD0AF4" w:rsidRPr="00AD0AF4" w14:paraId="445BDFF4" w14:textId="77777777" w:rsidTr="00474BD9">
        <w:trPr>
          <w:trHeight w:val="800"/>
        </w:trPr>
        <w:tc>
          <w:tcPr>
            <w:tcW w:w="2260" w:type="dxa"/>
            <w:tcBorders>
              <w:top w:val="nil"/>
              <w:left w:val="single" w:sz="8" w:space="0" w:color="auto"/>
              <w:bottom w:val="single" w:sz="4" w:space="0" w:color="auto"/>
              <w:right w:val="single" w:sz="8" w:space="0" w:color="auto"/>
            </w:tcBorders>
            <w:shd w:val="clear" w:color="auto" w:fill="BFBFBF" w:themeFill="background1" w:themeFillShade="BF"/>
            <w:hideMark/>
          </w:tcPr>
          <w:p w14:paraId="4BBBA720" w14:textId="05519117" w:rsidR="00AD0AF4" w:rsidRPr="00AD0AF4" w:rsidRDefault="00AD0AF4" w:rsidP="00474BD9">
            <w:pPr>
              <w:snapToGrid w:val="0"/>
              <w:rPr>
                <w:rFonts w:ascii="Times New Roman" w:hAnsi="Times New Roman" w:cs="Times New Roman"/>
                <w:color w:val="000000"/>
              </w:rPr>
            </w:pPr>
            <w:r w:rsidRPr="00AD0AF4">
              <w:rPr>
                <w:rFonts w:ascii="Times New Roman" w:hAnsi="Times New Roman" w:cs="Times New Roman"/>
                <w:color w:val="000000"/>
              </w:rPr>
              <w:t>Site Facilities Installation Team</w:t>
            </w:r>
          </w:p>
        </w:tc>
        <w:tc>
          <w:tcPr>
            <w:tcW w:w="3680" w:type="dxa"/>
            <w:tcBorders>
              <w:top w:val="nil"/>
              <w:left w:val="nil"/>
              <w:bottom w:val="single" w:sz="4" w:space="0" w:color="auto"/>
              <w:right w:val="single" w:sz="8" w:space="0" w:color="auto"/>
            </w:tcBorders>
            <w:shd w:val="clear" w:color="auto" w:fill="auto"/>
            <w:hideMark/>
          </w:tcPr>
          <w:p w14:paraId="79074945" w14:textId="7E98661E" w:rsidR="00AD0AF4" w:rsidRPr="00AD0AF4" w:rsidRDefault="00AD0AF4" w:rsidP="00474BD9">
            <w:pPr>
              <w:snapToGrid w:val="0"/>
              <w:rPr>
                <w:rFonts w:ascii="Times New Roman" w:hAnsi="Times New Roman" w:cs="Times New Roman"/>
                <w:color w:val="000000"/>
                <w:lang w:eastAsia="zh-TW"/>
              </w:rPr>
            </w:pPr>
            <w:r w:rsidRPr="00AD0AF4">
              <w:rPr>
                <w:rFonts w:ascii="Times New Roman" w:hAnsi="Times New Roman" w:cs="Times New Roman"/>
                <w:color w:val="000000"/>
              </w:rPr>
              <w:t xml:space="preserve">2 Team at the same time; Each team 1 Leader + 3 workers;  </w:t>
            </w:r>
          </w:p>
        </w:tc>
        <w:tc>
          <w:tcPr>
            <w:tcW w:w="3478" w:type="dxa"/>
            <w:tcBorders>
              <w:top w:val="nil"/>
              <w:left w:val="nil"/>
              <w:bottom w:val="single" w:sz="4" w:space="0" w:color="auto"/>
              <w:right w:val="single" w:sz="8" w:space="0" w:color="auto"/>
            </w:tcBorders>
          </w:tcPr>
          <w:p w14:paraId="2792C352" w14:textId="0B6CF982" w:rsidR="00AD0AF4" w:rsidRPr="00AD0AF4" w:rsidRDefault="00AD0AF4" w:rsidP="00474BD9">
            <w:pPr>
              <w:snapToGrid w:val="0"/>
              <w:rPr>
                <w:rFonts w:ascii="Times New Roman" w:hAnsi="Times New Roman" w:cs="Times New Roman"/>
                <w:color w:val="000000"/>
                <w:lang w:eastAsia="zh-TW"/>
              </w:rPr>
            </w:pPr>
            <w:r w:rsidRPr="00AD0AF4">
              <w:rPr>
                <w:rFonts w:ascii="Times New Roman" w:hAnsi="Times New Roman" w:cs="Times New Roman"/>
                <w:color w:val="000000"/>
              </w:rPr>
              <w:t xml:space="preserve">At least 3 </w:t>
            </w:r>
            <w:proofErr w:type="spellStart"/>
            <w:r w:rsidRPr="00AD0AF4">
              <w:rPr>
                <w:rFonts w:ascii="Times New Roman" w:hAnsi="Times New Roman" w:cs="Times New Roman"/>
                <w:color w:val="000000"/>
              </w:rPr>
              <w:t>years experience</w:t>
            </w:r>
            <w:proofErr w:type="spellEnd"/>
            <w:r w:rsidRPr="00AD0AF4">
              <w:rPr>
                <w:rFonts w:ascii="Times New Roman" w:hAnsi="Times New Roman" w:cs="Times New Roman"/>
                <w:color w:val="000000"/>
              </w:rPr>
              <w:t xml:space="preserve"> of LV electrical equipment installation.</w:t>
            </w:r>
          </w:p>
        </w:tc>
      </w:tr>
    </w:tbl>
    <w:p w14:paraId="397A4F53" w14:textId="77777777" w:rsidR="000B3389" w:rsidRPr="00DC3168" w:rsidRDefault="000B3389" w:rsidP="000B3389">
      <w:pPr>
        <w:snapToGrid w:val="0"/>
        <w:rPr>
          <w:rFonts w:ascii="Times New Roman" w:hAnsi="Times New Roman" w:cs="Times New Roman"/>
        </w:rPr>
      </w:pPr>
    </w:p>
    <w:p w14:paraId="70792EA3" w14:textId="77777777" w:rsidR="00AD0AF4" w:rsidRDefault="00AD0AF4">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1DE10599" w14:textId="58AF2C71" w:rsidR="009D634D" w:rsidRPr="00AD0AF4" w:rsidRDefault="009D634D" w:rsidP="009D634D">
      <w:pPr>
        <w:pStyle w:val="Heading2"/>
        <w:jc w:val="center"/>
        <w:rPr>
          <w:rFonts w:ascii="Times New Roman" w:hAnsi="Times New Roman" w:cs="Times New Roman"/>
          <w:color w:val="auto"/>
          <w:sz w:val="24"/>
          <w:szCs w:val="24"/>
        </w:rPr>
      </w:pPr>
      <w:r w:rsidRPr="00AD0AF4">
        <w:rPr>
          <w:rFonts w:ascii="Times New Roman" w:hAnsi="Times New Roman" w:cs="Times New Roman"/>
          <w:color w:val="auto"/>
          <w:sz w:val="24"/>
          <w:szCs w:val="24"/>
        </w:rPr>
        <w:lastRenderedPageBreak/>
        <w:t>ANNEX XV</w:t>
      </w:r>
    </w:p>
    <w:p w14:paraId="10AD62C2" w14:textId="61AC50DB" w:rsidR="00DC3168" w:rsidRPr="00AD0AF4" w:rsidRDefault="000F0CFE" w:rsidP="00DC3168">
      <w:pPr>
        <w:jc w:val="center"/>
        <w:rPr>
          <w:rFonts w:ascii="Times New Roman" w:eastAsiaTheme="majorEastAsia" w:hAnsi="Times New Roman" w:cs="Times New Roman"/>
          <w:sz w:val="36"/>
          <w:szCs w:val="36"/>
        </w:rPr>
      </w:pPr>
      <w:r w:rsidRPr="00DB4436">
        <w:rPr>
          <w:rFonts w:ascii="Times New Roman" w:hAnsi="Times New Roman"/>
          <w:b/>
          <w:sz w:val="36"/>
        </w:rPr>
        <w:t>Project Plan and Schedule</w:t>
      </w:r>
    </w:p>
    <w:p w14:paraId="15565B18" w14:textId="77777777" w:rsidR="000F0CFE" w:rsidRPr="00DB4436" w:rsidRDefault="000F0CFE" w:rsidP="000F0CFE">
      <w:pPr>
        <w:pStyle w:val="ListParagraph"/>
        <w:numPr>
          <w:ilvl w:val="0"/>
          <w:numId w:val="98"/>
        </w:numPr>
        <w:spacing w:before="240" w:after="0" w:line="240" w:lineRule="auto"/>
        <w:jc w:val="both"/>
        <w:rPr>
          <w:rFonts w:ascii="Times New Roman" w:hAnsi="Times New Roman"/>
        </w:rPr>
      </w:pPr>
      <w:r w:rsidRPr="00DB4436">
        <w:rPr>
          <w:rFonts w:ascii="Times New Roman" w:hAnsi="Times New Roman"/>
        </w:rPr>
        <w:t>Bidders shall provide project plan as follow:</w:t>
      </w:r>
    </w:p>
    <w:p w14:paraId="4432C898" w14:textId="77777777" w:rsidR="000F0CFE" w:rsidRPr="00DB4436" w:rsidRDefault="000F0CFE" w:rsidP="000F0CFE">
      <w:pPr>
        <w:pStyle w:val="ListParagraph"/>
        <w:numPr>
          <w:ilvl w:val="0"/>
          <w:numId w:val="100"/>
        </w:numPr>
        <w:spacing w:before="240" w:after="0" w:line="240" w:lineRule="auto"/>
        <w:jc w:val="both"/>
        <w:rPr>
          <w:rFonts w:ascii="Times New Roman" w:hAnsi="Times New Roman"/>
        </w:rPr>
      </w:pPr>
      <w:r w:rsidRPr="00DB4436">
        <w:rPr>
          <w:rFonts w:ascii="Times New Roman" w:hAnsi="Times New Roman"/>
        </w:rPr>
        <w:t xml:space="preserve">Construction Plan, include Construction Period, </w:t>
      </w:r>
      <w:bookmarkStart w:id="22" w:name="_Hlk121927607"/>
      <w:r w:rsidRPr="00DB4436">
        <w:rPr>
          <w:rFonts w:ascii="Times New Roman" w:hAnsi="Times New Roman"/>
        </w:rPr>
        <w:t>Implementation Plan</w:t>
      </w:r>
      <w:bookmarkEnd w:id="22"/>
      <w:r w:rsidRPr="00DB4436">
        <w:rPr>
          <w:rFonts w:ascii="Times New Roman" w:hAnsi="Times New Roman"/>
        </w:rPr>
        <w:t>, Lifting plan and Job Hazard Analysis.</w:t>
      </w:r>
    </w:p>
    <w:p w14:paraId="7F9EF673" w14:textId="77777777" w:rsidR="000F0CFE" w:rsidRPr="00DB4436" w:rsidRDefault="000F0CFE" w:rsidP="000F0CFE">
      <w:pPr>
        <w:pStyle w:val="ListParagraph"/>
        <w:spacing w:before="240"/>
        <w:ind w:left="1440"/>
        <w:jc w:val="both"/>
        <w:rPr>
          <w:rFonts w:ascii="Times New Roman" w:hAnsi="Times New Roman"/>
          <w:color w:val="222222"/>
        </w:rPr>
      </w:pPr>
    </w:p>
    <w:p w14:paraId="106193FD" w14:textId="77777777" w:rsidR="000F0CFE" w:rsidRPr="00DB4436" w:rsidRDefault="000F0CFE" w:rsidP="000F0CFE">
      <w:pPr>
        <w:pStyle w:val="ListParagraph"/>
        <w:numPr>
          <w:ilvl w:val="0"/>
          <w:numId w:val="100"/>
        </w:numPr>
        <w:spacing w:before="240" w:after="0" w:line="240" w:lineRule="auto"/>
        <w:jc w:val="both"/>
        <w:rPr>
          <w:rFonts w:ascii="Times New Roman" w:hAnsi="Times New Roman"/>
        </w:rPr>
      </w:pPr>
      <w:r w:rsidRPr="00AD0AF4">
        <w:rPr>
          <w:rFonts w:ascii="Times New Roman" w:eastAsiaTheme="majorEastAsia" w:hAnsi="Times New Roman" w:cs="Times New Roman"/>
          <w:lang w:eastAsia="zh-MO"/>
        </w:rPr>
        <w:t>Traffic Impact</w:t>
      </w:r>
      <w:r w:rsidRPr="00DB4436">
        <w:rPr>
          <w:rFonts w:ascii="Times New Roman" w:hAnsi="Times New Roman"/>
        </w:rPr>
        <w:t>.</w:t>
      </w:r>
    </w:p>
    <w:p w14:paraId="146B8A92" w14:textId="77777777" w:rsidR="000F0CFE" w:rsidRPr="00DB4436" w:rsidRDefault="000F0CFE" w:rsidP="000F0CFE">
      <w:pPr>
        <w:pStyle w:val="ListParagraph"/>
        <w:spacing w:before="240"/>
        <w:ind w:left="1440"/>
        <w:jc w:val="both"/>
        <w:rPr>
          <w:rFonts w:ascii="Times New Roman" w:hAnsi="Times New Roman"/>
          <w:color w:val="222222"/>
        </w:rPr>
      </w:pPr>
    </w:p>
    <w:p w14:paraId="7CAFAF2B" w14:textId="77777777" w:rsidR="000F0CFE" w:rsidRPr="00DB4436" w:rsidRDefault="000F0CFE" w:rsidP="000F0CFE">
      <w:pPr>
        <w:pStyle w:val="ListParagraph"/>
        <w:spacing w:before="240"/>
        <w:jc w:val="both"/>
        <w:rPr>
          <w:rFonts w:ascii="Times New Roman" w:hAnsi="Times New Roman"/>
        </w:rPr>
      </w:pPr>
    </w:p>
    <w:p w14:paraId="7AE0044C" w14:textId="77777777" w:rsidR="000F0CFE" w:rsidRPr="00DB4436" w:rsidRDefault="000F0CFE" w:rsidP="000F0CFE">
      <w:pPr>
        <w:pStyle w:val="ListParagraph"/>
        <w:numPr>
          <w:ilvl w:val="0"/>
          <w:numId w:val="98"/>
        </w:numPr>
        <w:spacing w:before="240" w:after="0" w:line="240" w:lineRule="auto"/>
        <w:jc w:val="both"/>
        <w:rPr>
          <w:rFonts w:ascii="Times New Roman" w:hAnsi="Times New Roman"/>
        </w:rPr>
      </w:pPr>
      <w:r w:rsidRPr="00DB4436">
        <w:rPr>
          <w:rFonts w:ascii="Times New Roman" w:hAnsi="Times New Roman"/>
        </w:rPr>
        <w:t xml:space="preserve">Bidders shall provide tentative project schedule with details mentioned as follow: </w:t>
      </w:r>
    </w:p>
    <w:p w14:paraId="67C83861" w14:textId="77777777" w:rsidR="000F0CFE" w:rsidRPr="00DB4436" w:rsidRDefault="000F0CFE" w:rsidP="000F0CFE">
      <w:pPr>
        <w:pStyle w:val="ListParagraph"/>
        <w:numPr>
          <w:ilvl w:val="0"/>
          <w:numId w:val="99"/>
        </w:numPr>
        <w:spacing w:before="240" w:after="0" w:line="240" w:lineRule="auto"/>
        <w:jc w:val="both"/>
        <w:rPr>
          <w:rFonts w:ascii="Times New Roman" w:hAnsi="Times New Roman"/>
        </w:rPr>
      </w:pPr>
      <w:r w:rsidRPr="00DB4436">
        <w:rPr>
          <w:rFonts w:ascii="Times New Roman" w:hAnsi="Times New Roman"/>
        </w:rPr>
        <w:t>Design period.</w:t>
      </w:r>
    </w:p>
    <w:p w14:paraId="1EEC8A24" w14:textId="77777777" w:rsidR="000F0CFE" w:rsidRPr="00DB4436" w:rsidRDefault="000F0CFE" w:rsidP="000F0CFE">
      <w:pPr>
        <w:pStyle w:val="ListParagraph"/>
        <w:widowControl w:val="0"/>
        <w:numPr>
          <w:ilvl w:val="0"/>
          <w:numId w:val="99"/>
        </w:numPr>
        <w:spacing w:before="240" w:after="0" w:line="240" w:lineRule="auto"/>
        <w:contextualSpacing w:val="0"/>
        <w:jc w:val="both"/>
        <w:rPr>
          <w:rFonts w:ascii="Times New Roman" w:hAnsi="Times New Roman"/>
        </w:rPr>
      </w:pPr>
      <w:r w:rsidRPr="00DB4436">
        <w:rPr>
          <w:rFonts w:ascii="Times New Roman" w:hAnsi="Times New Roman"/>
        </w:rPr>
        <w:t xml:space="preserve">Manufacturing period, which includes factory acceptance tests. </w:t>
      </w:r>
    </w:p>
    <w:p w14:paraId="0199D759" w14:textId="77777777" w:rsidR="000F0CFE" w:rsidRPr="00DB4436" w:rsidRDefault="000F0CFE" w:rsidP="000F0CFE">
      <w:pPr>
        <w:pStyle w:val="ListParagraph"/>
        <w:widowControl w:val="0"/>
        <w:numPr>
          <w:ilvl w:val="0"/>
          <w:numId w:val="99"/>
        </w:numPr>
        <w:spacing w:before="240" w:after="0" w:line="240" w:lineRule="auto"/>
        <w:contextualSpacing w:val="0"/>
        <w:jc w:val="both"/>
        <w:rPr>
          <w:rFonts w:ascii="Times New Roman" w:hAnsi="Times New Roman"/>
        </w:rPr>
      </w:pPr>
      <w:r w:rsidRPr="00DB4436">
        <w:rPr>
          <w:rFonts w:ascii="Times New Roman" w:hAnsi="Times New Roman"/>
        </w:rPr>
        <w:t xml:space="preserve">Supply period, which includes transportation and necessary custom clearance from country of origin to Macau. </w:t>
      </w:r>
    </w:p>
    <w:p w14:paraId="0C4B8F9B" w14:textId="77777777" w:rsidR="000F0CFE" w:rsidRPr="00DB4436" w:rsidRDefault="000F0CFE" w:rsidP="000F0CFE">
      <w:pPr>
        <w:pStyle w:val="ListParagraph"/>
        <w:widowControl w:val="0"/>
        <w:numPr>
          <w:ilvl w:val="0"/>
          <w:numId w:val="99"/>
        </w:numPr>
        <w:spacing w:before="240" w:after="0" w:line="240" w:lineRule="auto"/>
        <w:contextualSpacing w:val="0"/>
        <w:jc w:val="both"/>
        <w:rPr>
          <w:rFonts w:ascii="Times New Roman" w:hAnsi="Times New Roman"/>
        </w:rPr>
      </w:pPr>
      <w:r w:rsidRPr="00DB4436">
        <w:rPr>
          <w:rFonts w:ascii="Times New Roman" w:hAnsi="Times New Roman"/>
        </w:rPr>
        <w:t xml:space="preserve">Installation, testing and commissioning period, which the High Mast is fully operational. </w:t>
      </w:r>
    </w:p>
    <w:p w14:paraId="6C1FC037" w14:textId="77777777" w:rsidR="000F0CFE" w:rsidRPr="00DB4436" w:rsidRDefault="000F0CFE" w:rsidP="000F0CFE">
      <w:pPr>
        <w:pStyle w:val="ListParagraph"/>
        <w:spacing w:before="240"/>
        <w:jc w:val="both"/>
        <w:rPr>
          <w:rFonts w:ascii="Times New Roman" w:hAnsi="Times New Roman"/>
        </w:rPr>
      </w:pPr>
    </w:p>
    <w:p w14:paraId="44E76F7E" w14:textId="6EC18237" w:rsidR="00403369" w:rsidRPr="00DA631B" w:rsidRDefault="00403369" w:rsidP="00403369">
      <w:pPr>
        <w:spacing w:line="360" w:lineRule="auto"/>
        <w:ind w:right="207"/>
        <w:jc w:val="right"/>
        <w:rPr>
          <w:rFonts w:ascii="Times New Roman" w:hAnsi="Times New Roman" w:cs="Times New Roman"/>
          <w:lang w:eastAsia="zh-TW"/>
        </w:rPr>
      </w:pPr>
    </w:p>
    <w:p w14:paraId="7DAD09F7" w14:textId="77777777" w:rsidR="00403369" w:rsidRPr="005443B5" w:rsidRDefault="00403369" w:rsidP="00403369">
      <w:pPr>
        <w:spacing w:line="360" w:lineRule="auto"/>
        <w:ind w:right="207"/>
        <w:jc w:val="right"/>
        <w:rPr>
          <w:rFonts w:ascii="Calibri" w:eastAsiaTheme="majorEastAsia" w:hAnsi="Calibri" w:cstheme="minorHAnsi"/>
          <w:b/>
          <w:bCs/>
          <w:sz w:val="16"/>
          <w:szCs w:val="24"/>
          <w:lang w:eastAsia="zh-TW"/>
        </w:rPr>
        <w:sectPr w:rsidR="00403369" w:rsidRPr="005443B5" w:rsidSect="00DB1C31">
          <w:headerReference w:type="default" r:id="rId17"/>
          <w:footerReference w:type="default" r:id="rId18"/>
          <w:footerReference w:type="first" r:id="rId19"/>
          <w:pgSz w:w="11907" w:h="16839" w:code="9"/>
          <w:pgMar w:top="1350" w:right="720" w:bottom="720" w:left="720" w:header="720" w:footer="432" w:gutter="0"/>
          <w:pgNumType w:start="1"/>
          <w:cols w:space="720"/>
          <w:titlePg/>
          <w:docGrid w:linePitch="360"/>
        </w:sectPr>
      </w:pPr>
    </w:p>
    <w:p w14:paraId="726436B9" w14:textId="77777777" w:rsidR="009D634D" w:rsidRDefault="009D634D" w:rsidP="009D634D">
      <w:pPr>
        <w:pStyle w:val="Heading2"/>
        <w:jc w:val="center"/>
        <w:rPr>
          <w:rFonts w:ascii="Times New Roman" w:hAnsi="Times New Roman" w:cs="Times New Roman"/>
          <w:color w:val="auto"/>
          <w:sz w:val="24"/>
          <w:szCs w:val="24"/>
          <w:lang w:eastAsia="zh-TW"/>
        </w:rPr>
      </w:pPr>
      <w:r w:rsidRPr="008C3B6F">
        <w:rPr>
          <w:rFonts w:ascii="Times New Roman" w:hAnsi="Times New Roman" w:cs="Times New Roman"/>
          <w:color w:val="auto"/>
          <w:sz w:val="24"/>
          <w:szCs w:val="24"/>
        </w:rPr>
        <w:lastRenderedPageBreak/>
        <w:t>ANNEX XV</w:t>
      </w:r>
      <w:r w:rsidRPr="008C3B6F">
        <w:rPr>
          <w:rFonts w:ascii="Times New Roman" w:hAnsi="Times New Roman" w:cs="Times New Roman"/>
          <w:color w:val="auto"/>
          <w:sz w:val="24"/>
          <w:szCs w:val="24"/>
          <w:lang w:eastAsia="zh-TW"/>
        </w:rPr>
        <w:t>I</w:t>
      </w:r>
    </w:p>
    <w:p w14:paraId="527B06EA" w14:textId="77777777" w:rsidR="00AD0AF4" w:rsidRPr="00AD0AF4" w:rsidRDefault="00AD0AF4" w:rsidP="00AD0AF4">
      <w:pPr>
        <w:rPr>
          <w:lang w:eastAsia="zh-TW"/>
        </w:rPr>
      </w:pPr>
    </w:p>
    <w:p w14:paraId="099449ED" w14:textId="259F4399" w:rsidR="0012566C" w:rsidRDefault="00525371" w:rsidP="002316DA">
      <w:pPr>
        <w:pStyle w:val="Heading2"/>
        <w:snapToGrid w:val="0"/>
        <w:spacing w:before="0"/>
        <w:jc w:val="center"/>
        <w:rPr>
          <w:rFonts w:ascii="Times New Roman" w:hAnsi="Times New Roman" w:cs="Times New Roman"/>
          <w:b w:val="0"/>
          <w:color w:val="000000" w:themeColor="text1"/>
          <w:sz w:val="24"/>
          <w:szCs w:val="24"/>
        </w:rPr>
      </w:pPr>
      <w:r w:rsidRPr="00525371">
        <w:rPr>
          <w:rFonts w:ascii="Times New Roman" w:hAnsi="Times New Roman" w:cs="Times New Roman"/>
          <w:b w:val="0"/>
          <w:color w:val="000000" w:themeColor="text1"/>
          <w:sz w:val="24"/>
          <w:szCs w:val="24"/>
        </w:rPr>
        <w:t>Experience of the LV electrical Equipment installation from 202</w:t>
      </w:r>
      <w:r w:rsidR="002732AD">
        <w:rPr>
          <w:rFonts w:ascii="Times New Roman" w:hAnsi="Times New Roman" w:cs="Times New Roman"/>
          <w:b w:val="0"/>
          <w:color w:val="000000" w:themeColor="text1"/>
          <w:sz w:val="24"/>
          <w:szCs w:val="24"/>
        </w:rPr>
        <w:t>2</w:t>
      </w:r>
      <w:r w:rsidRPr="00525371">
        <w:rPr>
          <w:rFonts w:ascii="Times New Roman" w:hAnsi="Times New Roman" w:cs="Times New Roman"/>
          <w:b w:val="0"/>
          <w:color w:val="000000" w:themeColor="text1"/>
          <w:sz w:val="24"/>
          <w:szCs w:val="24"/>
        </w:rPr>
        <w:t>-202</w:t>
      </w:r>
      <w:r w:rsidR="002732AD">
        <w:rPr>
          <w:rFonts w:ascii="Times New Roman" w:hAnsi="Times New Roman" w:cs="Times New Roman"/>
          <w:b w:val="0"/>
          <w:color w:val="000000" w:themeColor="text1"/>
          <w:sz w:val="24"/>
          <w:szCs w:val="24"/>
        </w:rPr>
        <w:t>4</w:t>
      </w:r>
    </w:p>
    <w:p w14:paraId="485E5452" w14:textId="77777777" w:rsidR="00AD0AF4" w:rsidRPr="00AD0AF4" w:rsidRDefault="00AD0AF4" w:rsidP="00AD0AF4"/>
    <w:tbl>
      <w:tblPr>
        <w:tblW w:w="14052" w:type="dxa"/>
        <w:tblInd w:w="-5" w:type="dxa"/>
        <w:tblLook w:val="04A0" w:firstRow="1" w:lastRow="0" w:firstColumn="1" w:lastColumn="0" w:noHBand="0" w:noVBand="1"/>
      </w:tblPr>
      <w:tblGrid>
        <w:gridCol w:w="900"/>
        <w:gridCol w:w="2432"/>
        <w:gridCol w:w="2071"/>
        <w:gridCol w:w="1531"/>
        <w:gridCol w:w="1443"/>
        <w:gridCol w:w="1981"/>
        <w:gridCol w:w="1981"/>
        <w:gridCol w:w="1713"/>
      </w:tblGrid>
      <w:tr w:rsidR="008E0367" w:rsidRPr="001B421E" w14:paraId="4DEDED1C" w14:textId="77777777" w:rsidTr="00AD0AF4">
        <w:trPr>
          <w:trHeight w:val="341"/>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30E1A" w14:textId="69F0FFA0"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Item#</w:t>
            </w:r>
            <w:r w:rsidRPr="00525371">
              <w:rPr>
                <w:rFonts w:ascii="Times New Roman" w:eastAsia="Times New Roman" w:hAnsi="Times New Roman" w:cs="Times New Roman"/>
                <w:color w:val="000000" w:themeColor="text1"/>
                <w:sz w:val="20"/>
                <w:szCs w:val="20"/>
                <w:lang w:eastAsia="zh-TW"/>
              </w:rPr>
              <w:br/>
            </w:r>
          </w:p>
        </w:tc>
        <w:tc>
          <w:tcPr>
            <w:tcW w:w="24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0FA00" w14:textId="5D8B7C0F"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Project Name</w:t>
            </w:r>
            <w:r w:rsidRPr="00525371">
              <w:rPr>
                <w:rFonts w:ascii="Times New Roman" w:eastAsia="Times New Roman" w:hAnsi="Times New Roman" w:cs="Times New Roman"/>
                <w:color w:val="000000" w:themeColor="text1"/>
                <w:sz w:val="20"/>
                <w:szCs w:val="20"/>
                <w:lang w:eastAsia="zh-TW"/>
              </w:rPr>
              <w:br/>
            </w:r>
          </w:p>
        </w:tc>
        <w:tc>
          <w:tcPr>
            <w:tcW w:w="2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B3A3E6" w14:textId="4B232A9C"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Project Owner</w:t>
            </w:r>
            <w:r w:rsidRPr="00525371">
              <w:rPr>
                <w:rFonts w:ascii="Times New Roman" w:eastAsia="Times New Roman" w:hAnsi="Times New Roman" w:cs="Times New Roman"/>
                <w:color w:val="000000" w:themeColor="text1"/>
                <w:sz w:val="20"/>
                <w:szCs w:val="20"/>
                <w:lang w:eastAsia="zh-TW"/>
              </w:rPr>
              <w:br/>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3767C" w14:textId="1F267060"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Start Date</w:t>
            </w:r>
            <w:r w:rsidRPr="00525371">
              <w:rPr>
                <w:rFonts w:ascii="Times New Roman" w:eastAsia="Times New Roman" w:hAnsi="Times New Roman" w:cs="Times New Roman"/>
                <w:color w:val="000000" w:themeColor="text1"/>
                <w:sz w:val="20"/>
                <w:szCs w:val="20"/>
                <w:lang w:eastAsia="zh-TW"/>
              </w:rPr>
              <w:br/>
            </w:r>
          </w:p>
        </w:tc>
        <w:tc>
          <w:tcPr>
            <w:tcW w:w="1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055B46" w14:textId="20B1D43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End Date</w:t>
            </w:r>
            <w:r w:rsidRPr="00525371">
              <w:rPr>
                <w:rFonts w:ascii="Times New Roman" w:eastAsia="Times New Roman" w:hAnsi="Times New Roman" w:cs="Times New Roman"/>
                <w:color w:val="000000" w:themeColor="text1"/>
                <w:sz w:val="20"/>
                <w:szCs w:val="20"/>
                <w:lang w:eastAsia="zh-TW"/>
              </w:rPr>
              <w:br/>
            </w:r>
          </w:p>
        </w:tc>
        <w:tc>
          <w:tcPr>
            <w:tcW w:w="5675" w:type="dxa"/>
            <w:gridSpan w:val="3"/>
            <w:tcBorders>
              <w:top w:val="single" w:sz="4" w:space="0" w:color="auto"/>
              <w:left w:val="nil"/>
              <w:bottom w:val="single" w:sz="4" w:space="0" w:color="auto"/>
              <w:right w:val="single" w:sz="4" w:space="0" w:color="auto"/>
            </w:tcBorders>
            <w:shd w:val="clear" w:color="auto" w:fill="auto"/>
            <w:vAlign w:val="center"/>
            <w:hideMark/>
          </w:tcPr>
          <w:p w14:paraId="058B594F" w14:textId="2CAD0805" w:rsidR="00525371" w:rsidRPr="00AD0AF4" w:rsidRDefault="00525371" w:rsidP="004B3B18">
            <w:pPr>
              <w:jc w:val="center"/>
              <w:rPr>
                <w:rFonts w:ascii="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Project Amount of Electrical Equipment Installation part (MOP)</w:t>
            </w:r>
          </w:p>
        </w:tc>
      </w:tr>
      <w:tr w:rsidR="008E0367" w:rsidRPr="001B421E" w14:paraId="03289627" w14:textId="77777777" w:rsidTr="00AD0AF4">
        <w:trPr>
          <w:trHeight w:val="324"/>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3BAE3AF7"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p>
        </w:tc>
        <w:tc>
          <w:tcPr>
            <w:tcW w:w="2432" w:type="dxa"/>
            <w:vMerge/>
            <w:tcBorders>
              <w:top w:val="single" w:sz="4" w:space="0" w:color="auto"/>
              <w:left w:val="single" w:sz="4" w:space="0" w:color="auto"/>
              <w:bottom w:val="single" w:sz="4" w:space="0" w:color="auto"/>
              <w:right w:val="single" w:sz="4" w:space="0" w:color="auto"/>
            </w:tcBorders>
            <w:vAlign w:val="center"/>
            <w:hideMark/>
          </w:tcPr>
          <w:p w14:paraId="2618EFDF"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p>
        </w:tc>
        <w:tc>
          <w:tcPr>
            <w:tcW w:w="2071" w:type="dxa"/>
            <w:vMerge/>
            <w:tcBorders>
              <w:top w:val="single" w:sz="4" w:space="0" w:color="auto"/>
              <w:left w:val="single" w:sz="4" w:space="0" w:color="auto"/>
              <w:bottom w:val="single" w:sz="4" w:space="0" w:color="auto"/>
              <w:right w:val="single" w:sz="4" w:space="0" w:color="auto"/>
            </w:tcBorders>
            <w:vAlign w:val="center"/>
            <w:hideMark/>
          </w:tcPr>
          <w:p w14:paraId="25B70532"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794F1811"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14:paraId="6A5B3A43"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p>
        </w:tc>
        <w:tc>
          <w:tcPr>
            <w:tcW w:w="1981" w:type="dxa"/>
            <w:tcBorders>
              <w:top w:val="nil"/>
              <w:left w:val="nil"/>
              <w:bottom w:val="single" w:sz="4" w:space="0" w:color="auto"/>
              <w:right w:val="single" w:sz="4" w:space="0" w:color="auto"/>
            </w:tcBorders>
            <w:shd w:val="clear" w:color="auto" w:fill="auto"/>
            <w:vAlign w:val="center"/>
            <w:hideMark/>
          </w:tcPr>
          <w:p w14:paraId="48D7005E" w14:textId="6FE66292" w:rsidR="00525371" w:rsidRPr="00AD0AF4" w:rsidRDefault="00525371" w:rsidP="004B3B18">
            <w:pPr>
              <w:jc w:val="center"/>
              <w:rPr>
                <w:rFonts w:ascii="Times New Roman" w:hAnsi="Times New Roman" w:cs="Times New Roman"/>
                <w:color w:val="000000" w:themeColor="text1"/>
                <w:sz w:val="20"/>
                <w:szCs w:val="20"/>
                <w:lang w:eastAsia="zh-TW"/>
              </w:rPr>
            </w:pPr>
            <w:r w:rsidRPr="00525371">
              <w:rPr>
                <w:rFonts w:ascii="Times New Roman" w:eastAsiaTheme="majorEastAsia" w:hAnsi="Times New Roman" w:cs="Times New Roman"/>
                <w:color w:val="000000"/>
                <w:sz w:val="20"/>
                <w:szCs w:val="20"/>
                <w:lang w:eastAsia="zh-TW"/>
              </w:rPr>
              <w:t xml:space="preserve">500k ~ 1 Million </w:t>
            </w:r>
          </w:p>
        </w:tc>
        <w:tc>
          <w:tcPr>
            <w:tcW w:w="1981" w:type="dxa"/>
            <w:tcBorders>
              <w:top w:val="nil"/>
              <w:left w:val="nil"/>
              <w:bottom w:val="single" w:sz="4" w:space="0" w:color="auto"/>
              <w:right w:val="single" w:sz="4" w:space="0" w:color="auto"/>
            </w:tcBorders>
            <w:shd w:val="clear" w:color="auto" w:fill="auto"/>
            <w:vAlign w:val="center"/>
            <w:hideMark/>
          </w:tcPr>
          <w:p w14:paraId="7B3602CB" w14:textId="3E1263FD" w:rsidR="00525371" w:rsidRPr="00AD0AF4" w:rsidRDefault="00525371" w:rsidP="004B3B18">
            <w:pPr>
              <w:jc w:val="center"/>
              <w:rPr>
                <w:rFonts w:ascii="Times New Roman" w:hAnsi="Times New Roman" w:cs="Times New Roman"/>
                <w:color w:val="000000" w:themeColor="text1"/>
                <w:sz w:val="20"/>
                <w:szCs w:val="20"/>
                <w:lang w:eastAsia="zh-TW"/>
              </w:rPr>
            </w:pPr>
            <w:r w:rsidRPr="00525371">
              <w:rPr>
                <w:rFonts w:ascii="Times New Roman" w:eastAsiaTheme="majorEastAsia" w:hAnsi="Times New Roman" w:cs="Times New Roman"/>
                <w:color w:val="000000"/>
                <w:sz w:val="20"/>
                <w:szCs w:val="20"/>
                <w:lang w:eastAsia="zh-TW"/>
              </w:rPr>
              <w:t>1 Million ~ 3 Million</w:t>
            </w:r>
          </w:p>
        </w:tc>
        <w:tc>
          <w:tcPr>
            <w:tcW w:w="1711" w:type="dxa"/>
            <w:tcBorders>
              <w:top w:val="nil"/>
              <w:left w:val="nil"/>
              <w:bottom w:val="single" w:sz="4" w:space="0" w:color="auto"/>
              <w:right w:val="single" w:sz="4" w:space="0" w:color="auto"/>
            </w:tcBorders>
            <w:shd w:val="clear" w:color="auto" w:fill="auto"/>
            <w:vAlign w:val="center"/>
            <w:hideMark/>
          </w:tcPr>
          <w:p w14:paraId="62160E1F" w14:textId="2FCE838C"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heme="majorEastAsia" w:hAnsi="Times New Roman" w:cs="Times New Roman"/>
                <w:color w:val="000000"/>
                <w:sz w:val="20"/>
                <w:szCs w:val="20"/>
                <w:lang w:eastAsia="zh-TW"/>
              </w:rPr>
              <w:t>&gt; 3 Million</w:t>
            </w:r>
          </w:p>
        </w:tc>
      </w:tr>
      <w:tr w:rsidR="008E0367" w:rsidRPr="001B421E" w14:paraId="66FC3071"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15164E"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0F059AC3"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650EEEF3"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08F1BE64"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3D21BB33"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52176832"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670529BE"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4C1F4739"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3CE301E5"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DB5DFA"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41B1347C"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46374BD8"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52656C4B"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17F85662"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2D16BEFA"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5CA93A56"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632FD3F3"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53668301"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CC8841"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20940C31"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6AA480E6"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43F1F43C"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3433853A"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378ADD55"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6559E8DB"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454717BD"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35CC3CF4"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BC92EF"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435D9EEF"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79A714EE"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19DAF410"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7FD1B831"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2B941A5A"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6BC3AD8F"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4CE63000"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0E9D48EA"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4B2505"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18D81C7E"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35C9C200"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182444A2"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4269AB08"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6AD323E0"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41143DA3"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408D7A65"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4401856D"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02F2C7"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632897DB"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2756850D"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3D3B0B0E"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1D23EEEE"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0691E7F2"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267BED55"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7B4C951D"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534B7DEC"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68853C"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09CC1216"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74DE8DD0"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18F34AC4"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488811C0"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271DD6B5"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3EC29D12"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4B1081AC"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15599BE6" w14:textId="77777777" w:rsidTr="00AD0AF4">
        <w:trPr>
          <w:trHeight w:val="39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2AA9CB"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nil"/>
              <w:left w:val="nil"/>
              <w:bottom w:val="single" w:sz="4" w:space="0" w:color="auto"/>
              <w:right w:val="single" w:sz="4" w:space="0" w:color="auto"/>
            </w:tcBorders>
            <w:shd w:val="clear" w:color="auto" w:fill="auto"/>
            <w:noWrap/>
            <w:vAlign w:val="center"/>
            <w:hideMark/>
          </w:tcPr>
          <w:p w14:paraId="09C0892C"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nil"/>
              <w:left w:val="nil"/>
              <w:bottom w:val="single" w:sz="4" w:space="0" w:color="auto"/>
              <w:right w:val="single" w:sz="4" w:space="0" w:color="auto"/>
            </w:tcBorders>
            <w:shd w:val="clear" w:color="auto" w:fill="auto"/>
            <w:noWrap/>
            <w:vAlign w:val="center"/>
            <w:hideMark/>
          </w:tcPr>
          <w:p w14:paraId="3A5B07D8"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nil"/>
              <w:left w:val="nil"/>
              <w:bottom w:val="single" w:sz="4" w:space="0" w:color="auto"/>
              <w:right w:val="single" w:sz="4" w:space="0" w:color="auto"/>
            </w:tcBorders>
            <w:shd w:val="clear" w:color="auto" w:fill="auto"/>
            <w:noWrap/>
            <w:vAlign w:val="center"/>
            <w:hideMark/>
          </w:tcPr>
          <w:p w14:paraId="5148BF69"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6EE40618"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3CCAB696"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47CB79AD"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6407ABE0"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8E0367" w:rsidRPr="001B421E" w14:paraId="2C24F9BB" w14:textId="77777777" w:rsidTr="00AD0AF4">
        <w:trPr>
          <w:trHeight w:val="39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E9322"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432" w:type="dxa"/>
            <w:tcBorders>
              <w:top w:val="single" w:sz="4" w:space="0" w:color="auto"/>
              <w:left w:val="nil"/>
              <w:bottom w:val="single" w:sz="4" w:space="0" w:color="auto"/>
              <w:right w:val="single" w:sz="4" w:space="0" w:color="auto"/>
            </w:tcBorders>
            <w:shd w:val="clear" w:color="auto" w:fill="auto"/>
            <w:noWrap/>
            <w:vAlign w:val="center"/>
            <w:hideMark/>
          </w:tcPr>
          <w:p w14:paraId="0F1F4B42"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2071" w:type="dxa"/>
            <w:tcBorders>
              <w:top w:val="single" w:sz="4" w:space="0" w:color="auto"/>
              <w:left w:val="nil"/>
              <w:bottom w:val="single" w:sz="4" w:space="0" w:color="auto"/>
              <w:right w:val="single" w:sz="4" w:space="0" w:color="auto"/>
            </w:tcBorders>
            <w:shd w:val="clear" w:color="auto" w:fill="auto"/>
            <w:noWrap/>
            <w:vAlign w:val="center"/>
            <w:hideMark/>
          </w:tcPr>
          <w:p w14:paraId="3E96D687"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531" w:type="dxa"/>
            <w:tcBorders>
              <w:top w:val="single" w:sz="4" w:space="0" w:color="auto"/>
              <w:left w:val="nil"/>
              <w:bottom w:val="single" w:sz="4" w:space="0" w:color="auto"/>
              <w:right w:val="single" w:sz="4" w:space="0" w:color="auto"/>
            </w:tcBorders>
            <w:shd w:val="clear" w:color="auto" w:fill="auto"/>
            <w:noWrap/>
            <w:vAlign w:val="center"/>
            <w:hideMark/>
          </w:tcPr>
          <w:p w14:paraId="3BB0D1AF"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441" w:type="dxa"/>
            <w:tcBorders>
              <w:top w:val="nil"/>
              <w:left w:val="nil"/>
              <w:bottom w:val="single" w:sz="4" w:space="0" w:color="auto"/>
              <w:right w:val="single" w:sz="4" w:space="0" w:color="auto"/>
            </w:tcBorders>
            <w:shd w:val="clear" w:color="auto" w:fill="auto"/>
            <w:noWrap/>
            <w:vAlign w:val="center"/>
            <w:hideMark/>
          </w:tcPr>
          <w:p w14:paraId="0968FBD9" w14:textId="77777777" w:rsidR="00525371" w:rsidRPr="00525371" w:rsidRDefault="00525371" w:rsidP="004B3B18">
            <w:pP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1B925C12"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981" w:type="dxa"/>
            <w:tcBorders>
              <w:top w:val="nil"/>
              <w:left w:val="nil"/>
              <w:bottom w:val="single" w:sz="4" w:space="0" w:color="auto"/>
              <w:right w:val="single" w:sz="4" w:space="0" w:color="auto"/>
            </w:tcBorders>
            <w:shd w:val="clear" w:color="auto" w:fill="auto"/>
            <w:noWrap/>
            <w:vAlign w:val="center"/>
            <w:hideMark/>
          </w:tcPr>
          <w:p w14:paraId="58E2E6C5"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c>
          <w:tcPr>
            <w:tcW w:w="1711" w:type="dxa"/>
            <w:tcBorders>
              <w:top w:val="nil"/>
              <w:left w:val="nil"/>
              <w:bottom w:val="single" w:sz="4" w:space="0" w:color="auto"/>
              <w:right w:val="single" w:sz="4" w:space="0" w:color="auto"/>
            </w:tcBorders>
            <w:shd w:val="clear" w:color="auto" w:fill="auto"/>
            <w:noWrap/>
            <w:vAlign w:val="center"/>
            <w:hideMark/>
          </w:tcPr>
          <w:p w14:paraId="13BBF14E"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 </w:t>
            </w:r>
          </w:p>
        </w:tc>
      </w:tr>
      <w:tr w:rsidR="00525371" w:rsidRPr="001B421E" w14:paraId="1E24B56C" w14:textId="77777777" w:rsidTr="00DB4436">
        <w:trPr>
          <w:trHeight w:val="395"/>
        </w:trPr>
        <w:tc>
          <w:tcPr>
            <w:tcW w:w="8377" w:type="dxa"/>
            <w:gridSpan w:val="5"/>
            <w:tcBorders>
              <w:top w:val="nil"/>
              <w:right w:val="single" w:sz="4" w:space="0" w:color="auto"/>
            </w:tcBorders>
            <w:shd w:val="clear" w:color="auto" w:fill="auto"/>
            <w:noWrap/>
            <w:vAlign w:val="center"/>
          </w:tcPr>
          <w:p w14:paraId="428A692D" w14:textId="205814EA" w:rsidR="00525371" w:rsidRPr="00525371" w:rsidRDefault="00525371" w:rsidP="00AD0AF4">
            <w:pPr>
              <w:jc w:val="right"/>
              <w:rPr>
                <w:rFonts w:ascii="Times New Roman" w:eastAsia="Times New Roman" w:hAnsi="Times New Roman" w:cs="Times New Roman"/>
                <w:color w:val="000000" w:themeColor="text1"/>
                <w:sz w:val="20"/>
                <w:szCs w:val="20"/>
                <w:lang w:eastAsia="zh-TW"/>
              </w:rPr>
            </w:pPr>
            <w:r w:rsidRPr="00525371">
              <w:rPr>
                <w:rFonts w:ascii="Times New Roman" w:eastAsia="Times New Roman" w:hAnsi="Times New Roman" w:cs="Times New Roman"/>
                <w:color w:val="000000" w:themeColor="text1"/>
                <w:sz w:val="20"/>
                <w:szCs w:val="20"/>
                <w:lang w:eastAsia="zh-TW"/>
              </w:rPr>
              <w:t>Total Amount</w:t>
            </w:r>
            <w:r w:rsidR="00AD0AF4">
              <w:rPr>
                <w:rFonts w:asciiTheme="minorEastAsia" w:hAnsiTheme="minorEastAsia" w:cs="Times New Roman" w:hint="eastAsia"/>
                <w:color w:val="000000" w:themeColor="text1"/>
                <w:sz w:val="20"/>
                <w:szCs w:val="20"/>
                <w:lang w:eastAsia="zh-TW"/>
              </w:rPr>
              <w:t>*</w:t>
            </w:r>
            <w:r w:rsidRPr="00525371">
              <w:rPr>
                <w:rFonts w:ascii="Times New Roman" w:eastAsia="Times New Roman" w:hAnsi="Times New Roman" w:cs="Times New Roman"/>
                <w:color w:val="000000" w:themeColor="text1"/>
                <w:sz w:val="20"/>
                <w:szCs w:val="20"/>
                <w:lang w:eastAsia="zh-TW"/>
              </w:rPr>
              <w:t>:</w:t>
            </w:r>
          </w:p>
        </w:tc>
        <w:tc>
          <w:tcPr>
            <w:tcW w:w="5675" w:type="dxa"/>
            <w:gridSpan w:val="3"/>
            <w:tcBorders>
              <w:top w:val="single" w:sz="4" w:space="0" w:color="auto"/>
              <w:left w:val="nil"/>
              <w:bottom w:val="single" w:sz="4" w:space="0" w:color="auto"/>
              <w:right w:val="single" w:sz="4" w:space="0" w:color="auto"/>
            </w:tcBorders>
            <w:shd w:val="clear" w:color="auto" w:fill="auto"/>
            <w:noWrap/>
            <w:vAlign w:val="center"/>
          </w:tcPr>
          <w:p w14:paraId="52F1B7CA" w14:textId="77777777" w:rsidR="00525371" w:rsidRPr="00525371" w:rsidRDefault="00525371" w:rsidP="004B3B18">
            <w:pPr>
              <w:jc w:val="center"/>
              <w:rPr>
                <w:rFonts w:ascii="Times New Roman" w:eastAsia="Times New Roman" w:hAnsi="Times New Roman" w:cs="Times New Roman"/>
                <w:color w:val="000000" w:themeColor="text1"/>
                <w:sz w:val="20"/>
                <w:szCs w:val="20"/>
                <w:lang w:eastAsia="zh-TW"/>
              </w:rPr>
            </w:pPr>
          </w:p>
        </w:tc>
      </w:tr>
    </w:tbl>
    <w:p w14:paraId="5528ADDF" w14:textId="77777777" w:rsidR="00C21309" w:rsidRDefault="00C21309" w:rsidP="00525371">
      <w:pPr>
        <w:rPr>
          <w:i/>
          <w:color w:val="000000" w:themeColor="text1"/>
          <w:szCs w:val="28"/>
          <w:lang w:eastAsia="zh-TW"/>
        </w:rPr>
      </w:pPr>
      <w:r>
        <w:rPr>
          <w:rFonts w:hint="eastAsia"/>
          <w:i/>
          <w:color w:val="000000" w:themeColor="text1"/>
          <w:szCs w:val="28"/>
          <w:lang w:eastAsia="zh-TW"/>
        </w:rPr>
        <w:t xml:space="preserve">  </w:t>
      </w:r>
    </w:p>
    <w:p w14:paraId="5A82193B" w14:textId="2DA33A98" w:rsidR="00AD0AF4" w:rsidRPr="00DB4436" w:rsidRDefault="00AD0AF4" w:rsidP="00AD0AF4">
      <w:pPr>
        <w:tabs>
          <w:tab w:val="left" w:pos="180"/>
        </w:tabs>
        <w:spacing w:before="60"/>
        <w:rPr>
          <w:rFonts w:ascii="Times New Roman" w:hAnsi="Times New Roman" w:cs="Times New Roman"/>
          <w:lang w:eastAsia="zh-TW"/>
        </w:rPr>
      </w:pPr>
      <w:bookmarkStart w:id="23" w:name="_Hlk66462829"/>
      <w:r w:rsidRPr="00AD0AF4">
        <w:rPr>
          <w:rFonts w:ascii="Times New Roman" w:hAnsi="Times New Roman" w:cs="Times New Roman"/>
          <w:lang w:eastAsia="zh-TW"/>
        </w:rPr>
        <w:t xml:space="preserve">#The project </w:t>
      </w:r>
      <w:r w:rsidRPr="00DB4436">
        <w:rPr>
          <w:rFonts w:ascii="Times New Roman" w:hAnsi="Times New Roman" w:cs="Times New Roman"/>
          <w:lang w:eastAsia="zh-TW"/>
        </w:rPr>
        <w:t>amount of each item in list shall be over MOP1,000,000</w:t>
      </w:r>
      <w:r w:rsidRPr="00DB4436">
        <w:rPr>
          <w:rFonts w:ascii="Times New Roman" w:hAnsi="Times New Roman" w:cs="Times New Roman" w:hint="eastAsia"/>
          <w:lang w:eastAsia="zh-TW"/>
        </w:rPr>
        <w:t>.00</w:t>
      </w:r>
      <w:r w:rsidRPr="00DB4436">
        <w:rPr>
          <w:rFonts w:ascii="Times New Roman" w:hAnsi="Times New Roman" w:cs="Times New Roman"/>
          <w:lang w:eastAsia="zh-TW"/>
        </w:rPr>
        <w:t xml:space="preserve">, each item shall provide related proof.  </w:t>
      </w:r>
    </w:p>
    <w:p w14:paraId="71D5AF30" w14:textId="72643E61" w:rsidR="00AD0AF4" w:rsidRPr="00DB4436" w:rsidRDefault="00AD0AF4" w:rsidP="00AD0AF4">
      <w:pPr>
        <w:tabs>
          <w:tab w:val="left" w:pos="180"/>
        </w:tabs>
        <w:spacing w:before="60"/>
        <w:rPr>
          <w:rFonts w:ascii="Times New Roman" w:hAnsi="Times New Roman" w:cs="Times New Roman"/>
          <w:lang w:eastAsia="zh-HK"/>
        </w:rPr>
      </w:pPr>
      <w:r w:rsidRPr="00DB4436">
        <w:rPr>
          <w:rFonts w:ascii="Times New Roman" w:hAnsi="Times New Roman" w:cs="Times New Roman"/>
          <w:lang w:eastAsia="zh-TW"/>
        </w:rPr>
        <w:t>*</w:t>
      </w:r>
      <w:r w:rsidRPr="00DB4436">
        <w:rPr>
          <w:rFonts w:ascii="Times New Roman" w:hAnsi="Times New Roman" w:cs="Times New Roman"/>
          <w:lang w:eastAsia="zh-HK"/>
        </w:rPr>
        <w:t xml:space="preserve"> </w:t>
      </w:r>
      <w:r w:rsidRPr="00DB4436">
        <w:rPr>
          <w:rFonts w:ascii="Times New Roman" w:hAnsi="Times New Roman" w:cs="Times New Roman"/>
          <w:lang w:eastAsia="zh-TW"/>
        </w:rPr>
        <w:t>The total amount shall be at least MOP1,500,000.</w:t>
      </w:r>
      <w:r w:rsidR="00DB4436" w:rsidRPr="00DB4436">
        <w:rPr>
          <w:rFonts w:ascii="Times New Roman" w:hAnsi="Times New Roman" w:cs="Times New Roman" w:hint="eastAsia"/>
          <w:lang w:eastAsia="zh-TW"/>
        </w:rPr>
        <w:t>00.</w:t>
      </w:r>
    </w:p>
    <w:bookmarkEnd w:id="23"/>
    <w:p w14:paraId="14A31F0D" w14:textId="77777777" w:rsidR="000A476C" w:rsidRDefault="000A476C">
      <w:pPr>
        <w:rPr>
          <w:i/>
          <w:color w:val="000000" w:themeColor="text1"/>
          <w:szCs w:val="28"/>
          <w:lang w:eastAsia="zh-TW"/>
        </w:rPr>
        <w:sectPr w:rsidR="000A476C" w:rsidSect="00DA631B">
          <w:footerReference w:type="default" r:id="rId20"/>
          <w:footerReference w:type="first" r:id="rId21"/>
          <w:pgSz w:w="15840" w:h="12240" w:orient="landscape"/>
          <w:pgMar w:top="1440" w:right="450" w:bottom="1440" w:left="630" w:header="720" w:footer="720" w:gutter="0"/>
          <w:pgNumType w:start="36"/>
          <w:cols w:space="720"/>
          <w:titlePg/>
          <w:docGrid w:linePitch="360"/>
        </w:sectPr>
      </w:pPr>
    </w:p>
    <w:p w14:paraId="50EB03CC" w14:textId="77777777" w:rsidR="00C21309" w:rsidRDefault="00C21309">
      <w:pPr>
        <w:rPr>
          <w:i/>
          <w:color w:val="000000" w:themeColor="text1"/>
          <w:szCs w:val="28"/>
          <w:lang w:eastAsia="zh-TW"/>
        </w:rPr>
      </w:pPr>
    </w:p>
    <w:p w14:paraId="62FD8D49" w14:textId="33E7280C" w:rsidR="00C21309" w:rsidRDefault="007D1467" w:rsidP="00C21309">
      <w:pPr>
        <w:tabs>
          <w:tab w:val="left" w:pos="720"/>
        </w:tabs>
        <w:spacing w:after="120"/>
        <w:jc w:val="center"/>
        <w:rPr>
          <w:rFonts w:ascii="Times New Roman" w:hAnsi="Times New Roman" w:cs="Times New Roman"/>
          <w:b/>
          <w:color w:val="000000" w:themeColor="text1"/>
          <w:sz w:val="28"/>
          <w:szCs w:val="28"/>
          <w:lang w:val="pt-PT" w:eastAsia="zh-TW"/>
        </w:rPr>
      </w:pPr>
      <w:r w:rsidRPr="00E1566D">
        <w:rPr>
          <w:rFonts w:ascii="Times New Roman" w:hAnsi="Times New Roman" w:cs="Times New Roman"/>
          <w:b/>
          <w:color w:val="000000" w:themeColor="text1"/>
          <w:sz w:val="28"/>
          <w:szCs w:val="28"/>
          <w:lang w:val="pt-PT" w:eastAsia="zh-TW"/>
        </w:rPr>
        <w:t xml:space="preserve">ANNEX </w:t>
      </w:r>
      <w:r w:rsidR="00C21309" w:rsidRPr="00E1566D">
        <w:rPr>
          <w:rFonts w:ascii="Times New Roman" w:hAnsi="Times New Roman" w:cs="Times New Roman"/>
          <w:b/>
          <w:color w:val="000000" w:themeColor="text1"/>
          <w:sz w:val="28"/>
          <w:szCs w:val="28"/>
          <w:lang w:val="pt-PT" w:eastAsia="zh-TW"/>
        </w:rPr>
        <w:t>XVII</w:t>
      </w:r>
    </w:p>
    <w:p w14:paraId="5B530F75" w14:textId="77777777" w:rsidR="00525371" w:rsidRPr="00525371" w:rsidRDefault="00525371" w:rsidP="00525371">
      <w:pPr>
        <w:pStyle w:val="Heading2"/>
        <w:spacing w:before="0"/>
        <w:jc w:val="center"/>
        <w:rPr>
          <w:rFonts w:ascii="Times New Roman" w:hAnsi="Times New Roman"/>
          <w:color w:val="auto"/>
        </w:rPr>
      </w:pPr>
      <w:r w:rsidRPr="00525371">
        <w:rPr>
          <w:rFonts w:ascii="Times New Roman" w:hAnsi="Times New Roman"/>
          <w:color w:val="auto"/>
        </w:rPr>
        <w:t>SAMPLE OF DECLARATION</w:t>
      </w:r>
    </w:p>
    <w:p w14:paraId="1C84EAA0" w14:textId="77777777" w:rsidR="00525371" w:rsidRPr="00525371" w:rsidRDefault="00525371" w:rsidP="00525371">
      <w:pPr>
        <w:pStyle w:val="Heading2"/>
        <w:spacing w:before="0"/>
        <w:jc w:val="center"/>
        <w:rPr>
          <w:rFonts w:ascii="Times New Roman" w:hAnsi="Times New Roman"/>
          <w:color w:val="auto"/>
        </w:rPr>
      </w:pPr>
      <w:r w:rsidRPr="00525371">
        <w:rPr>
          <w:rFonts w:ascii="Times New Roman" w:hAnsi="Times New Roman"/>
          <w:color w:val="auto"/>
        </w:rPr>
        <w:t xml:space="preserve"> FOR THE EXPERIENCE IN MANUFACTURING LED ROAD LIGHTING</w:t>
      </w:r>
    </w:p>
    <w:p w14:paraId="3229BDEA" w14:textId="77777777" w:rsidR="00525371" w:rsidRPr="00B911F6" w:rsidRDefault="00525371" w:rsidP="00525371">
      <w:pPr>
        <w:spacing w:after="100" w:line="360" w:lineRule="auto"/>
        <w:ind w:left="720" w:hanging="720"/>
        <w:jc w:val="both"/>
      </w:pPr>
    </w:p>
    <w:p w14:paraId="06677FEB" w14:textId="77777777" w:rsidR="00525371" w:rsidRPr="00B911F6" w:rsidRDefault="00525371" w:rsidP="00525371">
      <w:pPr>
        <w:spacing w:after="100" w:line="360" w:lineRule="auto"/>
        <w:ind w:left="720" w:hanging="720"/>
        <w:jc w:val="both"/>
      </w:pPr>
    </w:p>
    <w:p w14:paraId="4BA31FE7" w14:textId="77777777" w:rsidR="00525371" w:rsidRPr="00096C81" w:rsidRDefault="00525371" w:rsidP="00525371">
      <w:pPr>
        <w:spacing w:line="360" w:lineRule="auto"/>
        <w:jc w:val="both"/>
        <w:rPr>
          <w:rFonts w:ascii="Times New Roman" w:hAnsi="Times New Roman" w:cs="Times New Roman"/>
        </w:rPr>
      </w:pPr>
      <w:r w:rsidRPr="00096C81">
        <w:rPr>
          <w:rFonts w:ascii="Times New Roman" w:hAnsi="Times New Roman" w:cs="Times New Roman"/>
        </w:rPr>
        <w:t xml:space="preserve">__________________ (Name), ____________________ (Marital Status), residing in Macau at _____________________ (Address),  owner of commercial entrepreneur or its legal representative of _______________ (name of Entrepreneur)/legal representative of _______________ (Name of the Company), for all intents and purposes, hereby declare that the manufacturer of LED road lighting has experience in manufacturing LED road lighting for 5 consecutive years or above. </w:t>
      </w:r>
    </w:p>
    <w:p w14:paraId="4C0BD056" w14:textId="77777777" w:rsidR="00525371" w:rsidRPr="00096C81" w:rsidRDefault="00525371" w:rsidP="00525371">
      <w:pPr>
        <w:spacing w:after="120" w:line="360" w:lineRule="auto"/>
        <w:ind w:left="720" w:hanging="720"/>
        <w:jc w:val="both"/>
        <w:rPr>
          <w:rFonts w:ascii="Times New Roman" w:hAnsi="Times New Roman" w:cs="Times New Roman"/>
        </w:rPr>
      </w:pPr>
    </w:p>
    <w:p w14:paraId="7C4450E6" w14:textId="77777777" w:rsidR="00525371" w:rsidRPr="00096C81" w:rsidRDefault="00525371" w:rsidP="00525371">
      <w:pPr>
        <w:spacing w:after="120" w:line="360" w:lineRule="auto"/>
        <w:ind w:left="720" w:hanging="720"/>
        <w:jc w:val="both"/>
        <w:rPr>
          <w:rFonts w:ascii="Times New Roman" w:hAnsi="Times New Roman" w:cs="Times New Roman"/>
        </w:rPr>
      </w:pPr>
    </w:p>
    <w:p w14:paraId="63E089B4" w14:textId="77777777" w:rsidR="00525371" w:rsidRPr="00096C81" w:rsidRDefault="00525371" w:rsidP="00525371">
      <w:pPr>
        <w:tabs>
          <w:tab w:val="left" w:pos="-720"/>
        </w:tabs>
        <w:spacing w:line="360" w:lineRule="atLeast"/>
        <w:jc w:val="both"/>
        <w:rPr>
          <w:rFonts w:ascii="Times New Roman" w:eastAsia="PMingLiU" w:hAnsi="Times New Roman" w:cs="Times New Roman"/>
          <w:lang w:val="en-GB"/>
        </w:rPr>
      </w:pPr>
      <w:r w:rsidRPr="00096C81">
        <w:rPr>
          <w:rFonts w:ascii="Times New Roman" w:eastAsia="PMingLiU" w:hAnsi="Times New Roman" w:cs="Times New Roman"/>
          <w:lang w:val="en-GB"/>
        </w:rPr>
        <w:t xml:space="preserve">Date: </w:t>
      </w:r>
      <w:r w:rsidRPr="00096C81">
        <w:rPr>
          <w:rFonts w:ascii="Times New Roman" w:eastAsia="PMingLiU" w:hAnsi="Times New Roman" w:cs="Times New Roman"/>
          <w:i/>
          <w:u w:val="single"/>
          <w:lang w:val="en-GB"/>
        </w:rPr>
        <w:t>[day/month/year]</w:t>
      </w:r>
    </w:p>
    <w:p w14:paraId="380FABDD" w14:textId="77777777" w:rsidR="00525371" w:rsidRPr="00096C81" w:rsidRDefault="00525371" w:rsidP="00525371">
      <w:pPr>
        <w:tabs>
          <w:tab w:val="left" w:pos="-720"/>
        </w:tabs>
        <w:spacing w:line="360" w:lineRule="atLeast"/>
        <w:jc w:val="both"/>
        <w:rPr>
          <w:rFonts w:ascii="Times New Roman" w:eastAsia="PMingLiU" w:hAnsi="Times New Roman" w:cs="Times New Roman"/>
          <w:lang w:val="en-GB"/>
        </w:rPr>
      </w:pPr>
    </w:p>
    <w:p w14:paraId="4C40FF39" w14:textId="77777777" w:rsidR="00525371" w:rsidRPr="00096C81" w:rsidRDefault="00525371" w:rsidP="00525371">
      <w:pPr>
        <w:tabs>
          <w:tab w:val="left" w:pos="-720"/>
        </w:tabs>
        <w:spacing w:line="360" w:lineRule="atLeast"/>
        <w:jc w:val="both"/>
        <w:rPr>
          <w:rFonts w:ascii="Times New Roman" w:eastAsia="PMingLiU" w:hAnsi="Times New Roman" w:cs="Times New Roman"/>
          <w:lang w:val="en-GB"/>
        </w:rPr>
      </w:pPr>
      <w:r w:rsidRPr="00096C81">
        <w:rPr>
          <w:rFonts w:ascii="Times New Roman" w:eastAsia="PMingLiU" w:hAnsi="Times New Roman" w:cs="Times New Roman"/>
          <w:lang w:val="en-GB"/>
        </w:rPr>
        <w:t>Signature and Company Stamp: _________________________*</w:t>
      </w:r>
    </w:p>
    <w:p w14:paraId="748C018D" w14:textId="77777777" w:rsidR="00525371" w:rsidRPr="00096C81" w:rsidRDefault="00525371" w:rsidP="00525371">
      <w:pPr>
        <w:tabs>
          <w:tab w:val="left" w:pos="-720"/>
        </w:tabs>
        <w:spacing w:line="360" w:lineRule="atLeast"/>
        <w:jc w:val="both"/>
        <w:rPr>
          <w:rFonts w:ascii="Times New Roman" w:eastAsia="PMingLiU" w:hAnsi="Times New Roman" w:cs="Times New Roman"/>
          <w:lang w:val="en-GB"/>
        </w:rPr>
      </w:pPr>
    </w:p>
    <w:p w14:paraId="3A2461E1" w14:textId="77777777" w:rsidR="00525371" w:rsidRPr="00096C81" w:rsidRDefault="00525371" w:rsidP="00525371">
      <w:pPr>
        <w:tabs>
          <w:tab w:val="left" w:pos="-720"/>
        </w:tabs>
        <w:spacing w:line="360" w:lineRule="atLeast"/>
        <w:jc w:val="both"/>
        <w:rPr>
          <w:rFonts w:ascii="Times New Roman" w:hAnsi="Times New Roman" w:cs="Times New Roman"/>
        </w:rPr>
      </w:pPr>
      <w:r w:rsidRPr="00096C81">
        <w:rPr>
          <w:rFonts w:ascii="Times New Roman" w:hAnsi="Times New Roman" w:cs="Times New Roman"/>
        </w:rPr>
        <w:t>Printed Name/Title: ___________________________________</w:t>
      </w:r>
    </w:p>
    <w:p w14:paraId="20CBBEB2" w14:textId="77777777" w:rsidR="00525371" w:rsidRPr="00096C81" w:rsidRDefault="00525371" w:rsidP="00525371">
      <w:pPr>
        <w:tabs>
          <w:tab w:val="left" w:pos="-720"/>
        </w:tabs>
        <w:spacing w:line="360" w:lineRule="atLeast"/>
        <w:jc w:val="both"/>
        <w:rPr>
          <w:rFonts w:ascii="Times New Roman" w:hAnsi="Times New Roman" w:cs="Times New Roman"/>
        </w:rPr>
      </w:pPr>
    </w:p>
    <w:p w14:paraId="435F70DB" w14:textId="77777777" w:rsidR="00525371" w:rsidRPr="00096C81" w:rsidRDefault="00525371" w:rsidP="00525371">
      <w:pPr>
        <w:tabs>
          <w:tab w:val="left" w:pos="-720"/>
        </w:tabs>
        <w:spacing w:line="360" w:lineRule="atLeast"/>
        <w:jc w:val="both"/>
        <w:rPr>
          <w:rFonts w:ascii="Times New Roman" w:hAnsi="Times New Roman" w:cs="Times New Roman"/>
        </w:rPr>
      </w:pPr>
    </w:p>
    <w:p w14:paraId="3F795242" w14:textId="77777777" w:rsidR="00525371" w:rsidRPr="00096C81" w:rsidRDefault="00525371" w:rsidP="00525371">
      <w:pPr>
        <w:tabs>
          <w:tab w:val="left" w:pos="-720"/>
        </w:tabs>
        <w:spacing w:line="360" w:lineRule="atLeast"/>
        <w:jc w:val="both"/>
        <w:rPr>
          <w:rFonts w:ascii="Times New Roman" w:hAnsi="Times New Roman" w:cs="Times New Roman"/>
        </w:rPr>
      </w:pPr>
    </w:p>
    <w:p w14:paraId="2C557981" w14:textId="77777777" w:rsidR="00525371" w:rsidRPr="00096C81" w:rsidRDefault="00525371" w:rsidP="00525371">
      <w:pPr>
        <w:tabs>
          <w:tab w:val="left" w:pos="-720"/>
        </w:tabs>
        <w:spacing w:line="360" w:lineRule="atLeast"/>
        <w:jc w:val="both"/>
        <w:rPr>
          <w:rFonts w:ascii="Times New Roman" w:eastAsia="PMingLiU" w:hAnsi="Times New Roman" w:cs="Times New Roman"/>
          <w:lang w:val="en-GB"/>
        </w:rPr>
      </w:pPr>
    </w:p>
    <w:p w14:paraId="6623274C" w14:textId="77777777" w:rsidR="00525371" w:rsidRPr="00096C81" w:rsidRDefault="00525371" w:rsidP="00525371">
      <w:pPr>
        <w:tabs>
          <w:tab w:val="left" w:pos="-720"/>
        </w:tabs>
        <w:spacing w:line="360" w:lineRule="atLeast"/>
        <w:jc w:val="both"/>
        <w:rPr>
          <w:rFonts w:ascii="Times New Roman" w:eastAsia="PMingLiU" w:hAnsi="Times New Roman" w:cs="Times New Roman"/>
          <w:lang w:val="en-GB"/>
        </w:rPr>
      </w:pPr>
      <w:r w:rsidRPr="00096C81">
        <w:rPr>
          <w:rFonts w:ascii="Times New Roman" w:eastAsia="PMingLiU" w:hAnsi="Times New Roman" w:cs="Times New Roman"/>
          <w:lang w:val="en-GB"/>
        </w:rPr>
        <w:t>* Signatures shall be officially certified by a notary.</w:t>
      </w:r>
    </w:p>
    <w:p w14:paraId="6DA77BDA" w14:textId="77777777" w:rsidR="00525371" w:rsidRPr="00096C81" w:rsidRDefault="00525371" w:rsidP="00525371">
      <w:pPr>
        <w:tabs>
          <w:tab w:val="left" w:pos="-720"/>
        </w:tabs>
        <w:spacing w:line="360" w:lineRule="atLeast"/>
        <w:jc w:val="both"/>
        <w:rPr>
          <w:rFonts w:ascii="Times New Roman" w:eastAsia="PMingLiU" w:hAnsi="Times New Roman" w:cs="Times New Roman"/>
          <w:lang w:val="en-GB"/>
        </w:rPr>
      </w:pPr>
    </w:p>
    <w:p w14:paraId="4D4753F4" w14:textId="5FA971D4" w:rsidR="00525371" w:rsidRPr="00096C81" w:rsidRDefault="00525371" w:rsidP="00525371">
      <w:pPr>
        <w:spacing w:after="120" w:line="360" w:lineRule="auto"/>
        <w:ind w:left="540" w:hanging="450"/>
        <w:jc w:val="both"/>
        <w:rPr>
          <w:rFonts w:ascii="Times New Roman" w:hAnsi="Times New Roman" w:cs="Times New Roman"/>
        </w:rPr>
      </w:pPr>
      <w:r w:rsidRPr="00096C81">
        <w:rPr>
          <w:rFonts w:ascii="Times New Roman" w:hAnsi="Times New Roman" w:cs="Times New Roman"/>
        </w:rPr>
        <w:t>Note: this sample is used for reference only; Bidders shall produce their document based on their own suitable contents or it may be considered as missing submission.</w:t>
      </w:r>
    </w:p>
    <w:p w14:paraId="0280BA8B" w14:textId="77777777" w:rsidR="00525371" w:rsidRDefault="00525371">
      <w:r>
        <w:br w:type="page"/>
      </w:r>
    </w:p>
    <w:p w14:paraId="50B26AF6" w14:textId="77777777" w:rsidR="00E1566D" w:rsidRDefault="00E1566D">
      <w:pPr>
        <w:rPr>
          <w:rFonts w:ascii="Times New Roman" w:eastAsiaTheme="majorEastAsia" w:hAnsi="Times New Roman" w:cs="Times New Roman"/>
          <w:b/>
          <w:bCs/>
          <w:sz w:val="24"/>
          <w:szCs w:val="24"/>
        </w:rPr>
        <w:sectPr w:rsidR="00E1566D" w:rsidSect="00DA631B">
          <w:pgSz w:w="12240" w:h="15840"/>
          <w:pgMar w:top="450" w:right="1440" w:bottom="630" w:left="1440" w:header="720" w:footer="720" w:gutter="0"/>
          <w:pgNumType w:start="38"/>
          <w:cols w:space="720"/>
          <w:titlePg/>
          <w:docGrid w:linePitch="360"/>
        </w:sectPr>
      </w:pPr>
    </w:p>
    <w:p w14:paraId="67BE4F7F" w14:textId="681C9369" w:rsidR="009D634D" w:rsidRPr="008C3B6F" w:rsidRDefault="009D634D" w:rsidP="009D634D">
      <w:pPr>
        <w:pStyle w:val="Heading2"/>
        <w:tabs>
          <w:tab w:val="center" w:pos="4680"/>
          <w:tab w:val="left" w:pos="5880"/>
        </w:tabs>
        <w:jc w:val="center"/>
        <w:rPr>
          <w:rFonts w:ascii="Times New Roman" w:hAnsi="Times New Roman" w:cs="Times New Roman"/>
          <w:color w:val="auto"/>
          <w:sz w:val="24"/>
          <w:szCs w:val="24"/>
        </w:rPr>
      </w:pPr>
      <w:r w:rsidRPr="008C3B6F">
        <w:rPr>
          <w:rFonts w:ascii="Times New Roman" w:hAnsi="Times New Roman" w:cs="Times New Roman"/>
          <w:color w:val="auto"/>
          <w:sz w:val="24"/>
          <w:szCs w:val="24"/>
        </w:rPr>
        <w:lastRenderedPageBreak/>
        <w:t>ANNEX X</w:t>
      </w:r>
      <w:r w:rsidR="00525371">
        <w:rPr>
          <w:rFonts w:ascii="Times New Roman" w:hAnsi="Times New Roman" w:cs="Times New Roman" w:hint="eastAsia"/>
          <w:color w:val="auto"/>
          <w:sz w:val="24"/>
          <w:szCs w:val="24"/>
          <w:lang w:eastAsia="zh-TW"/>
        </w:rPr>
        <w:t>VIII</w:t>
      </w:r>
    </w:p>
    <w:p w14:paraId="0AFCA17E" w14:textId="77777777" w:rsidR="00530647" w:rsidRPr="008C3B6F" w:rsidRDefault="00530647" w:rsidP="00530647">
      <w:pPr>
        <w:pStyle w:val="Heading2"/>
        <w:jc w:val="center"/>
        <w:rPr>
          <w:rFonts w:ascii="Times New Roman" w:hAnsi="Times New Roman" w:cs="Times New Roman"/>
          <w:b w:val="0"/>
          <w:sz w:val="24"/>
          <w:szCs w:val="24"/>
          <w:u w:val="single"/>
        </w:rPr>
      </w:pPr>
      <w:bookmarkStart w:id="24" w:name="_Toc314475023"/>
      <w:bookmarkStart w:id="25" w:name="_Toc314736986"/>
      <w:bookmarkStart w:id="26" w:name="_Toc314737096"/>
      <w:r w:rsidRPr="008C3B6F">
        <w:rPr>
          <w:rFonts w:ascii="Times New Roman" w:hAnsi="Times New Roman" w:cs="Times New Roman"/>
          <w:b w:val="0"/>
          <w:color w:val="auto"/>
          <w:sz w:val="24"/>
          <w:szCs w:val="24"/>
        </w:rPr>
        <w:t>TENDER OPENING PARTICIPANTS FORM</w:t>
      </w:r>
      <w:bookmarkEnd w:id="24"/>
      <w:bookmarkEnd w:id="25"/>
      <w:bookmarkEnd w:id="26"/>
      <w:r w:rsidRPr="008C3B6F">
        <w:rPr>
          <w:rFonts w:ascii="Times New Roman" w:hAnsi="Times New Roman" w:cs="Times New Roman"/>
          <w:b w:val="0"/>
          <w:color w:val="auto"/>
          <w:sz w:val="24"/>
          <w:szCs w:val="24"/>
        </w:rPr>
        <w:t xml:space="preserve"> (Sample)</w:t>
      </w:r>
    </w:p>
    <w:p w14:paraId="18CC16E6" w14:textId="77777777" w:rsidR="00530647" w:rsidRPr="008C3B6F" w:rsidRDefault="00530647" w:rsidP="00530647">
      <w:pPr>
        <w:spacing w:line="360" w:lineRule="auto"/>
        <w:jc w:val="both"/>
        <w:rPr>
          <w:rFonts w:ascii="Times New Roman" w:hAnsi="Times New Roman" w:cs="Times New Roman"/>
          <w:sz w:val="24"/>
          <w:szCs w:val="24"/>
        </w:rPr>
      </w:pPr>
    </w:p>
    <w:p w14:paraId="68972AE7" w14:textId="77777777" w:rsidR="00530647" w:rsidRPr="008C3B6F" w:rsidRDefault="00530647" w:rsidP="00530647">
      <w:pPr>
        <w:spacing w:line="360" w:lineRule="auto"/>
        <w:jc w:val="both"/>
        <w:rPr>
          <w:rFonts w:ascii="Times New Roman" w:hAnsi="Times New Roman" w:cs="Times New Roman"/>
          <w:sz w:val="24"/>
          <w:szCs w:val="24"/>
          <w:lang w:val="pt-PT"/>
        </w:rPr>
      </w:pPr>
      <w:r w:rsidRPr="008C3B6F">
        <w:rPr>
          <w:rFonts w:ascii="Times New Roman" w:hAnsi="Times New Roman" w:cs="Times New Roman"/>
          <w:sz w:val="24"/>
          <w:szCs w:val="24"/>
          <w:lang w:val="pt-PT"/>
        </w:rPr>
        <w:t>To: Companhia de Electricidade de Macau – CEM S.A.</w:t>
      </w:r>
    </w:p>
    <w:p w14:paraId="0A55C659"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It is to inform that the following personnel: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3825"/>
        <w:gridCol w:w="3825"/>
      </w:tblGrid>
      <w:tr w:rsidR="00530647" w:rsidRPr="008C3B6F" w14:paraId="30DB5A13" w14:textId="77777777" w:rsidTr="00081974">
        <w:trPr>
          <w:trHeight w:val="673"/>
        </w:trPr>
        <w:tc>
          <w:tcPr>
            <w:tcW w:w="1368" w:type="dxa"/>
            <w:shd w:val="clear" w:color="auto" w:fill="FFFFFF" w:themeFill="background1"/>
          </w:tcPr>
          <w:p w14:paraId="17A7036D" w14:textId="77777777" w:rsidR="00530647" w:rsidRPr="008C3B6F" w:rsidRDefault="00530647" w:rsidP="00081974">
            <w:pPr>
              <w:spacing w:line="360" w:lineRule="auto"/>
              <w:jc w:val="both"/>
              <w:rPr>
                <w:rFonts w:ascii="Times New Roman" w:hAnsi="Times New Roman" w:cs="Times New Roman"/>
                <w:sz w:val="24"/>
                <w:szCs w:val="24"/>
              </w:rPr>
            </w:pPr>
          </w:p>
        </w:tc>
        <w:tc>
          <w:tcPr>
            <w:tcW w:w="3825" w:type="dxa"/>
            <w:vAlign w:val="center"/>
          </w:tcPr>
          <w:p w14:paraId="7D3B1DD2" w14:textId="77777777" w:rsidR="00530647" w:rsidRPr="008C3B6F" w:rsidRDefault="00530647" w:rsidP="00081974">
            <w:pPr>
              <w:spacing w:line="360" w:lineRule="auto"/>
              <w:jc w:val="center"/>
              <w:rPr>
                <w:rFonts w:ascii="Times New Roman" w:hAnsi="Times New Roman" w:cs="Times New Roman"/>
                <w:sz w:val="24"/>
                <w:szCs w:val="24"/>
              </w:rPr>
            </w:pPr>
            <w:r w:rsidRPr="008C3B6F">
              <w:rPr>
                <w:rFonts w:ascii="Times New Roman" w:hAnsi="Times New Roman" w:cs="Times New Roman"/>
                <w:sz w:val="24"/>
                <w:szCs w:val="24"/>
              </w:rPr>
              <w:t>Name</w:t>
            </w:r>
          </w:p>
        </w:tc>
        <w:tc>
          <w:tcPr>
            <w:tcW w:w="3825" w:type="dxa"/>
            <w:vAlign w:val="center"/>
          </w:tcPr>
          <w:p w14:paraId="7924CC3C" w14:textId="77777777" w:rsidR="0001580A" w:rsidRDefault="00632E51" w:rsidP="00632E51">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lang w:eastAsia="zh-TW"/>
              </w:rPr>
              <w:t>ID C</w:t>
            </w:r>
            <w:r>
              <w:rPr>
                <w:rFonts w:ascii="Times New Roman" w:hAnsi="Times New Roman" w:cs="Times New Roman"/>
                <w:sz w:val="24"/>
                <w:szCs w:val="24"/>
              </w:rPr>
              <w:t>ard Number</w:t>
            </w:r>
            <w:r w:rsidR="00031A09">
              <w:rPr>
                <w:rFonts w:ascii="Times New Roman" w:hAnsi="Times New Roman" w:cs="Times New Roman"/>
                <w:sz w:val="24"/>
                <w:szCs w:val="24"/>
              </w:rPr>
              <w:t xml:space="preserve"> </w:t>
            </w:r>
          </w:p>
          <w:p w14:paraId="5FF40E74" w14:textId="13BC1369" w:rsidR="00530647" w:rsidRPr="008C3B6F" w:rsidRDefault="00530647" w:rsidP="00632E51">
            <w:pPr>
              <w:spacing w:line="360" w:lineRule="auto"/>
              <w:jc w:val="center"/>
              <w:rPr>
                <w:rFonts w:ascii="Times New Roman" w:hAnsi="Times New Roman" w:cs="Times New Roman"/>
                <w:sz w:val="24"/>
                <w:szCs w:val="24"/>
              </w:rPr>
            </w:pPr>
            <w:r w:rsidRPr="008C3B6F">
              <w:rPr>
                <w:rFonts w:ascii="Times New Roman" w:hAnsi="Times New Roman" w:cs="Times New Roman"/>
                <w:sz w:val="24"/>
                <w:szCs w:val="24"/>
              </w:rPr>
              <w:t>(</w:t>
            </w:r>
            <w:r w:rsidRPr="008A155A">
              <w:rPr>
                <w:rFonts w:ascii="Times New Roman" w:hAnsi="Times New Roman" w:cs="Times New Roman"/>
                <w:sz w:val="24"/>
                <w:szCs w:val="24"/>
              </w:rPr>
              <w:t>First 6 digits</w:t>
            </w:r>
            <w:r w:rsidRPr="008C3B6F">
              <w:rPr>
                <w:rFonts w:ascii="Times New Roman" w:hAnsi="Times New Roman" w:cs="Times New Roman"/>
                <w:sz w:val="24"/>
                <w:szCs w:val="24"/>
              </w:rPr>
              <w:t>)</w:t>
            </w:r>
          </w:p>
        </w:tc>
      </w:tr>
      <w:tr w:rsidR="00530647" w:rsidRPr="008C3B6F" w14:paraId="52191577" w14:textId="77777777" w:rsidTr="00081974">
        <w:trPr>
          <w:trHeight w:val="538"/>
        </w:trPr>
        <w:tc>
          <w:tcPr>
            <w:tcW w:w="1368" w:type="dxa"/>
            <w:vAlign w:val="bottom"/>
          </w:tcPr>
          <w:p w14:paraId="6A1B4DE3"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1.</w:t>
            </w:r>
          </w:p>
        </w:tc>
        <w:tc>
          <w:tcPr>
            <w:tcW w:w="3825" w:type="dxa"/>
            <w:vAlign w:val="bottom"/>
          </w:tcPr>
          <w:p w14:paraId="3487E624"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_____________________________</w:t>
            </w:r>
          </w:p>
        </w:tc>
        <w:tc>
          <w:tcPr>
            <w:tcW w:w="3825" w:type="dxa"/>
            <w:vAlign w:val="bottom"/>
          </w:tcPr>
          <w:p w14:paraId="5C94C366"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_____________________________</w:t>
            </w:r>
          </w:p>
        </w:tc>
      </w:tr>
      <w:tr w:rsidR="00530647" w:rsidRPr="008C3B6F" w14:paraId="61990D72" w14:textId="77777777" w:rsidTr="00081974">
        <w:trPr>
          <w:trHeight w:val="533"/>
        </w:trPr>
        <w:tc>
          <w:tcPr>
            <w:tcW w:w="1368" w:type="dxa"/>
            <w:vAlign w:val="bottom"/>
          </w:tcPr>
          <w:p w14:paraId="27596846"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2.</w:t>
            </w:r>
          </w:p>
        </w:tc>
        <w:tc>
          <w:tcPr>
            <w:tcW w:w="3825" w:type="dxa"/>
            <w:vAlign w:val="bottom"/>
          </w:tcPr>
          <w:p w14:paraId="2C020A71"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_____________________________</w:t>
            </w:r>
          </w:p>
        </w:tc>
        <w:tc>
          <w:tcPr>
            <w:tcW w:w="3825" w:type="dxa"/>
            <w:vAlign w:val="bottom"/>
          </w:tcPr>
          <w:p w14:paraId="65574FB0"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_____________________________</w:t>
            </w:r>
          </w:p>
        </w:tc>
      </w:tr>
      <w:tr w:rsidR="00530647" w:rsidRPr="008C3B6F" w14:paraId="43C07B0B" w14:textId="77777777" w:rsidTr="00081974">
        <w:trPr>
          <w:trHeight w:val="533"/>
        </w:trPr>
        <w:tc>
          <w:tcPr>
            <w:tcW w:w="1368" w:type="dxa"/>
            <w:vAlign w:val="bottom"/>
          </w:tcPr>
          <w:p w14:paraId="47A5A794"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3.</w:t>
            </w:r>
          </w:p>
        </w:tc>
        <w:tc>
          <w:tcPr>
            <w:tcW w:w="3825" w:type="dxa"/>
            <w:vAlign w:val="bottom"/>
          </w:tcPr>
          <w:p w14:paraId="391AB873"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_____________________________</w:t>
            </w:r>
          </w:p>
        </w:tc>
        <w:tc>
          <w:tcPr>
            <w:tcW w:w="3825" w:type="dxa"/>
            <w:vAlign w:val="bottom"/>
          </w:tcPr>
          <w:p w14:paraId="5122EBE4" w14:textId="77777777" w:rsidR="00530647" w:rsidRPr="008C3B6F" w:rsidRDefault="00530647" w:rsidP="00081974">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_____________________________</w:t>
            </w:r>
          </w:p>
        </w:tc>
      </w:tr>
    </w:tbl>
    <w:p w14:paraId="4A3D4071" w14:textId="77777777" w:rsidR="00530647" w:rsidRPr="008C3B6F" w:rsidRDefault="00530647" w:rsidP="00530647">
      <w:pPr>
        <w:spacing w:line="360" w:lineRule="auto"/>
        <w:jc w:val="both"/>
        <w:rPr>
          <w:rFonts w:ascii="Times New Roman" w:hAnsi="Times New Roman" w:cs="Times New Roman"/>
          <w:sz w:val="24"/>
          <w:szCs w:val="24"/>
        </w:rPr>
      </w:pPr>
    </w:p>
    <w:p w14:paraId="2ADE1B06" w14:textId="77777777" w:rsidR="00530647" w:rsidRPr="008C3B6F" w:rsidRDefault="00530647" w:rsidP="00530647">
      <w:pPr>
        <w:spacing w:line="360" w:lineRule="auto"/>
        <w:jc w:val="both"/>
        <w:rPr>
          <w:rFonts w:ascii="Times New Roman" w:hAnsi="Times New Roman" w:cs="Times New Roman"/>
          <w:sz w:val="24"/>
          <w:szCs w:val="24"/>
        </w:rPr>
      </w:pPr>
    </w:p>
    <w:p w14:paraId="25BF8534" w14:textId="4B023391"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 xml:space="preserve">will be representing our company ___________________________________, with Head Office located at _____________________________________________,  to participate in the Tender Opening for </w:t>
      </w:r>
      <w:r w:rsidRPr="008C3B6F">
        <w:rPr>
          <w:rFonts w:ascii="Times New Roman" w:hAnsi="Times New Roman" w:cs="Times New Roman"/>
          <w:b/>
          <w:sz w:val="24"/>
          <w:szCs w:val="24"/>
        </w:rPr>
        <w:t>“</w:t>
      </w:r>
      <w:r w:rsidR="002732AD" w:rsidRPr="002732AD">
        <w:rPr>
          <w:rFonts w:ascii="Times New Roman" w:hAnsi="Times New Roman" w:cs="Times New Roman"/>
          <w:sz w:val="24"/>
          <w:szCs w:val="24"/>
        </w:rPr>
        <w:t>LED High Mast Replacement Project – Phase 1</w:t>
      </w:r>
      <w:r w:rsidRPr="008C3B6F">
        <w:rPr>
          <w:rFonts w:ascii="Times New Roman" w:hAnsi="Times New Roman" w:cs="Times New Roman"/>
          <w:b/>
          <w:sz w:val="24"/>
          <w:szCs w:val="24"/>
        </w:rPr>
        <w:t>”</w:t>
      </w:r>
      <w:r w:rsidRPr="008C3B6F">
        <w:rPr>
          <w:rFonts w:ascii="Times New Roman" w:hAnsi="Times New Roman" w:cs="Times New Roman"/>
          <w:sz w:val="24"/>
          <w:szCs w:val="24"/>
        </w:rPr>
        <w:t xml:space="preserve"> at </w:t>
      </w:r>
      <w:r w:rsidR="008A155A" w:rsidRPr="008A155A">
        <w:rPr>
          <w:rFonts w:ascii="Times New Roman" w:hAnsi="Times New Roman" w:cs="Times New Roman"/>
          <w:sz w:val="24"/>
          <w:szCs w:val="24"/>
          <w:lang w:eastAsia="zh-TW"/>
        </w:rPr>
        <w:t>10:00</w:t>
      </w:r>
      <w:r w:rsidR="008A155A" w:rsidRPr="008A155A">
        <w:rPr>
          <w:rFonts w:ascii="Times New Roman" w:hAnsi="Times New Roman" w:cs="Times New Roman" w:hint="eastAsia"/>
          <w:sz w:val="24"/>
          <w:szCs w:val="24"/>
          <w:lang w:eastAsia="zh-TW"/>
        </w:rPr>
        <w:t xml:space="preserve"> </w:t>
      </w:r>
      <w:r w:rsidRPr="008A155A">
        <w:rPr>
          <w:rFonts w:ascii="Times New Roman" w:hAnsi="Times New Roman" w:cs="Times New Roman"/>
          <w:sz w:val="24"/>
          <w:szCs w:val="24"/>
        </w:rPr>
        <w:t xml:space="preserve">of </w:t>
      </w:r>
      <w:r w:rsidR="008A155A" w:rsidRPr="008A155A">
        <w:rPr>
          <w:rFonts w:ascii="Times New Roman" w:hAnsi="Times New Roman" w:cs="Times New Roman"/>
          <w:sz w:val="24"/>
          <w:szCs w:val="24"/>
          <w:lang w:eastAsia="zh-TW"/>
        </w:rPr>
        <w:t>14</w:t>
      </w:r>
      <w:r w:rsidR="008A155A" w:rsidRPr="008A155A">
        <w:rPr>
          <w:rFonts w:ascii="Times New Roman" w:hAnsi="Times New Roman" w:cs="Times New Roman"/>
          <w:sz w:val="24"/>
          <w:szCs w:val="24"/>
          <w:vertAlign w:val="superscript"/>
          <w:lang w:eastAsia="zh-TW"/>
        </w:rPr>
        <w:t>th</w:t>
      </w:r>
      <w:r w:rsidR="008A155A" w:rsidRPr="008A155A">
        <w:rPr>
          <w:rFonts w:ascii="Times New Roman" w:hAnsi="Times New Roman" w:cs="Times New Roman"/>
          <w:sz w:val="24"/>
          <w:szCs w:val="24"/>
          <w:lang w:eastAsia="zh-TW"/>
        </w:rPr>
        <w:t xml:space="preserve"> July 2025</w:t>
      </w:r>
      <w:r w:rsidRPr="008A155A">
        <w:rPr>
          <w:rFonts w:ascii="Times New Roman" w:hAnsi="Times New Roman" w:cs="Times New Roman"/>
          <w:sz w:val="24"/>
          <w:szCs w:val="24"/>
        </w:rPr>
        <w:t xml:space="preserve">. </w:t>
      </w:r>
    </w:p>
    <w:p w14:paraId="3F65F56E" w14:textId="77777777" w:rsidR="00530647" w:rsidRPr="008C3B6F" w:rsidRDefault="00530647" w:rsidP="00530647">
      <w:pPr>
        <w:spacing w:line="360" w:lineRule="auto"/>
        <w:jc w:val="both"/>
        <w:rPr>
          <w:rFonts w:ascii="Times New Roman" w:hAnsi="Times New Roman" w:cs="Times New Roman"/>
          <w:sz w:val="24"/>
          <w:szCs w:val="24"/>
        </w:rPr>
      </w:pPr>
    </w:p>
    <w:p w14:paraId="4585591F" w14:textId="77777777" w:rsidR="00530647" w:rsidRPr="008C3B6F" w:rsidRDefault="00530647" w:rsidP="00530647">
      <w:pPr>
        <w:spacing w:line="360" w:lineRule="auto"/>
        <w:jc w:val="both"/>
        <w:rPr>
          <w:rFonts w:ascii="Times New Roman" w:hAnsi="Times New Roman" w:cs="Times New Roman"/>
          <w:sz w:val="24"/>
          <w:szCs w:val="24"/>
        </w:rPr>
      </w:pPr>
    </w:p>
    <w:p w14:paraId="27B8E423"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Bidder: _____________________________________________________</w:t>
      </w:r>
    </w:p>
    <w:p w14:paraId="7B14DF70"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Authorized Signature</w:t>
      </w:r>
      <w:r w:rsidR="006E4EF5" w:rsidRPr="008C3B6F">
        <w:rPr>
          <w:rFonts w:ascii="Times New Roman" w:hAnsi="Times New Roman" w:cs="Times New Roman"/>
          <w:sz w:val="24"/>
          <w:szCs w:val="24"/>
        </w:rPr>
        <w:t>*</w:t>
      </w:r>
      <w:r w:rsidRPr="008C3B6F">
        <w:rPr>
          <w:rFonts w:ascii="Times New Roman" w:hAnsi="Times New Roman" w:cs="Times New Roman"/>
          <w:sz w:val="24"/>
          <w:szCs w:val="24"/>
        </w:rPr>
        <w:t xml:space="preserve"> / Company Stamp: ___________________________</w:t>
      </w:r>
    </w:p>
    <w:p w14:paraId="6ACCCBE3" w14:textId="77777777" w:rsidR="00530647" w:rsidRPr="008C3B6F" w:rsidRDefault="00530647" w:rsidP="00530647">
      <w:pPr>
        <w:spacing w:line="360" w:lineRule="auto"/>
        <w:jc w:val="both"/>
        <w:rPr>
          <w:rFonts w:ascii="Times New Roman" w:hAnsi="Times New Roman" w:cs="Times New Roman"/>
          <w:sz w:val="24"/>
          <w:szCs w:val="24"/>
        </w:rPr>
      </w:pPr>
      <w:r w:rsidRPr="008C3B6F">
        <w:rPr>
          <w:rFonts w:ascii="Times New Roman" w:hAnsi="Times New Roman" w:cs="Times New Roman"/>
          <w:sz w:val="24"/>
          <w:szCs w:val="24"/>
        </w:rPr>
        <w:t>Date:</w:t>
      </w:r>
    </w:p>
    <w:p w14:paraId="4DB6BB93" w14:textId="77777777" w:rsidR="00C03E96" w:rsidRDefault="006E4EF5" w:rsidP="00DB515E">
      <w:pPr>
        <w:tabs>
          <w:tab w:val="left" w:pos="0"/>
          <w:tab w:val="left" w:pos="1170"/>
        </w:tabs>
        <w:spacing w:after="120"/>
        <w:jc w:val="both"/>
        <w:rPr>
          <w:rFonts w:ascii="Times New Roman" w:eastAsia="PMingLiU" w:hAnsi="Times New Roman" w:cs="Times New Roman"/>
          <w:sz w:val="24"/>
          <w:szCs w:val="24"/>
        </w:rPr>
      </w:pPr>
      <w:r w:rsidRPr="008C3B6F">
        <w:rPr>
          <w:rFonts w:ascii="Times New Roman" w:eastAsia="PMingLiU" w:hAnsi="Times New Roman" w:cs="Times New Roman"/>
          <w:sz w:val="24"/>
          <w:szCs w:val="24"/>
        </w:rPr>
        <w:t xml:space="preserve">*Signatures shall be officially </w:t>
      </w:r>
      <w:proofErr w:type="spellStart"/>
      <w:r w:rsidRPr="008C3B6F">
        <w:rPr>
          <w:rFonts w:ascii="Times New Roman" w:eastAsia="PMingLiU" w:hAnsi="Times New Roman" w:cs="Times New Roman"/>
          <w:sz w:val="24"/>
          <w:szCs w:val="24"/>
        </w:rPr>
        <w:t>recognised</w:t>
      </w:r>
      <w:proofErr w:type="spellEnd"/>
      <w:r w:rsidRPr="008C3B6F">
        <w:rPr>
          <w:rFonts w:ascii="Times New Roman" w:eastAsia="PMingLiU" w:hAnsi="Times New Roman" w:cs="Times New Roman"/>
          <w:sz w:val="24"/>
          <w:szCs w:val="24"/>
        </w:rPr>
        <w:t xml:space="preserve"> by a notary</w:t>
      </w:r>
    </w:p>
    <w:p w14:paraId="7646D6D5" w14:textId="77777777" w:rsidR="00BE75E9" w:rsidRDefault="00BE75E9" w:rsidP="00BE75E9">
      <w:pPr>
        <w:tabs>
          <w:tab w:val="left" w:pos="0"/>
          <w:tab w:val="left" w:pos="1170"/>
        </w:tabs>
        <w:spacing w:after="120"/>
        <w:jc w:val="both"/>
        <w:rPr>
          <w:rFonts w:ascii="Times New Roman" w:hAnsi="Times New Roman" w:cs="Times New Roman"/>
          <w:szCs w:val="24"/>
          <w:lang w:val="en-GB"/>
        </w:rPr>
      </w:pPr>
      <w:r w:rsidRPr="00BE75E9">
        <w:rPr>
          <w:rFonts w:ascii="Times New Roman" w:hAnsi="Times New Roman" w:cs="Times New Roman"/>
          <w:szCs w:val="24"/>
          <w:lang w:val="en-GB"/>
        </w:rPr>
        <w:t>Remarks: The personal data to be collected during this tender is only used for selection of award. All the data submitted will be handled according to the Personal Data Protection Act.</w:t>
      </w:r>
    </w:p>
    <w:p w14:paraId="2F46828B" w14:textId="77777777" w:rsidR="00C26BEA" w:rsidRPr="00BE75E9" w:rsidRDefault="00C26BEA" w:rsidP="00BE75E9">
      <w:pPr>
        <w:tabs>
          <w:tab w:val="left" w:pos="0"/>
          <w:tab w:val="left" w:pos="1170"/>
        </w:tabs>
        <w:spacing w:after="120"/>
        <w:jc w:val="both"/>
        <w:rPr>
          <w:rFonts w:ascii="Times New Roman" w:hAnsi="Times New Roman" w:cs="Times New Roman"/>
          <w:szCs w:val="24"/>
          <w:lang w:val="en-GB"/>
        </w:rPr>
      </w:pPr>
    </w:p>
    <w:p w14:paraId="41673419" w14:textId="77777777" w:rsidR="00C26BEA" w:rsidRDefault="00C26BEA" w:rsidP="00DB515E">
      <w:pPr>
        <w:tabs>
          <w:tab w:val="left" w:pos="0"/>
          <w:tab w:val="left" w:pos="1170"/>
        </w:tabs>
        <w:spacing w:after="120"/>
        <w:jc w:val="both"/>
        <w:rPr>
          <w:rFonts w:ascii="Times New Roman" w:hAnsi="Times New Roman" w:cs="Times New Roman"/>
          <w:b/>
          <w:sz w:val="24"/>
          <w:szCs w:val="24"/>
        </w:rPr>
        <w:sectPr w:rsidR="00C26BEA" w:rsidSect="00DA631B">
          <w:footerReference w:type="default" r:id="rId22"/>
          <w:pgSz w:w="12240" w:h="15840"/>
          <w:pgMar w:top="1440" w:right="1440" w:bottom="1440" w:left="1440" w:header="720" w:footer="720" w:gutter="0"/>
          <w:pgNumType w:start="40"/>
          <w:cols w:space="720"/>
          <w:titlePg/>
          <w:docGrid w:linePitch="360"/>
        </w:sectPr>
      </w:pPr>
    </w:p>
    <w:p w14:paraId="259B0E66" w14:textId="77777777" w:rsidR="00660B85" w:rsidRPr="008C3B6F" w:rsidRDefault="00660B85" w:rsidP="00C03E96">
      <w:pPr>
        <w:spacing w:after="0" w:line="360" w:lineRule="auto"/>
        <w:jc w:val="center"/>
        <w:rPr>
          <w:rFonts w:ascii="Times New Roman" w:eastAsia="PMingLiU" w:hAnsi="Times New Roman" w:cs="Times New Roman"/>
          <w:b/>
          <w:bCs/>
          <w:sz w:val="40"/>
          <w:szCs w:val="40"/>
        </w:rPr>
      </w:pPr>
    </w:p>
    <w:p w14:paraId="48841FB8" w14:textId="77777777" w:rsidR="00C03E96" w:rsidRPr="008C3B6F" w:rsidRDefault="00C03E96" w:rsidP="00C03E96">
      <w:pPr>
        <w:spacing w:after="0" w:line="360" w:lineRule="auto"/>
        <w:jc w:val="center"/>
        <w:rPr>
          <w:rFonts w:ascii="Times New Roman" w:eastAsia="PMingLiU" w:hAnsi="Times New Roman" w:cs="Times New Roman"/>
          <w:b/>
          <w:bCs/>
          <w:sz w:val="40"/>
          <w:szCs w:val="40"/>
        </w:rPr>
      </w:pPr>
    </w:p>
    <w:p w14:paraId="0FC1A652" w14:textId="77777777" w:rsidR="00C03E96" w:rsidRPr="008C3B6F" w:rsidRDefault="00C03E96" w:rsidP="00C03E96">
      <w:pPr>
        <w:spacing w:after="0" w:line="360" w:lineRule="auto"/>
        <w:jc w:val="center"/>
        <w:rPr>
          <w:rFonts w:ascii="Times New Roman" w:eastAsia="PMingLiU" w:hAnsi="Times New Roman" w:cs="Times New Roman"/>
          <w:b/>
          <w:bCs/>
          <w:sz w:val="40"/>
          <w:szCs w:val="40"/>
        </w:rPr>
      </w:pPr>
    </w:p>
    <w:p w14:paraId="13164E6A" w14:textId="77777777" w:rsidR="00C03E96" w:rsidRPr="008C3B6F" w:rsidRDefault="00C03E96" w:rsidP="00C03E96">
      <w:pPr>
        <w:spacing w:after="0" w:line="360" w:lineRule="auto"/>
        <w:jc w:val="center"/>
        <w:rPr>
          <w:rFonts w:ascii="Times New Roman" w:eastAsia="PMingLiU" w:hAnsi="Times New Roman" w:cs="Times New Roman"/>
          <w:b/>
          <w:bCs/>
          <w:sz w:val="40"/>
          <w:szCs w:val="40"/>
        </w:rPr>
      </w:pPr>
    </w:p>
    <w:p w14:paraId="59CAFBF1" w14:textId="77777777" w:rsidR="00C03E96" w:rsidRPr="008C3B6F" w:rsidRDefault="00C03E96" w:rsidP="00C03E96">
      <w:pPr>
        <w:spacing w:after="0" w:line="360" w:lineRule="auto"/>
        <w:jc w:val="center"/>
        <w:rPr>
          <w:rFonts w:ascii="Times New Roman" w:eastAsia="PMingLiU" w:hAnsi="Times New Roman" w:cs="Times New Roman"/>
          <w:b/>
          <w:bCs/>
          <w:sz w:val="40"/>
          <w:szCs w:val="40"/>
        </w:rPr>
      </w:pPr>
    </w:p>
    <w:p w14:paraId="5B3038AC" w14:textId="3A7C9B2D" w:rsidR="009959CC" w:rsidRPr="008C3B6F" w:rsidRDefault="009959CC" w:rsidP="00F6733E">
      <w:pPr>
        <w:jc w:val="center"/>
        <w:rPr>
          <w:rFonts w:ascii="Times New Roman" w:hAnsi="Times New Roman" w:cs="Times New Roman"/>
          <w:color w:val="000000" w:themeColor="text1"/>
          <w:sz w:val="40"/>
          <w:szCs w:val="40"/>
        </w:rPr>
      </w:pPr>
      <w:r w:rsidRPr="008C3B6F">
        <w:rPr>
          <w:rFonts w:ascii="Times New Roman" w:hAnsi="Times New Roman" w:cs="Times New Roman"/>
          <w:color w:val="000000" w:themeColor="text1"/>
          <w:sz w:val="40"/>
          <w:szCs w:val="40"/>
        </w:rPr>
        <w:t>“</w:t>
      </w:r>
      <w:r w:rsidR="00E1532D" w:rsidRPr="00E1532D">
        <w:rPr>
          <w:rFonts w:ascii="Times New Roman" w:hAnsi="Times New Roman" w:cs="Times New Roman"/>
          <w:color w:val="000000" w:themeColor="text1"/>
          <w:sz w:val="40"/>
          <w:szCs w:val="40"/>
        </w:rPr>
        <w:t>LED High Mast Replacement Project – Phase 1</w:t>
      </w:r>
      <w:r w:rsidRPr="008C3B6F">
        <w:rPr>
          <w:rFonts w:ascii="Times New Roman" w:hAnsi="Times New Roman" w:cs="Times New Roman"/>
          <w:color w:val="000000" w:themeColor="text1"/>
          <w:sz w:val="40"/>
          <w:szCs w:val="40"/>
        </w:rPr>
        <w:t>”</w:t>
      </w:r>
    </w:p>
    <w:p w14:paraId="63FAFC71" w14:textId="77777777" w:rsidR="00C03E96" w:rsidRPr="008C3B6F" w:rsidRDefault="00C03E96" w:rsidP="00C03E96">
      <w:pPr>
        <w:spacing w:after="0" w:line="360" w:lineRule="auto"/>
        <w:jc w:val="center"/>
        <w:rPr>
          <w:rFonts w:ascii="Times New Roman" w:hAnsi="Times New Roman" w:cs="Times New Roman"/>
          <w:sz w:val="40"/>
          <w:szCs w:val="40"/>
        </w:rPr>
      </w:pPr>
    </w:p>
    <w:p w14:paraId="2EB372B6" w14:textId="77777777" w:rsidR="00C03E96" w:rsidRPr="008C3B6F" w:rsidRDefault="00C03E96" w:rsidP="00C03E96">
      <w:pPr>
        <w:spacing w:after="0" w:line="360" w:lineRule="auto"/>
        <w:jc w:val="center"/>
        <w:rPr>
          <w:rFonts w:ascii="Times New Roman" w:hAnsi="Times New Roman" w:cs="Times New Roman"/>
          <w:sz w:val="40"/>
          <w:szCs w:val="40"/>
        </w:rPr>
      </w:pPr>
    </w:p>
    <w:p w14:paraId="35448D07" w14:textId="77777777" w:rsidR="00C03E96" w:rsidRPr="008C3B6F" w:rsidRDefault="00C03E96" w:rsidP="00C03E96">
      <w:pPr>
        <w:spacing w:after="0" w:line="360" w:lineRule="auto"/>
        <w:jc w:val="center"/>
        <w:rPr>
          <w:rFonts w:ascii="Times New Roman" w:hAnsi="Times New Roman" w:cs="Times New Roman"/>
          <w:sz w:val="40"/>
          <w:szCs w:val="40"/>
        </w:rPr>
      </w:pPr>
    </w:p>
    <w:p w14:paraId="21E32860" w14:textId="77777777" w:rsidR="00C03E96" w:rsidRPr="008C3B6F" w:rsidRDefault="00C03E96" w:rsidP="00C03E96">
      <w:pPr>
        <w:spacing w:after="0" w:line="360" w:lineRule="auto"/>
        <w:jc w:val="center"/>
        <w:rPr>
          <w:rFonts w:ascii="Times New Roman" w:hAnsi="Times New Roman" w:cs="Times New Roman"/>
          <w:sz w:val="40"/>
          <w:szCs w:val="40"/>
        </w:rPr>
      </w:pPr>
    </w:p>
    <w:p w14:paraId="2290B4C2" w14:textId="77777777" w:rsidR="00C03E96" w:rsidRPr="008C3B6F" w:rsidRDefault="00C03E96" w:rsidP="00C03E96">
      <w:pPr>
        <w:spacing w:after="0" w:line="360" w:lineRule="auto"/>
        <w:jc w:val="center"/>
        <w:rPr>
          <w:rFonts w:ascii="Times New Roman" w:hAnsi="Times New Roman" w:cs="Times New Roman"/>
          <w:sz w:val="40"/>
          <w:szCs w:val="40"/>
        </w:rPr>
      </w:pPr>
    </w:p>
    <w:p w14:paraId="24732DB3" w14:textId="77777777" w:rsidR="00C03E96" w:rsidRPr="008C3B6F" w:rsidRDefault="00C03E96" w:rsidP="00F55195">
      <w:pPr>
        <w:pStyle w:val="ListParagraph"/>
        <w:numPr>
          <w:ilvl w:val="0"/>
          <w:numId w:val="3"/>
        </w:numPr>
        <w:spacing w:after="0" w:line="360" w:lineRule="auto"/>
        <w:jc w:val="center"/>
        <w:rPr>
          <w:rFonts w:ascii="Times New Roman" w:eastAsia="PMingLiU" w:hAnsi="Times New Roman" w:cs="Times New Roman"/>
          <w:bCs/>
          <w:sz w:val="40"/>
          <w:szCs w:val="40"/>
        </w:rPr>
      </w:pPr>
      <w:r w:rsidRPr="008C3B6F">
        <w:rPr>
          <w:rFonts w:ascii="Times New Roman" w:eastAsia="PMingLiU" w:hAnsi="Times New Roman" w:cs="Times New Roman"/>
          <w:bCs/>
          <w:sz w:val="40"/>
          <w:szCs w:val="40"/>
        </w:rPr>
        <w:t>SPECIFICATIONS</w:t>
      </w:r>
    </w:p>
    <w:p w14:paraId="71AD00D8" w14:textId="77777777" w:rsidR="00C03E96" w:rsidRPr="008C3B6F" w:rsidRDefault="00C03E96">
      <w:pPr>
        <w:rPr>
          <w:rFonts w:ascii="Times New Roman" w:eastAsia="PMingLiU" w:hAnsi="Times New Roman" w:cs="Times New Roman"/>
          <w:bCs/>
          <w:sz w:val="40"/>
          <w:szCs w:val="40"/>
        </w:rPr>
      </w:pPr>
      <w:r w:rsidRPr="008C3B6F">
        <w:rPr>
          <w:rFonts w:ascii="Times New Roman" w:eastAsia="PMingLiU" w:hAnsi="Times New Roman" w:cs="Times New Roman"/>
          <w:bCs/>
          <w:sz w:val="40"/>
          <w:szCs w:val="40"/>
        </w:rPr>
        <w:br w:type="page"/>
      </w:r>
    </w:p>
    <w:p w14:paraId="15064FFD" w14:textId="77777777" w:rsidR="009959CC" w:rsidRPr="008C3B6F" w:rsidRDefault="009959CC" w:rsidP="00236A7F">
      <w:pPr>
        <w:pStyle w:val="ListParagraph"/>
        <w:numPr>
          <w:ilvl w:val="0"/>
          <w:numId w:val="25"/>
        </w:numPr>
        <w:tabs>
          <w:tab w:val="left" w:pos="4500"/>
        </w:tabs>
        <w:spacing w:after="140" w:line="360" w:lineRule="auto"/>
        <w:jc w:val="center"/>
        <w:rPr>
          <w:rFonts w:ascii="Times New Roman" w:hAnsi="Times New Roman" w:cs="Times New Roman"/>
          <w:b/>
          <w:color w:val="000000" w:themeColor="text1"/>
          <w:sz w:val="30"/>
          <w:szCs w:val="30"/>
        </w:rPr>
      </w:pPr>
      <w:r w:rsidRPr="008C3B6F">
        <w:rPr>
          <w:rFonts w:ascii="Times New Roman" w:hAnsi="Times New Roman" w:cs="Times New Roman"/>
          <w:b/>
          <w:color w:val="000000" w:themeColor="text1"/>
          <w:sz w:val="30"/>
          <w:szCs w:val="30"/>
        </w:rPr>
        <w:lastRenderedPageBreak/>
        <w:t>GENERAL CONDITIONS OF CONTRACT (GCC)</w:t>
      </w:r>
    </w:p>
    <w:p w14:paraId="2E375795" w14:textId="77777777" w:rsidR="009959CC" w:rsidRPr="008C3B6F" w:rsidRDefault="009959CC" w:rsidP="00236A7F">
      <w:pPr>
        <w:pStyle w:val="Heading3"/>
        <w:keepLines w:val="0"/>
        <w:numPr>
          <w:ilvl w:val="0"/>
          <w:numId w:val="26"/>
        </w:numPr>
        <w:tabs>
          <w:tab w:val="left" w:pos="720"/>
        </w:tabs>
        <w:spacing w:before="240" w:after="240" w:line="240" w:lineRule="auto"/>
        <w:ind w:hanging="720"/>
        <w:rPr>
          <w:rFonts w:ascii="Times New Roman" w:hAnsi="Times New Roman" w:cs="Times New Roman"/>
          <w:color w:val="000000" w:themeColor="text1"/>
        </w:rPr>
      </w:pPr>
      <w:bookmarkStart w:id="27" w:name="_Toc214189929"/>
      <w:bookmarkStart w:id="28" w:name="_Toc215390892"/>
      <w:bookmarkStart w:id="29" w:name="_Toc215390977"/>
      <w:bookmarkStart w:id="30" w:name="_Toc215391246"/>
      <w:bookmarkStart w:id="31" w:name="_Toc215509322"/>
      <w:bookmarkStart w:id="32" w:name="_Toc215553185"/>
      <w:bookmarkStart w:id="33" w:name="_Toc215553655"/>
      <w:bookmarkStart w:id="34" w:name="_Toc215564287"/>
      <w:bookmarkStart w:id="35" w:name="_Toc245618639"/>
      <w:bookmarkStart w:id="36" w:name="_Toc299015852"/>
      <w:bookmarkStart w:id="37" w:name="_Toc299546026"/>
      <w:bookmarkStart w:id="38" w:name="_Toc299609591"/>
      <w:bookmarkStart w:id="39" w:name="_Toc313375163"/>
      <w:bookmarkStart w:id="40" w:name="_Toc314242077"/>
      <w:bookmarkStart w:id="41" w:name="_Toc314245506"/>
      <w:bookmarkStart w:id="42" w:name="_Toc314475025"/>
      <w:bookmarkStart w:id="43" w:name="_Toc314736988"/>
      <w:bookmarkStart w:id="44" w:name="_Toc314737098"/>
      <w:r w:rsidRPr="008C3B6F">
        <w:rPr>
          <w:rFonts w:ascii="Times New Roman" w:hAnsi="Times New Roman" w:cs="Times New Roman"/>
          <w:color w:val="000000" w:themeColor="text1"/>
        </w:rPr>
        <w:t>GENERAL CLAUSES</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1C27AB39" w14:textId="77777777" w:rsidR="009959CC" w:rsidRPr="008C3B6F" w:rsidRDefault="009959CC" w:rsidP="00236A7F">
      <w:pPr>
        <w:pStyle w:val="Heading4"/>
        <w:keepLines w:val="0"/>
        <w:numPr>
          <w:ilvl w:val="1"/>
          <w:numId w:val="21"/>
        </w:numPr>
        <w:tabs>
          <w:tab w:val="left" w:pos="720"/>
        </w:tabs>
        <w:spacing w:before="240" w:after="240" w:line="240" w:lineRule="auto"/>
        <w:ind w:left="720" w:hanging="720"/>
        <w:rPr>
          <w:rFonts w:ascii="Times New Roman" w:hAnsi="Times New Roman" w:cs="Times New Roman"/>
          <w:i w:val="0"/>
          <w:color w:val="000000" w:themeColor="text1"/>
        </w:rPr>
      </w:pPr>
      <w:bookmarkStart w:id="45" w:name="_Toc214189930"/>
      <w:bookmarkStart w:id="46" w:name="_Toc215390700"/>
      <w:bookmarkStart w:id="47" w:name="_Toc215390741"/>
      <w:bookmarkStart w:id="48" w:name="_Toc215390852"/>
      <w:bookmarkStart w:id="49" w:name="_Toc215390893"/>
      <w:bookmarkStart w:id="50" w:name="_Toc215390978"/>
      <w:bookmarkStart w:id="51" w:name="_Toc215391247"/>
      <w:bookmarkStart w:id="52" w:name="_Toc215509323"/>
      <w:bookmarkStart w:id="53" w:name="_Toc215553186"/>
      <w:bookmarkStart w:id="54" w:name="_Toc215553656"/>
      <w:bookmarkStart w:id="55" w:name="_Toc215564288"/>
      <w:bookmarkStart w:id="56" w:name="_Toc245618640"/>
      <w:bookmarkStart w:id="57" w:name="_Toc299015853"/>
      <w:bookmarkStart w:id="58" w:name="_Toc299546027"/>
      <w:bookmarkStart w:id="59" w:name="_Toc299609592"/>
      <w:bookmarkStart w:id="60" w:name="_Toc313375164"/>
      <w:bookmarkStart w:id="61" w:name="_Toc314242078"/>
      <w:bookmarkStart w:id="62" w:name="_Toc314245507"/>
      <w:bookmarkStart w:id="63" w:name="_Toc314475026"/>
      <w:bookmarkStart w:id="64" w:name="_Toc314736989"/>
      <w:bookmarkStart w:id="65" w:name="_Toc314737099"/>
      <w:r w:rsidRPr="008C3B6F">
        <w:rPr>
          <w:rFonts w:ascii="Times New Roman" w:hAnsi="Times New Roman" w:cs="Times New Roman"/>
          <w:i w:val="0"/>
          <w:color w:val="000000" w:themeColor="text1"/>
        </w:rPr>
        <w:t>Objective of contract</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38E0771C" w14:textId="776B7F96" w:rsidR="0054178B" w:rsidRPr="00987E8A" w:rsidRDefault="009959CC" w:rsidP="00F35F7F">
      <w:pPr>
        <w:pStyle w:val="ListParagraph"/>
        <w:numPr>
          <w:ilvl w:val="2"/>
          <w:numId w:val="21"/>
        </w:numPr>
        <w:spacing w:after="120" w:line="360" w:lineRule="auto"/>
        <w:jc w:val="both"/>
        <w:rPr>
          <w:rFonts w:ascii="Times New Roman" w:hAnsi="Times New Roman" w:cs="Times New Roman"/>
          <w:color w:val="000000" w:themeColor="text1"/>
        </w:rPr>
      </w:pPr>
      <w:r w:rsidRPr="00987E8A">
        <w:rPr>
          <w:rFonts w:ascii="Times New Roman" w:hAnsi="Times New Roman" w:cs="Times New Roman"/>
          <w:color w:val="000000" w:themeColor="text1"/>
        </w:rPr>
        <w:t xml:space="preserve">The objective of this contract is the </w:t>
      </w:r>
      <w:r w:rsidR="00D34B95" w:rsidRPr="00987E8A">
        <w:rPr>
          <w:rFonts w:ascii="Times New Roman" w:hAnsi="Times New Roman" w:cs="Times New Roman"/>
          <w:color w:val="000000" w:themeColor="text1"/>
        </w:rPr>
        <w:t xml:space="preserve">engineering </w:t>
      </w:r>
      <w:r w:rsidR="0054178B" w:rsidRPr="00987E8A">
        <w:rPr>
          <w:rFonts w:ascii="Times New Roman" w:hAnsi="Times New Roman" w:cs="Times New Roman"/>
          <w:color w:val="000000" w:themeColor="text1"/>
        </w:rPr>
        <w:t>implement</w:t>
      </w:r>
      <w:r w:rsidRPr="00987E8A">
        <w:rPr>
          <w:rFonts w:ascii="Times New Roman" w:hAnsi="Times New Roman" w:cs="Times New Roman"/>
          <w:color w:val="000000" w:themeColor="text1"/>
        </w:rPr>
        <w:t xml:space="preserve">, </w:t>
      </w:r>
      <w:r w:rsidR="00D34B95" w:rsidRPr="00987E8A">
        <w:rPr>
          <w:rFonts w:ascii="Times New Roman" w:hAnsi="Times New Roman" w:cs="Times New Roman"/>
          <w:color w:val="000000" w:themeColor="text1"/>
        </w:rPr>
        <w:t xml:space="preserve">material </w:t>
      </w:r>
      <w:r w:rsidRPr="00987E8A">
        <w:rPr>
          <w:rFonts w:ascii="Times New Roman" w:hAnsi="Times New Roman" w:cs="Times New Roman"/>
          <w:color w:val="000000" w:themeColor="text1"/>
        </w:rPr>
        <w:t xml:space="preserve">supply and services necessary for the integral execution of the jobs of </w:t>
      </w:r>
      <w:r w:rsidR="00E1532D" w:rsidRPr="00E1532D">
        <w:rPr>
          <w:rFonts w:ascii="Times New Roman" w:hAnsi="Times New Roman" w:cs="Times New Roman"/>
          <w:b/>
          <w:bCs/>
          <w:sz w:val="24"/>
          <w:szCs w:val="24"/>
        </w:rPr>
        <w:t>LED High Mast Replacement Project – Phase 1</w:t>
      </w:r>
      <w:r w:rsidRPr="00987E8A">
        <w:rPr>
          <w:rFonts w:ascii="Times New Roman" w:hAnsi="Times New Roman" w:cs="Times New Roman"/>
          <w:b/>
          <w:color w:val="000000" w:themeColor="text1"/>
        </w:rPr>
        <w:t xml:space="preserve"> </w:t>
      </w:r>
      <w:r w:rsidRPr="00987E8A">
        <w:rPr>
          <w:rFonts w:ascii="Times New Roman" w:hAnsi="Times New Roman" w:cs="Times New Roman"/>
          <w:color w:val="000000" w:themeColor="text1"/>
        </w:rPr>
        <w:t xml:space="preserve">according to the </w:t>
      </w:r>
      <w:r w:rsidR="0054178B" w:rsidRPr="00987E8A">
        <w:rPr>
          <w:rFonts w:ascii="Times New Roman" w:hAnsi="Times New Roman" w:cs="Times New Roman"/>
          <w:color w:val="000000" w:themeColor="text1"/>
        </w:rPr>
        <w:t>Price Summary</w:t>
      </w:r>
      <w:r w:rsidRPr="00987E8A">
        <w:rPr>
          <w:rFonts w:ascii="Times New Roman" w:hAnsi="Times New Roman" w:cs="Times New Roman"/>
          <w:color w:val="000000" w:themeColor="text1"/>
        </w:rPr>
        <w:t xml:space="preserve"> attached, to be carried out </w:t>
      </w:r>
      <w:r w:rsidR="00FD626C">
        <w:rPr>
          <w:rFonts w:ascii="Times New Roman" w:hAnsi="Times New Roman" w:cs="Times New Roman"/>
          <w:color w:val="000000" w:themeColor="text1"/>
        </w:rPr>
        <w:t xml:space="preserve">within 1 year </w:t>
      </w:r>
      <w:r w:rsidRPr="00987E8A">
        <w:rPr>
          <w:rFonts w:ascii="Times New Roman" w:hAnsi="Times New Roman" w:cs="Times New Roman"/>
          <w:color w:val="000000" w:themeColor="text1"/>
        </w:rPr>
        <w:t>in the whole territory under the jurisdiction of Macao SAR</w:t>
      </w:r>
      <w:r w:rsidR="0054178B" w:rsidRPr="00987E8A">
        <w:rPr>
          <w:rFonts w:ascii="Times New Roman" w:hAnsi="Times New Roman" w:cs="Times New Roman"/>
          <w:color w:val="000000" w:themeColor="text1"/>
        </w:rPr>
        <w:t xml:space="preserve"> </w:t>
      </w:r>
      <w:r w:rsidR="0059102B" w:rsidRPr="00987E8A">
        <w:rPr>
          <w:rFonts w:ascii="Times New Roman" w:hAnsi="Times New Roman" w:cs="Times New Roman"/>
          <w:color w:val="000000" w:themeColor="text1"/>
        </w:rPr>
        <w:t>according to</w:t>
      </w:r>
      <w:r w:rsidR="0054178B" w:rsidRPr="00987E8A">
        <w:rPr>
          <w:rFonts w:ascii="Times New Roman" w:hAnsi="Times New Roman" w:cs="Times New Roman"/>
          <w:color w:val="000000" w:themeColor="text1"/>
        </w:rPr>
        <w:t xml:space="preserve"> work </w:t>
      </w:r>
      <w:r w:rsidR="00987E8A" w:rsidRPr="00987E8A">
        <w:rPr>
          <w:rFonts w:ascii="Times New Roman" w:hAnsi="Times New Roman" w:cs="Times New Roman"/>
          <w:color w:val="000000" w:themeColor="text1"/>
        </w:rPr>
        <w:t xml:space="preserve">tasks and </w:t>
      </w:r>
      <w:r w:rsidR="0054178B" w:rsidRPr="00987E8A">
        <w:rPr>
          <w:rFonts w:ascii="Times New Roman" w:hAnsi="Times New Roman" w:cs="Times New Roman"/>
          <w:color w:val="000000" w:themeColor="text1"/>
        </w:rPr>
        <w:t>schedule</w:t>
      </w:r>
      <w:r w:rsidR="00FD626C">
        <w:rPr>
          <w:rFonts w:ascii="Times New Roman" w:hAnsi="Times New Roman" w:cs="Times New Roman" w:hint="eastAsia"/>
          <w:color w:val="000000" w:themeColor="text1"/>
          <w:lang w:eastAsia="zh-TW"/>
        </w:rPr>
        <w:t xml:space="preserve">. </w:t>
      </w:r>
    </w:p>
    <w:p w14:paraId="16463901" w14:textId="5DCEED5A" w:rsidR="00775AD0" w:rsidRPr="00987E8A" w:rsidRDefault="00EE7FA2" w:rsidP="0054178B">
      <w:pPr>
        <w:pStyle w:val="ListParagraph"/>
        <w:numPr>
          <w:ilvl w:val="2"/>
          <w:numId w:val="21"/>
        </w:numPr>
        <w:spacing w:after="120" w:line="360" w:lineRule="auto"/>
        <w:jc w:val="both"/>
        <w:rPr>
          <w:rFonts w:ascii="Times New Roman" w:hAnsi="Times New Roman" w:cs="Times New Roman"/>
          <w:color w:val="000000" w:themeColor="text1"/>
        </w:rPr>
      </w:pPr>
      <w:r w:rsidRPr="00EE7FA2">
        <w:rPr>
          <w:rFonts w:ascii="Times New Roman" w:hAnsi="Times New Roman" w:cs="Times New Roman"/>
          <w:color w:val="000000" w:themeColor="text1"/>
        </w:rPr>
        <w:t>After Taking Over, it shall mark the commencement of the Defects Liability Period (DLP) (2 years).</w:t>
      </w:r>
    </w:p>
    <w:p w14:paraId="1F0587F3" w14:textId="77777777" w:rsidR="009959CC" w:rsidRPr="00987E8A" w:rsidRDefault="009959CC" w:rsidP="00A12106">
      <w:pPr>
        <w:pStyle w:val="ListParagraph"/>
        <w:numPr>
          <w:ilvl w:val="2"/>
          <w:numId w:val="21"/>
        </w:numPr>
        <w:spacing w:after="120" w:line="360" w:lineRule="auto"/>
        <w:ind w:left="709" w:hanging="709"/>
        <w:jc w:val="both"/>
        <w:rPr>
          <w:rFonts w:ascii="Times New Roman" w:hAnsi="Times New Roman" w:cs="Times New Roman"/>
          <w:color w:val="000000" w:themeColor="text1"/>
        </w:rPr>
      </w:pPr>
      <w:r w:rsidRPr="00987E8A">
        <w:rPr>
          <w:rFonts w:ascii="Times New Roman" w:hAnsi="Times New Roman" w:cs="Times New Roman"/>
          <w:color w:val="000000" w:themeColor="text1"/>
        </w:rPr>
        <w:t>The Contractor is bound to carry out, by himself, and at his own risk, within the set period for each case, all the jobs, eventually fol</w:t>
      </w:r>
      <w:r w:rsidR="0054178B" w:rsidRPr="00987E8A">
        <w:rPr>
          <w:rFonts w:ascii="Times New Roman" w:hAnsi="Times New Roman" w:cs="Times New Roman"/>
          <w:color w:val="000000" w:themeColor="text1"/>
        </w:rPr>
        <w:t>lowed by details of the project</w:t>
      </w:r>
      <w:r w:rsidRPr="00987E8A">
        <w:rPr>
          <w:rFonts w:ascii="Times New Roman" w:hAnsi="Times New Roman" w:cs="Times New Roman"/>
          <w:color w:val="000000" w:themeColor="text1"/>
        </w:rPr>
        <w:t xml:space="preserve"> when necessary.</w:t>
      </w:r>
      <w:r w:rsidR="0054178B" w:rsidRPr="00987E8A">
        <w:rPr>
          <w:rFonts w:ascii="Times New Roman" w:hAnsi="Times New Roman" w:cs="Times New Roman"/>
          <w:color w:val="000000" w:themeColor="text1"/>
        </w:rPr>
        <w:t xml:space="preserve"> </w:t>
      </w:r>
      <w:r w:rsidR="00AD4B40" w:rsidRPr="00987E8A">
        <w:rPr>
          <w:rFonts w:ascii="Times New Roman" w:hAnsi="Times New Roman" w:cs="Times New Roman"/>
          <w:color w:val="000000" w:themeColor="text1"/>
        </w:rPr>
        <w:t>The Contractor shall w</w:t>
      </w:r>
      <w:r w:rsidR="0054178B" w:rsidRPr="00987E8A">
        <w:rPr>
          <w:rFonts w:ascii="Times New Roman" w:hAnsi="Times New Roman" w:cs="Times New Roman"/>
          <w:color w:val="000000" w:themeColor="text1"/>
        </w:rPr>
        <w:t xml:space="preserve">eekly report the progress to CEM and submit the schedule of next </w:t>
      </w:r>
      <w:r w:rsidR="00AD4B40" w:rsidRPr="00987E8A">
        <w:rPr>
          <w:rFonts w:ascii="Times New Roman" w:hAnsi="Times New Roman" w:cs="Times New Roman"/>
          <w:color w:val="000000" w:themeColor="text1"/>
        </w:rPr>
        <w:t>week</w:t>
      </w:r>
      <w:r w:rsidR="0054178B" w:rsidRPr="00987E8A">
        <w:rPr>
          <w:rFonts w:ascii="Times New Roman" w:hAnsi="Times New Roman" w:cs="Times New Roman"/>
          <w:color w:val="000000" w:themeColor="text1"/>
        </w:rPr>
        <w:t>.</w:t>
      </w:r>
    </w:p>
    <w:p w14:paraId="68A92B25" w14:textId="77777777" w:rsidR="009959CC" w:rsidRPr="008C3B6F" w:rsidRDefault="009959CC" w:rsidP="00236A7F">
      <w:pPr>
        <w:pStyle w:val="Heading4"/>
        <w:keepLines w:val="0"/>
        <w:numPr>
          <w:ilvl w:val="1"/>
          <w:numId w:val="21"/>
        </w:numPr>
        <w:tabs>
          <w:tab w:val="left" w:pos="720"/>
        </w:tabs>
        <w:spacing w:before="240" w:after="240" w:line="240" w:lineRule="auto"/>
        <w:ind w:left="720" w:hanging="720"/>
        <w:rPr>
          <w:rFonts w:ascii="Times New Roman" w:hAnsi="Times New Roman" w:cs="Times New Roman"/>
          <w:i w:val="0"/>
          <w:color w:val="000000" w:themeColor="text1"/>
        </w:rPr>
      </w:pPr>
      <w:bookmarkStart w:id="66" w:name="_Toc214189931"/>
      <w:bookmarkStart w:id="67" w:name="_Toc215509324"/>
      <w:bookmarkStart w:id="68" w:name="_Toc215553187"/>
      <w:bookmarkStart w:id="69" w:name="_Toc215553657"/>
      <w:bookmarkStart w:id="70" w:name="_Toc215564289"/>
      <w:bookmarkStart w:id="71" w:name="_Toc245618641"/>
      <w:bookmarkStart w:id="72" w:name="_Toc299015854"/>
      <w:bookmarkStart w:id="73" w:name="_Toc299546028"/>
      <w:bookmarkStart w:id="74" w:name="_Toc299609593"/>
      <w:bookmarkStart w:id="75" w:name="_Toc313375165"/>
      <w:bookmarkStart w:id="76" w:name="_Toc314242079"/>
      <w:bookmarkStart w:id="77" w:name="_Toc314245508"/>
      <w:bookmarkStart w:id="78" w:name="_Toc314475027"/>
      <w:bookmarkStart w:id="79" w:name="_Toc314736990"/>
      <w:bookmarkStart w:id="80" w:name="_Toc314737100"/>
      <w:r w:rsidRPr="008C3B6F">
        <w:rPr>
          <w:rFonts w:ascii="Times New Roman" w:hAnsi="Times New Roman" w:cs="Times New Roman"/>
          <w:i w:val="0"/>
          <w:color w:val="000000" w:themeColor="text1"/>
        </w:rPr>
        <w:t>Parties of the contract. Their representation</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3CE90747"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1.2.1</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 xml:space="preserve">The parties in the contract are the </w:t>
      </w:r>
      <w:proofErr w:type="spellStart"/>
      <w:r w:rsidRPr="008C3B6F">
        <w:rPr>
          <w:rFonts w:ascii="Times New Roman" w:hAnsi="Times New Roman" w:cs="Times New Roman"/>
          <w:color w:val="000000" w:themeColor="text1"/>
        </w:rPr>
        <w:t>Companhia</w:t>
      </w:r>
      <w:proofErr w:type="spellEnd"/>
      <w:r w:rsidRPr="008C3B6F">
        <w:rPr>
          <w:rFonts w:ascii="Times New Roman" w:hAnsi="Times New Roman" w:cs="Times New Roman"/>
          <w:color w:val="000000" w:themeColor="text1"/>
        </w:rPr>
        <w:t xml:space="preserve"> de </w:t>
      </w:r>
      <w:proofErr w:type="spellStart"/>
      <w:r w:rsidRPr="008C3B6F">
        <w:rPr>
          <w:rFonts w:ascii="Times New Roman" w:hAnsi="Times New Roman" w:cs="Times New Roman"/>
          <w:color w:val="000000" w:themeColor="text1"/>
        </w:rPr>
        <w:t>Electricidade</w:t>
      </w:r>
      <w:proofErr w:type="spellEnd"/>
      <w:r w:rsidRPr="008C3B6F">
        <w:rPr>
          <w:rFonts w:ascii="Times New Roman" w:hAnsi="Times New Roman" w:cs="Times New Roman"/>
          <w:color w:val="000000" w:themeColor="text1"/>
        </w:rPr>
        <w:t xml:space="preserve"> de Macau - CEM, S.A., in this case called CEM, and the Contractor.</w:t>
      </w:r>
    </w:p>
    <w:p w14:paraId="52C90AA7"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1.2.2</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The Inspector will represent CEM in the job location, which will be the regular interlocutor of the Contractor to solve and advise on questions relating to the contract jobs</w:t>
      </w:r>
      <w:r w:rsidRPr="008C3B6F">
        <w:rPr>
          <w:rFonts w:ascii="Times New Roman" w:hAnsi="Times New Roman" w:cs="Times New Roman"/>
          <w:b/>
          <w:color w:val="000000" w:themeColor="text1"/>
        </w:rPr>
        <w:t>.</w:t>
      </w:r>
    </w:p>
    <w:p w14:paraId="05AA9D09"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1.2.3</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 xml:space="preserve">The Contractor will appoint a representative with complete power to solve the majority of the problems relating to the execution of the contract, whose replacement can be demanded by CEM under reasonable grounds. </w:t>
      </w:r>
    </w:p>
    <w:p w14:paraId="7D57191D" w14:textId="77777777" w:rsidR="009959CC" w:rsidRPr="008C3B6F" w:rsidRDefault="009959CC" w:rsidP="00236A7F">
      <w:pPr>
        <w:pStyle w:val="Heading4"/>
        <w:keepLines w:val="0"/>
        <w:numPr>
          <w:ilvl w:val="1"/>
          <w:numId w:val="21"/>
        </w:numPr>
        <w:tabs>
          <w:tab w:val="left" w:pos="720"/>
        </w:tabs>
        <w:spacing w:before="240" w:after="240" w:line="240" w:lineRule="auto"/>
        <w:ind w:left="720" w:hanging="720"/>
        <w:rPr>
          <w:rFonts w:ascii="Times New Roman" w:hAnsi="Times New Roman" w:cs="Times New Roman"/>
          <w:i w:val="0"/>
          <w:color w:val="000000" w:themeColor="text1"/>
        </w:rPr>
      </w:pPr>
      <w:bookmarkStart w:id="81" w:name="_Toc214189932"/>
      <w:bookmarkStart w:id="82" w:name="_Toc215509325"/>
      <w:bookmarkStart w:id="83" w:name="_Toc215553188"/>
      <w:bookmarkStart w:id="84" w:name="_Toc215553658"/>
      <w:bookmarkStart w:id="85" w:name="_Toc215564290"/>
      <w:bookmarkStart w:id="86" w:name="_Toc245618642"/>
      <w:bookmarkStart w:id="87" w:name="_Toc299015855"/>
      <w:bookmarkStart w:id="88" w:name="_Toc299546029"/>
      <w:bookmarkStart w:id="89" w:name="_Toc299609594"/>
      <w:bookmarkStart w:id="90" w:name="_Toc313375166"/>
      <w:bookmarkStart w:id="91" w:name="_Toc314242080"/>
      <w:bookmarkStart w:id="92" w:name="_Toc314245509"/>
      <w:bookmarkStart w:id="93" w:name="_Toc314475028"/>
      <w:bookmarkStart w:id="94" w:name="_Toc314736991"/>
      <w:bookmarkStart w:id="95" w:name="_Toc314737101"/>
      <w:r w:rsidRPr="008C3B6F">
        <w:rPr>
          <w:rFonts w:ascii="Times New Roman" w:hAnsi="Times New Roman" w:cs="Times New Roman"/>
          <w:i w:val="0"/>
          <w:color w:val="000000" w:themeColor="text1"/>
        </w:rPr>
        <w:t>Responsibility of the Contractor.  Guarantee.</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116B6C3E"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1.3.1</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When</w:t>
      </w:r>
      <w:r w:rsidRPr="008C3B6F">
        <w:rPr>
          <w:rFonts w:ascii="Times New Roman" w:hAnsi="Times New Roman" w:cs="Times New Roman"/>
          <w:b/>
          <w:color w:val="000000" w:themeColor="text1"/>
        </w:rPr>
        <w:t xml:space="preserve"> </w:t>
      </w:r>
      <w:r w:rsidRPr="008C3B6F">
        <w:rPr>
          <w:rFonts w:ascii="Times New Roman" w:hAnsi="Times New Roman" w:cs="Times New Roman"/>
          <w:color w:val="000000" w:themeColor="text1"/>
        </w:rPr>
        <w:t>requested to carry out a contract job, the Contractor will be responsible for its execution and maintenance during the period of guarantee, in accordance with the codes of practice and other contractual clauses.</w:t>
      </w:r>
    </w:p>
    <w:p w14:paraId="61243FFE"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1.3.2</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Until the final taking-over of each contract</w:t>
      </w:r>
      <w:r w:rsidRPr="008C3B6F">
        <w:rPr>
          <w:rFonts w:ascii="Times New Roman" w:hAnsi="Times New Roman" w:cs="Times New Roman"/>
          <w:b/>
          <w:color w:val="000000" w:themeColor="text1"/>
        </w:rPr>
        <w:t xml:space="preserve"> </w:t>
      </w:r>
      <w:r w:rsidRPr="008C3B6F">
        <w:rPr>
          <w:rFonts w:ascii="Times New Roman" w:hAnsi="Times New Roman" w:cs="Times New Roman"/>
          <w:color w:val="000000" w:themeColor="text1"/>
        </w:rPr>
        <w:t>job, the Contractor will carry out, by himself, any possible necessary repair work, or correction of errors and deficiencies in the execution of the job, or materials applied.</w:t>
      </w:r>
    </w:p>
    <w:p w14:paraId="46B7D953"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1.3.3</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CEM can demand demolition to find out about possible deficiencies, the Contractor being responsible for the expenses if proved to be correct or CEM being responsible if on the contrary.</w:t>
      </w:r>
    </w:p>
    <w:p w14:paraId="16192E21"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lastRenderedPageBreak/>
        <w:t>1.3.4</w:t>
      </w:r>
      <w:r w:rsidRPr="008C3B6F">
        <w:rPr>
          <w:rFonts w:ascii="Times New Roman" w:hAnsi="Times New Roman" w:cs="Times New Roman"/>
          <w:color w:val="000000" w:themeColor="text1"/>
        </w:rPr>
        <w:tab/>
        <w:t xml:space="preserve">CEM will never accept any damage to the assets (equipment, property, environmental resources, </w:t>
      </w:r>
      <w:proofErr w:type="spellStart"/>
      <w:r w:rsidRPr="008C3B6F">
        <w:rPr>
          <w:rFonts w:ascii="Times New Roman" w:hAnsi="Times New Roman" w:cs="Times New Roman"/>
          <w:color w:val="000000" w:themeColor="text1"/>
        </w:rPr>
        <w:t>labour</w:t>
      </w:r>
      <w:proofErr w:type="spellEnd"/>
      <w:r w:rsidRPr="008C3B6F">
        <w:rPr>
          <w:rFonts w:ascii="Times New Roman" w:hAnsi="Times New Roman" w:cs="Times New Roman"/>
          <w:color w:val="000000" w:themeColor="text1"/>
        </w:rPr>
        <w:t>, public image, etc.), under the responsibility of the Contractor, or third parties, even in cases of force majeure, and the Contractor shall be liable to those damages.</w:t>
      </w:r>
    </w:p>
    <w:p w14:paraId="5F0B6DD2"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1.3.5 </w:t>
      </w:r>
      <w:r w:rsidRPr="008C3B6F">
        <w:rPr>
          <w:rFonts w:ascii="Times New Roman" w:hAnsi="Times New Roman" w:cs="Times New Roman"/>
          <w:color w:val="000000" w:themeColor="text1"/>
        </w:rPr>
        <w:tab/>
        <w:t>All fines levied by the Official Entities, resulting from negligence on the part of the Contractor, in the carrying out of work belonging to the contract, are the responsibilities of the Contractor.</w:t>
      </w:r>
    </w:p>
    <w:p w14:paraId="5480F637" w14:textId="394BD59B" w:rsidR="009959CC" w:rsidRPr="008C3B6F" w:rsidRDefault="009959CC" w:rsidP="009959CC">
      <w:pPr>
        <w:spacing w:line="360" w:lineRule="auto"/>
        <w:ind w:left="709" w:hanging="709"/>
        <w:jc w:val="both"/>
        <w:rPr>
          <w:rFonts w:ascii="Times New Roman" w:hAnsi="Times New Roman" w:cs="Times New Roman"/>
          <w:color w:val="000000" w:themeColor="text1"/>
          <w:lang w:val="en-GB"/>
        </w:rPr>
      </w:pPr>
      <w:r w:rsidRPr="008C3B6F">
        <w:rPr>
          <w:rFonts w:ascii="Times New Roman" w:hAnsi="Times New Roman" w:cs="Times New Roman"/>
          <w:color w:val="000000" w:themeColor="text1"/>
          <w:lang w:val="en-GB"/>
        </w:rPr>
        <w:t>1.3.6</w:t>
      </w:r>
      <w:r w:rsidRPr="008C3B6F">
        <w:rPr>
          <w:rFonts w:ascii="Times New Roman" w:hAnsi="Times New Roman" w:cs="Times New Roman"/>
          <w:color w:val="000000" w:themeColor="text1"/>
          <w:lang w:val="en-GB"/>
        </w:rPr>
        <w:tab/>
      </w:r>
      <w:r w:rsidR="00446E64" w:rsidRPr="00446E64">
        <w:rPr>
          <w:rFonts w:ascii="Times New Roman" w:hAnsi="Times New Roman" w:cs="Times New Roman"/>
          <w:color w:val="000000" w:themeColor="text1"/>
          <w:lang w:val="en-GB"/>
        </w:rPr>
        <w:t>All the necessary licenses for erection of the building site, the temporary installation and supply of water, as well as consumption, will be requested, and the respective cost borne by the Contractor.</w:t>
      </w:r>
      <w:r w:rsidR="00446E64">
        <w:rPr>
          <w:rFonts w:ascii="Times New Roman" w:hAnsi="Times New Roman" w:cs="Times New Roman" w:hint="eastAsia"/>
          <w:color w:val="000000" w:themeColor="text1"/>
          <w:lang w:val="en-GB" w:eastAsia="zh-TW"/>
        </w:rPr>
        <w:t xml:space="preserve"> </w:t>
      </w:r>
    </w:p>
    <w:p w14:paraId="72728F84"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1.3.7</w:t>
      </w:r>
      <w:r w:rsidRPr="008C3B6F">
        <w:rPr>
          <w:rFonts w:ascii="Times New Roman" w:hAnsi="Times New Roman" w:cs="Times New Roman"/>
          <w:color w:val="000000" w:themeColor="text1"/>
        </w:rPr>
        <w:tab/>
        <w:t>To guarantee the complete execution of the contractual obligations and the repetition of works which have not been accepted by CEM, the Contractor will present a cash deposit guarantee (cheque/bank draft payable to CEM and drawn on one of the approved banks in Macao SAR), without interest, or present a bank guarantee given by a Bank accepted by CEM, taking on all the costs incurred.</w:t>
      </w:r>
    </w:p>
    <w:p w14:paraId="2FF8BE9A" w14:textId="77777777" w:rsidR="009959CC" w:rsidRPr="008C3B6F" w:rsidRDefault="009959CC" w:rsidP="009959CC">
      <w:pPr>
        <w:tabs>
          <w:tab w:val="left" w:pos="90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1.3.8</w:t>
      </w:r>
      <w:r w:rsidRPr="008C3B6F">
        <w:rPr>
          <w:rFonts w:ascii="Times New Roman" w:hAnsi="Times New Roman" w:cs="Times New Roman"/>
          <w:color w:val="000000" w:themeColor="text1"/>
        </w:rPr>
        <w:tab/>
        <w:t>The contractor shall be liable to indemnify for any losses to CEM caused by the contractor.  Neither the effecting of insurance nor the approval of any such insurance by CEM shall limit any liability or obligation of the contractor under the contract.</w:t>
      </w:r>
    </w:p>
    <w:p w14:paraId="74B4F953"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1.3.9</w:t>
      </w:r>
      <w:r w:rsidRPr="008C3B6F">
        <w:rPr>
          <w:rFonts w:ascii="Times New Roman" w:hAnsi="Times New Roman" w:cs="Times New Roman"/>
          <w:color w:val="000000" w:themeColor="text1"/>
        </w:rPr>
        <w:tab/>
        <w:t>The contractor has the obligation to employ personnel of local (Macao SAR) residents unless approved by the Macao SAR Government with special reasons.</w:t>
      </w:r>
    </w:p>
    <w:p w14:paraId="5DCDEE1F" w14:textId="7C7320CB"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1.3.10</w:t>
      </w:r>
      <w:r w:rsidRPr="008C3B6F">
        <w:rPr>
          <w:rFonts w:ascii="Times New Roman" w:hAnsi="Times New Roman" w:cs="Times New Roman"/>
          <w:color w:val="000000" w:themeColor="text1"/>
        </w:rPr>
        <w:tab/>
      </w:r>
      <w:r w:rsidR="0039633B" w:rsidRPr="0039633B">
        <w:rPr>
          <w:rFonts w:ascii="Times New Roman" w:hAnsi="Times New Roman" w:cs="Times New Roman"/>
          <w:color w:val="000000" w:themeColor="text1"/>
        </w:rPr>
        <w:t>When the construction is near natural gas network, it is the responsibility of the contractor to apply all the necessary licenses, including all kinds of application procedures and coordination etc. until the corresponding licenses are issued by the Macao SAR government</w:t>
      </w:r>
      <w:r w:rsidRPr="008C3B6F">
        <w:rPr>
          <w:rFonts w:ascii="Times New Roman" w:hAnsi="Times New Roman" w:cs="Times New Roman"/>
          <w:color w:val="000000" w:themeColor="text1"/>
        </w:rPr>
        <w:t>.</w:t>
      </w:r>
    </w:p>
    <w:p w14:paraId="4034F69A" w14:textId="77777777" w:rsidR="009959CC" w:rsidRPr="008C3B6F" w:rsidRDefault="009959CC" w:rsidP="00236A7F">
      <w:pPr>
        <w:pStyle w:val="Heading4"/>
        <w:keepLines w:val="0"/>
        <w:numPr>
          <w:ilvl w:val="1"/>
          <w:numId w:val="21"/>
        </w:numPr>
        <w:tabs>
          <w:tab w:val="left" w:pos="720"/>
        </w:tabs>
        <w:spacing w:before="240" w:after="240" w:line="240" w:lineRule="auto"/>
        <w:ind w:left="720" w:hanging="720"/>
        <w:rPr>
          <w:rFonts w:ascii="Times New Roman" w:hAnsi="Times New Roman" w:cs="Times New Roman"/>
          <w:i w:val="0"/>
          <w:color w:val="000000" w:themeColor="text1"/>
        </w:rPr>
      </w:pPr>
      <w:bookmarkStart w:id="96" w:name="_Toc214189933"/>
      <w:bookmarkStart w:id="97" w:name="_Toc215509326"/>
      <w:bookmarkStart w:id="98" w:name="_Toc215553189"/>
      <w:bookmarkStart w:id="99" w:name="_Toc215553659"/>
      <w:bookmarkStart w:id="100" w:name="_Toc215564291"/>
      <w:bookmarkStart w:id="101" w:name="_Toc245618643"/>
      <w:bookmarkStart w:id="102" w:name="_Toc299015856"/>
      <w:bookmarkStart w:id="103" w:name="_Toc299546030"/>
      <w:bookmarkStart w:id="104" w:name="_Toc299609595"/>
      <w:bookmarkStart w:id="105" w:name="_Toc313375167"/>
      <w:bookmarkStart w:id="106" w:name="_Toc314242081"/>
      <w:bookmarkStart w:id="107" w:name="_Toc314245510"/>
      <w:bookmarkStart w:id="108" w:name="_Toc314475029"/>
      <w:bookmarkStart w:id="109" w:name="_Toc314736992"/>
      <w:bookmarkStart w:id="110" w:name="_Toc314737102"/>
      <w:r w:rsidRPr="008C3B6F">
        <w:rPr>
          <w:rFonts w:ascii="Times New Roman" w:hAnsi="Times New Roman" w:cs="Times New Roman"/>
          <w:i w:val="0"/>
          <w:color w:val="000000" w:themeColor="text1"/>
        </w:rPr>
        <w:t>Insurance</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4AE53588" w14:textId="77777777" w:rsidR="009959CC" w:rsidRPr="008C3B6F" w:rsidRDefault="009959CC" w:rsidP="009959CC">
      <w:pPr>
        <w:tabs>
          <w:tab w:val="left" w:pos="990"/>
          <w:tab w:val="left" w:pos="5103"/>
        </w:tabs>
        <w:spacing w:line="360" w:lineRule="auto"/>
        <w:ind w:left="709" w:hanging="709"/>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1.4.1</w:t>
        </w:r>
        <w:r w:rsidRPr="008C3B6F">
          <w:rPr>
            <w:rFonts w:ascii="Times New Roman" w:hAnsi="Times New Roman" w:cs="Times New Roman"/>
            <w:color w:val="000000" w:themeColor="text1"/>
          </w:rPr>
          <w:tab/>
          <w:t>P</w:t>
        </w:r>
      </w:smartTag>
      <w:r w:rsidRPr="008C3B6F">
        <w:rPr>
          <w:rFonts w:ascii="Times New Roman" w:hAnsi="Times New Roman" w:cs="Times New Roman"/>
          <w:color w:val="000000" w:themeColor="text1"/>
        </w:rPr>
        <w:t>resentation of Insurance Policy</w:t>
      </w:r>
    </w:p>
    <w:p w14:paraId="5643761A"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shall arrange the insurance as stated below and deliver to CEM, within 8 (eight) days from signature of the contract, a copy of the full set of insurance policy and all its respective receipts.</w:t>
      </w:r>
    </w:p>
    <w:p w14:paraId="75169929"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cannot initiate any contract job without previously presenting to CEM the said documents.</w:t>
      </w:r>
    </w:p>
    <w:p w14:paraId="7EFEB24D" w14:textId="77777777" w:rsidR="009959CC" w:rsidRPr="008C3B6F" w:rsidRDefault="009959CC" w:rsidP="009959CC">
      <w:pPr>
        <w:tabs>
          <w:tab w:val="left" w:pos="426"/>
        </w:tabs>
        <w:spacing w:line="360" w:lineRule="auto"/>
        <w:ind w:left="709" w:hanging="709"/>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1.4.2</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Insurers</w:t>
      </w:r>
    </w:p>
    <w:p w14:paraId="0C0B3048" w14:textId="77777777" w:rsidR="009959CC"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lastRenderedPageBreak/>
        <w:t>CEM only accepts Insurance Policy arranged with insurance companies registered in Macao SAR.  A list of the registered insurers accepted by CEM is shown below:</w:t>
      </w:r>
    </w:p>
    <w:tbl>
      <w:tblPr>
        <w:tblW w:w="8100" w:type="dxa"/>
        <w:tblInd w:w="918" w:type="dxa"/>
        <w:tblLayout w:type="fixed"/>
        <w:tblLook w:val="04A0" w:firstRow="1" w:lastRow="0" w:firstColumn="1" w:lastColumn="0" w:noHBand="0" w:noVBand="1"/>
      </w:tblPr>
      <w:tblGrid>
        <w:gridCol w:w="8100"/>
      </w:tblGrid>
      <w:tr w:rsidR="00C26BEA" w:rsidRPr="00C26BEA" w14:paraId="11949F97" w14:textId="77777777" w:rsidTr="00C26BEA">
        <w:tc>
          <w:tcPr>
            <w:tcW w:w="8100" w:type="dxa"/>
            <w:hideMark/>
          </w:tcPr>
          <w:p w14:paraId="37ECC6D5" w14:textId="77777777" w:rsidR="00C26BEA" w:rsidRPr="00C26BEA" w:rsidRDefault="00C26BEA">
            <w:pPr>
              <w:tabs>
                <w:tab w:val="left" w:pos="630"/>
                <w:tab w:val="left" w:pos="4950"/>
                <w:tab w:val="left" w:pos="5103"/>
              </w:tabs>
              <w:spacing w:before="120" w:after="120" w:line="360" w:lineRule="auto"/>
              <w:jc w:val="both"/>
              <w:rPr>
                <w:rFonts w:ascii="Times New Roman" w:hAnsi="Times New Roman" w:cs="Times New Roman"/>
                <w:b/>
                <w:bCs/>
                <w:color w:val="000000" w:themeColor="text1"/>
              </w:rPr>
            </w:pPr>
            <w:r w:rsidRPr="00C26BEA">
              <w:rPr>
                <w:rFonts w:ascii="Times New Roman" w:hAnsi="Times New Roman" w:cs="Times New Roman"/>
                <w:b/>
                <w:bCs/>
                <w:color w:val="000000" w:themeColor="text1"/>
              </w:rPr>
              <w:t>CEM Accepted Insurers List</w:t>
            </w:r>
          </w:p>
        </w:tc>
      </w:tr>
      <w:tr w:rsidR="00C26BEA" w:rsidRPr="00C26BEA" w14:paraId="5E9D3C7D" w14:textId="77777777" w:rsidTr="00C26BEA">
        <w:tc>
          <w:tcPr>
            <w:tcW w:w="8100" w:type="dxa"/>
            <w:hideMark/>
          </w:tcPr>
          <w:p w14:paraId="0DBB1EE7"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AIG Insurance Hong Kong Limited (Macau Branch)</w:t>
            </w:r>
          </w:p>
        </w:tc>
      </w:tr>
      <w:tr w:rsidR="00C26BEA" w:rsidRPr="00C26BEA" w14:paraId="4939BCBD" w14:textId="77777777" w:rsidTr="00C26BEA">
        <w:tc>
          <w:tcPr>
            <w:tcW w:w="8100" w:type="dxa"/>
            <w:hideMark/>
          </w:tcPr>
          <w:p w14:paraId="51266692"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Asia Insurance Company Ltd.</w:t>
            </w:r>
          </w:p>
        </w:tc>
      </w:tr>
      <w:tr w:rsidR="00C26BEA" w:rsidRPr="00C26BEA" w14:paraId="79D1603E" w14:textId="77777777" w:rsidTr="00C26BEA">
        <w:tc>
          <w:tcPr>
            <w:tcW w:w="8100" w:type="dxa"/>
            <w:hideMark/>
          </w:tcPr>
          <w:p w14:paraId="470A865C"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MSIG Insurance (Hong Kong) Ltd.</w:t>
            </w:r>
          </w:p>
        </w:tc>
      </w:tr>
      <w:tr w:rsidR="00C26BEA" w:rsidRPr="00C26BEA" w14:paraId="1B2B8BC4" w14:textId="77777777" w:rsidTr="00C26BEA">
        <w:tc>
          <w:tcPr>
            <w:tcW w:w="8100" w:type="dxa"/>
            <w:hideMark/>
          </w:tcPr>
          <w:p w14:paraId="70662F25"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China Taiping Insurance (Macau) Company Limited</w:t>
            </w:r>
          </w:p>
        </w:tc>
      </w:tr>
      <w:tr w:rsidR="00C26BEA" w:rsidRPr="00C26BEA" w14:paraId="680190D9" w14:textId="77777777" w:rsidTr="00C26BEA">
        <w:tc>
          <w:tcPr>
            <w:tcW w:w="8100" w:type="dxa"/>
            <w:hideMark/>
          </w:tcPr>
          <w:p w14:paraId="709D9247"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proofErr w:type="spellStart"/>
            <w:r w:rsidRPr="00C26BEA">
              <w:rPr>
                <w:rFonts w:ascii="Times New Roman" w:hAnsi="Times New Roman" w:cs="Times New Roman"/>
              </w:rPr>
              <w:t>Luen</w:t>
            </w:r>
            <w:proofErr w:type="spellEnd"/>
            <w:r w:rsidRPr="00C26BEA">
              <w:rPr>
                <w:rFonts w:ascii="Times New Roman" w:hAnsi="Times New Roman" w:cs="Times New Roman"/>
              </w:rPr>
              <w:t xml:space="preserve"> Fung Hang Insurance Company Ltd.</w:t>
            </w:r>
          </w:p>
        </w:tc>
      </w:tr>
      <w:tr w:rsidR="00C26BEA" w:rsidRPr="00C26BEA" w14:paraId="77E3455C" w14:textId="77777777" w:rsidTr="00C26BEA">
        <w:tc>
          <w:tcPr>
            <w:tcW w:w="8100" w:type="dxa"/>
            <w:hideMark/>
          </w:tcPr>
          <w:p w14:paraId="1F1EB3C5"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Macau Insurance Company Ltd.</w:t>
            </w:r>
          </w:p>
        </w:tc>
      </w:tr>
      <w:tr w:rsidR="00C26BEA" w:rsidRPr="00C26BEA" w14:paraId="38293B87" w14:textId="77777777" w:rsidTr="00C26BEA">
        <w:tc>
          <w:tcPr>
            <w:tcW w:w="8100" w:type="dxa"/>
            <w:hideMark/>
          </w:tcPr>
          <w:p w14:paraId="27E931D3"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lang w:val="en-GB"/>
              </w:rPr>
            </w:pPr>
            <w:r w:rsidRPr="00C26BEA">
              <w:rPr>
                <w:rFonts w:ascii="Times New Roman" w:hAnsi="Times New Roman" w:cs="Times New Roman"/>
              </w:rPr>
              <w:t>QBE General Insurance (Hong Kong) Ltd.</w:t>
            </w:r>
          </w:p>
        </w:tc>
      </w:tr>
      <w:tr w:rsidR="00C26BEA" w:rsidRPr="00C26BEA" w14:paraId="6AF71F58" w14:textId="77777777" w:rsidTr="00C26BEA">
        <w:tc>
          <w:tcPr>
            <w:tcW w:w="8100" w:type="dxa"/>
            <w:hideMark/>
          </w:tcPr>
          <w:p w14:paraId="20DD75A6"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Chubb Insurance Macau Limited</w:t>
            </w:r>
          </w:p>
        </w:tc>
      </w:tr>
      <w:tr w:rsidR="00C26BEA" w:rsidRPr="00C26BEA" w14:paraId="622BD890" w14:textId="77777777" w:rsidTr="00C26BEA">
        <w:tc>
          <w:tcPr>
            <w:tcW w:w="8100" w:type="dxa"/>
            <w:hideMark/>
          </w:tcPr>
          <w:p w14:paraId="257A5C18"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proofErr w:type="spellStart"/>
            <w:r w:rsidRPr="00C26BEA">
              <w:rPr>
                <w:rFonts w:ascii="Times New Roman" w:hAnsi="Times New Roman" w:cs="Times New Roman"/>
              </w:rPr>
              <w:t>Fidelidade</w:t>
            </w:r>
            <w:proofErr w:type="spellEnd"/>
            <w:r w:rsidRPr="00C26BEA">
              <w:rPr>
                <w:rFonts w:ascii="Times New Roman" w:hAnsi="Times New Roman" w:cs="Times New Roman"/>
              </w:rPr>
              <w:t xml:space="preserve"> Macau- Insurance Company Limited</w:t>
            </w:r>
          </w:p>
        </w:tc>
      </w:tr>
      <w:tr w:rsidR="00C26BEA" w:rsidRPr="00C26BEA" w14:paraId="2F45C6E6" w14:textId="77777777" w:rsidTr="00C26BEA">
        <w:tc>
          <w:tcPr>
            <w:tcW w:w="8100" w:type="dxa"/>
            <w:hideMark/>
          </w:tcPr>
          <w:p w14:paraId="471FEFF8"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Berkshire Hathaway Specialty Insurance Company</w:t>
            </w:r>
          </w:p>
        </w:tc>
      </w:tr>
      <w:tr w:rsidR="00C26BEA" w:rsidRPr="00C26BEA" w14:paraId="5BCD3CEC" w14:textId="77777777" w:rsidTr="00C26BEA">
        <w:tc>
          <w:tcPr>
            <w:tcW w:w="8100" w:type="dxa"/>
            <w:hideMark/>
          </w:tcPr>
          <w:p w14:paraId="22EC3C2D" w14:textId="77777777" w:rsidR="00C26BEA" w:rsidRPr="00C26BEA" w:rsidRDefault="00C26BEA" w:rsidP="00C26BEA">
            <w:pPr>
              <w:numPr>
                <w:ilvl w:val="0"/>
                <w:numId w:val="93"/>
              </w:numPr>
              <w:spacing w:before="40" w:after="40" w:line="256" w:lineRule="auto"/>
              <w:rPr>
                <w:rFonts w:ascii="Times New Roman" w:hAnsi="Times New Roman" w:cs="Times New Roman"/>
                <w:color w:val="000000" w:themeColor="text1"/>
              </w:rPr>
            </w:pPr>
            <w:r w:rsidRPr="00C26BEA">
              <w:rPr>
                <w:rFonts w:ascii="Times New Roman" w:hAnsi="Times New Roman" w:cs="Times New Roman"/>
              </w:rPr>
              <w:t>AXA General Insurance Hong Kong Limited</w:t>
            </w:r>
          </w:p>
        </w:tc>
      </w:tr>
    </w:tbl>
    <w:p w14:paraId="6FEAF6B1" w14:textId="77777777" w:rsidR="009959CC" w:rsidRPr="008C3B6F" w:rsidRDefault="009959CC" w:rsidP="009959CC">
      <w:pPr>
        <w:tabs>
          <w:tab w:val="left" w:pos="426"/>
        </w:tabs>
        <w:spacing w:line="360" w:lineRule="auto"/>
        <w:jc w:val="both"/>
        <w:rPr>
          <w:rFonts w:ascii="Times New Roman" w:hAnsi="Times New Roman" w:cs="Times New Roman"/>
          <w:color w:val="000000" w:themeColor="text1"/>
        </w:rPr>
      </w:pPr>
    </w:p>
    <w:p w14:paraId="2406D332" w14:textId="77777777" w:rsidR="009959CC" w:rsidRPr="008C3B6F" w:rsidRDefault="009959CC" w:rsidP="00236A7F">
      <w:pPr>
        <w:numPr>
          <w:ilvl w:val="2"/>
          <w:numId w:val="20"/>
        </w:numPr>
        <w:tabs>
          <w:tab w:val="clear" w:pos="990"/>
        </w:tabs>
        <w:spacing w:after="120"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Insurance Requirement &amp; Coverage</w:t>
      </w:r>
    </w:p>
    <w:p w14:paraId="34E0F869" w14:textId="77777777" w:rsidR="009959CC" w:rsidRPr="008C3B6F" w:rsidRDefault="009959CC" w:rsidP="009959CC">
      <w:pPr>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1.4.3.1</w:t>
      </w:r>
      <w:r w:rsidRPr="008C3B6F">
        <w:rPr>
          <w:rFonts w:ascii="Times New Roman" w:hAnsi="Times New Roman" w:cs="Times New Roman"/>
          <w:color w:val="000000" w:themeColor="text1"/>
        </w:rPr>
        <w:tab/>
        <w:t xml:space="preserve">Contractor's All Risks Policy </w:t>
      </w:r>
    </w:p>
    <w:p w14:paraId="35A6A66B" w14:textId="77777777" w:rsidR="009959CC" w:rsidRPr="008C3B6F" w:rsidRDefault="009959CC" w:rsidP="009959CC">
      <w:pPr>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This policy shall include loss of or damage to CEM's assets and third party liability during the carrying out of the work.</w:t>
      </w:r>
    </w:p>
    <w:p w14:paraId="554B1B48" w14:textId="77777777" w:rsidR="009959CC" w:rsidRPr="008C3B6F" w:rsidRDefault="009959CC" w:rsidP="009959CC">
      <w:pPr>
        <w:spacing w:after="120" w:line="360" w:lineRule="auto"/>
        <w:ind w:left="706"/>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8C3B6F">
        <w:rPr>
          <w:rFonts w:ascii="Times New Roman" w:hAnsi="Times New Roman" w:cs="Times New Roman"/>
          <w:i/>
          <w:color w:val="000000" w:themeColor="text1"/>
          <w:u w:val="single"/>
        </w:rPr>
        <w:t>Insured Name:</w:t>
      </w:r>
    </w:p>
    <w:p w14:paraId="3D626CC7"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proofErr w:type="spellStart"/>
      <w:r w:rsidRPr="008C3B6F">
        <w:rPr>
          <w:rFonts w:ascii="Times New Roman" w:hAnsi="Times New Roman" w:cs="Times New Roman"/>
          <w:color w:val="000000" w:themeColor="text1"/>
        </w:rPr>
        <w:t>Companhia</w:t>
      </w:r>
      <w:proofErr w:type="spellEnd"/>
      <w:r w:rsidRPr="008C3B6F">
        <w:rPr>
          <w:rFonts w:ascii="Times New Roman" w:hAnsi="Times New Roman" w:cs="Times New Roman"/>
          <w:color w:val="000000" w:themeColor="text1"/>
        </w:rPr>
        <w:t xml:space="preserve"> de </w:t>
      </w:r>
      <w:proofErr w:type="spellStart"/>
      <w:r w:rsidRPr="008C3B6F">
        <w:rPr>
          <w:rFonts w:ascii="Times New Roman" w:hAnsi="Times New Roman" w:cs="Times New Roman"/>
          <w:color w:val="000000" w:themeColor="text1"/>
        </w:rPr>
        <w:t>Electricidade</w:t>
      </w:r>
      <w:proofErr w:type="spellEnd"/>
      <w:r w:rsidRPr="008C3B6F">
        <w:rPr>
          <w:rFonts w:ascii="Times New Roman" w:hAnsi="Times New Roman" w:cs="Times New Roman"/>
          <w:color w:val="000000" w:themeColor="text1"/>
        </w:rPr>
        <w:t xml:space="preserve"> de Macau, S.A. (as Principal) and </w:t>
      </w:r>
      <w:r w:rsidRPr="008C3B6F">
        <w:rPr>
          <w:rFonts w:ascii="Times New Roman" w:hAnsi="Times New Roman" w:cs="Times New Roman"/>
          <w:color w:val="000000" w:themeColor="text1"/>
          <w:u w:val="single"/>
        </w:rPr>
        <w:t>(Contractor's Full Company Name)</w:t>
      </w:r>
      <w:r w:rsidRPr="008C3B6F">
        <w:rPr>
          <w:rFonts w:ascii="Times New Roman" w:hAnsi="Times New Roman" w:cs="Times New Roman"/>
          <w:color w:val="000000" w:themeColor="text1"/>
        </w:rPr>
        <w:t xml:space="preserve"> (as Main Contractor) and all its Sub-contractors (as Contractor)</w:t>
      </w:r>
    </w:p>
    <w:p w14:paraId="03F3DD0C" w14:textId="77777777" w:rsidR="009959CC" w:rsidRPr="008C3B6F" w:rsidRDefault="009959CC" w:rsidP="009959CC">
      <w:pPr>
        <w:spacing w:after="120" w:line="360" w:lineRule="auto"/>
        <w:ind w:left="706"/>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8C3B6F">
        <w:rPr>
          <w:rFonts w:ascii="Times New Roman" w:hAnsi="Times New Roman" w:cs="Times New Roman"/>
          <w:i/>
          <w:color w:val="000000" w:themeColor="text1"/>
          <w:u w:val="single"/>
        </w:rPr>
        <w:t>Limit of Indemnity:</w:t>
      </w:r>
    </w:p>
    <w:p w14:paraId="3D73C52A"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 xml:space="preserve">Seven Million </w:t>
      </w:r>
      <w:proofErr w:type="spellStart"/>
      <w:r w:rsidRPr="008C3B6F">
        <w:rPr>
          <w:rFonts w:ascii="Times New Roman" w:hAnsi="Times New Roman" w:cs="Times New Roman"/>
          <w:color w:val="000000" w:themeColor="text1"/>
        </w:rPr>
        <w:t>Patacas</w:t>
      </w:r>
      <w:proofErr w:type="spellEnd"/>
      <w:r w:rsidRPr="008C3B6F">
        <w:rPr>
          <w:rFonts w:ascii="Times New Roman" w:hAnsi="Times New Roman" w:cs="Times New Roman"/>
          <w:color w:val="000000" w:themeColor="text1"/>
        </w:rPr>
        <w:t xml:space="preserve"> (</w:t>
      </w:r>
      <w:r w:rsidRPr="008C3B6F">
        <w:rPr>
          <w:rFonts w:ascii="Times New Roman" w:hAnsi="Times New Roman" w:cs="Times New Roman"/>
          <w:b/>
          <w:color w:val="000000" w:themeColor="text1"/>
        </w:rPr>
        <w:t>MOP7,000,000.00</w:t>
      </w:r>
      <w:r w:rsidRPr="008C3B6F">
        <w:rPr>
          <w:rFonts w:ascii="Times New Roman" w:hAnsi="Times New Roman" w:cs="Times New Roman"/>
          <w:color w:val="000000" w:themeColor="text1"/>
        </w:rPr>
        <w:t>) for any one accident and unlimited for the whole period of Indemnity</w:t>
      </w:r>
    </w:p>
    <w:p w14:paraId="1D5FB1C1" w14:textId="77777777" w:rsidR="009959CC" w:rsidRPr="008C3B6F" w:rsidRDefault="009959CC" w:rsidP="009959CC">
      <w:pPr>
        <w:spacing w:after="120" w:line="360" w:lineRule="auto"/>
        <w:ind w:left="706"/>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8C3B6F">
        <w:rPr>
          <w:rFonts w:ascii="Times New Roman" w:hAnsi="Times New Roman" w:cs="Times New Roman"/>
          <w:i/>
          <w:color w:val="000000" w:themeColor="text1"/>
          <w:u w:val="single"/>
        </w:rPr>
        <w:t>Period of Insurance</w:t>
      </w:r>
    </w:p>
    <w:p w14:paraId="7B32F640" w14:textId="77777777" w:rsidR="009959CC"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Contract validity</w:t>
      </w:r>
    </w:p>
    <w:p w14:paraId="32A02667" w14:textId="77777777" w:rsidR="009959CC" w:rsidRPr="00C26BEA" w:rsidRDefault="009959CC" w:rsidP="009959CC">
      <w:pPr>
        <w:spacing w:after="120" w:line="360" w:lineRule="auto"/>
        <w:ind w:left="706"/>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C26BEA">
        <w:rPr>
          <w:rFonts w:ascii="Times New Roman" w:hAnsi="Times New Roman" w:cs="Times New Roman"/>
          <w:i/>
          <w:color w:val="000000" w:themeColor="text1"/>
          <w:u w:val="single"/>
        </w:rPr>
        <w:t>Description:</w:t>
      </w:r>
    </w:p>
    <w:p w14:paraId="44EE1CA7" w14:textId="0F291FC6" w:rsidR="009959CC" w:rsidRPr="008C3B6F" w:rsidRDefault="0015582F" w:rsidP="009959CC">
      <w:pPr>
        <w:spacing w:line="360" w:lineRule="auto"/>
        <w:ind w:left="709"/>
        <w:jc w:val="both"/>
        <w:rPr>
          <w:rFonts w:ascii="Times New Roman" w:hAnsi="Times New Roman" w:cs="Times New Roman"/>
          <w:color w:val="000000" w:themeColor="text1"/>
        </w:rPr>
      </w:pPr>
      <w:r>
        <w:rPr>
          <w:rFonts w:ascii="Times New Roman" w:hAnsi="Times New Roman" w:cs="Times New Roman"/>
          <w:color w:val="000000" w:themeColor="text1"/>
        </w:rPr>
        <w:lastRenderedPageBreak/>
        <w:t>Installation and Maintenance</w:t>
      </w:r>
      <w:r w:rsidR="009959CC" w:rsidRPr="00C26BEA">
        <w:rPr>
          <w:rFonts w:ascii="Times New Roman" w:hAnsi="Times New Roman" w:cs="Times New Roman"/>
          <w:color w:val="000000" w:themeColor="text1"/>
        </w:rPr>
        <w:t xml:space="preserve"> Service of electrical networks over the whole territory under the jurisdiction of Macao SAR which shall include the works of "</w:t>
      </w:r>
      <w:r w:rsidR="008D0761" w:rsidRPr="008D0761">
        <w:rPr>
          <w:rFonts w:ascii="Times New Roman" w:hAnsi="Times New Roman" w:cs="Times New Roman"/>
          <w:color w:val="000000" w:themeColor="text1"/>
        </w:rPr>
        <w:t xml:space="preserve">LED High Mast </w:t>
      </w:r>
      <w:r w:rsidR="00DD1521">
        <w:rPr>
          <w:rFonts w:ascii="Times New Roman" w:hAnsi="Times New Roman" w:cs="Times New Roman" w:hint="eastAsia"/>
          <w:color w:val="000000" w:themeColor="text1"/>
          <w:lang w:eastAsia="zh-TW"/>
        </w:rPr>
        <w:t>Replacement</w:t>
      </w:r>
      <w:r w:rsidR="008D0761" w:rsidRPr="008D0761">
        <w:rPr>
          <w:rFonts w:ascii="Times New Roman" w:hAnsi="Times New Roman" w:cs="Times New Roman"/>
          <w:color w:val="000000" w:themeColor="text1"/>
        </w:rPr>
        <w:t xml:space="preserve"> Project</w:t>
      </w:r>
      <w:r w:rsidR="00DD1521">
        <w:rPr>
          <w:rFonts w:ascii="Times New Roman" w:hAnsi="Times New Roman" w:cs="Times New Roman" w:hint="eastAsia"/>
          <w:color w:val="000000" w:themeColor="text1"/>
          <w:lang w:eastAsia="zh-TW"/>
        </w:rPr>
        <w:t xml:space="preserve"> </w:t>
      </w:r>
      <w:r w:rsidR="00DD1521">
        <w:rPr>
          <w:rFonts w:ascii="Times New Roman" w:hAnsi="Times New Roman" w:cs="Times New Roman"/>
          <w:color w:val="000000" w:themeColor="text1"/>
          <w:lang w:eastAsia="zh-TW"/>
        </w:rPr>
        <w:t>–</w:t>
      </w:r>
      <w:r w:rsidR="00DD1521">
        <w:rPr>
          <w:rFonts w:ascii="Times New Roman" w:hAnsi="Times New Roman" w:cs="Times New Roman" w:hint="eastAsia"/>
          <w:color w:val="000000" w:themeColor="text1"/>
          <w:lang w:eastAsia="zh-TW"/>
        </w:rPr>
        <w:t xml:space="preserve"> Phase 1</w:t>
      </w:r>
      <w:r w:rsidR="009959CC" w:rsidRPr="007A0943">
        <w:rPr>
          <w:rFonts w:ascii="Times New Roman" w:hAnsi="Times New Roman" w:cs="Times New Roman"/>
          <w:color w:val="000000" w:themeColor="text1"/>
        </w:rPr>
        <w:t>".</w:t>
      </w:r>
    </w:p>
    <w:p w14:paraId="7DCE0755" w14:textId="77777777" w:rsidR="009959CC" w:rsidRPr="008C3B6F" w:rsidRDefault="009959CC" w:rsidP="009959CC">
      <w:pPr>
        <w:spacing w:after="120" w:line="360" w:lineRule="auto"/>
        <w:ind w:left="706"/>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8C3B6F">
        <w:rPr>
          <w:rFonts w:ascii="Times New Roman" w:hAnsi="Times New Roman" w:cs="Times New Roman"/>
          <w:i/>
          <w:color w:val="000000" w:themeColor="text1"/>
          <w:u w:val="single"/>
        </w:rPr>
        <w:t>Extension clauses to be included:</w:t>
      </w:r>
    </w:p>
    <w:p w14:paraId="63FC51D2"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Accidental Pollution Cover; Motor Liability at Site/Private Areas; Primary Insurance; Waiver of Subrogation against Insured Parties; Cross Liability Clause; Vibration or Weakening/Removal of Support Clause; Principal Property Extension Clause; Strikes, Riot and Civil Commotion Clause.</w:t>
      </w:r>
    </w:p>
    <w:p w14:paraId="61DBCE90" w14:textId="77777777" w:rsidR="009959CC" w:rsidRPr="008C3B6F" w:rsidRDefault="009959CC" w:rsidP="009959CC">
      <w:pPr>
        <w:spacing w:after="0" w:line="192" w:lineRule="auto"/>
        <w:ind w:left="706" w:hanging="706"/>
        <w:jc w:val="both"/>
        <w:rPr>
          <w:rFonts w:ascii="Times New Roman" w:hAnsi="Times New Roman" w:cs="Times New Roman"/>
          <w:color w:val="000000" w:themeColor="text1"/>
        </w:rPr>
      </w:pPr>
    </w:p>
    <w:p w14:paraId="48904C05" w14:textId="77777777" w:rsidR="009959CC" w:rsidRPr="008C3B6F" w:rsidRDefault="009959CC" w:rsidP="009959CC">
      <w:pPr>
        <w:spacing w:after="0" w:line="360" w:lineRule="auto"/>
        <w:ind w:left="709" w:hanging="709"/>
        <w:jc w:val="both"/>
        <w:rPr>
          <w:rFonts w:ascii="Times New Roman" w:hAnsi="Times New Roman" w:cs="Times New Roman"/>
          <w:color w:val="000000" w:themeColor="text1"/>
        </w:rPr>
      </w:pPr>
      <w:smartTag w:uri="urn:schemas-microsoft-com:office:smarttags" w:element="chsdate">
        <w:smartTagPr>
          <w:attr w:name="Year" w:val="1899"/>
          <w:attr w:name="Month" w:val="12"/>
          <w:attr w:name="Day" w:val="30"/>
          <w:attr w:name="IsLunarDate" w:val="False"/>
          <w:attr w:name="IsROCDate" w:val="False"/>
        </w:smartTagPr>
        <w:r w:rsidRPr="008C3B6F">
          <w:rPr>
            <w:rFonts w:ascii="Times New Roman" w:hAnsi="Times New Roman" w:cs="Times New Roman"/>
            <w:color w:val="000000" w:themeColor="text1"/>
          </w:rPr>
          <w:t>1.4.3</w:t>
        </w:r>
      </w:smartTag>
      <w:r w:rsidRPr="008C3B6F">
        <w:rPr>
          <w:rFonts w:ascii="Times New Roman" w:hAnsi="Times New Roman" w:cs="Times New Roman"/>
          <w:color w:val="000000" w:themeColor="text1"/>
        </w:rPr>
        <w:t>.2</w:t>
      </w:r>
      <w:r w:rsidRPr="008C3B6F">
        <w:rPr>
          <w:rFonts w:ascii="Times New Roman" w:hAnsi="Times New Roman" w:cs="Times New Roman"/>
          <w:color w:val="000000" w:themeColor="text1"/>
        </w:rPr>
        <w:tab/>
        <w:t>Transportation Insurance Policy</w:t>
      </w:r>
    </w:p>
    <w:p w14:paraId="62C13042"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This policy shall be on "all risks" basis which shall cover loss of or damage to the Insured properties during transportation on door-to-door basis including loading and unloading.</w:t>
      </w:r>
    </w:p>
    <w:p w14:paraId="28654904" w14:textId="77777777" w:rsidR="009959CC" w:rsidRPr="008C3B6F" w:rsidRDefault="009959CC" w:rsidP="009959CC">
      <w:pPr>
        <w:tabs>
          <w:tab w:val="left" w:pos="5103"/>
        </w:tabs>
        <w:spacing w:line="360" w:lineRule="auto"/>
        <w:ind w:left="709"/>
        <w:jc w:val="both"/>
        <w:rPr>
          <w:rFonts w:ascii="Times New Roman" w:hAnsi="Times New Roman" w:cs="Times New Roman"/>
          <w:color w:val="000000" w:themeColor="text1"/>
        </w:rPr>
      </w:pPr>
      <w:r w:rsidRPr="008C3B6F">
        <w:rPr>
          <w:rFonts w:ascii="Times New Roman" w:hAnsi="Times New Roman" w:cs="Times New Roman"/>
          <w:i/>
          <w:color w:val="000000" w:themeColor="text1"/>
          <w:u w:val="single"/>
        </w:rPr>
        <w:t>Insured Name:</w:t>
      </w:r>
    </w:p>
    <w:p w14:paraId="50AEEDA7" w14:textId="77777777" w:rsidR="009959CC" w:rsidRPr="008C3B6F" w:rsidRDefault="009959CC" w:rsidP="009959CC">
      <w:pPr>
        <w:tabs>
          <w:tab w:val="left" w:pos="2430"/>
          <w:tab w:val="left" w:pos="5103"/>
        </w:tabs>
        <w:spacing w:line="360" w:lineRule="auto"/>
        <w:ind w:left="709"/>
        <w:jc w:val="both"/>
        <w:rPr>
          <w:rFonts w:ascii="Times New Roman" w:hAnsi="Times New Roman" w:cs="Times New Roman"/>
          <w:color w:val="000000" w:themeColor="text1"/>
        </w:rPr>
      </w:pPr>
      <w:proofErr w:type="spellStart"/>
      <w:r w:rsidRPr="008C3B6F">
        <w:rPr>
          <w:rFonts w:ascii="Times New Roman" w:hAnsi="Times New Roman" w:cs="Times New Roman"/>
          <w:color w:val="000000" w:themeColor="text1"/>
        </w:rPr>
        <w:t>Companhia</w:t>
      </w:r>
      <w:proofErr w:type="spellEnd"/>
      <w:r w:rsidRPr="008C3B6F">
        <w:rPr>
          <w:rFonts w:ascii="Times New Roman" w:hAnsi="Times New Roman" w:cs="Times New Roman"/>
          <w:color w:val="000000" w:themeColor="text1"/>
        </w:rPr>
        <w:t xml:space="preserve"> de </w:t>
      </w:r>
      <w:proofErr w:type="spellStart"/>
      <w:r w:rsidRPr="008C3B6F">
        <w:rPr>
          <w:rFonts w:ascii="Times New Roman" w:hAnsi="Times New Roman" w:cs="Times New Roman"/>
          <w:color w:val="000000" w:themeColor="text1"/>
        </w:rPr>
        <w:t>Electricidade</w:t>
      </w:r>
      <w:proofErr w:type="spellEnd"/>
      <w:r w:rsidRPr="008C3B6F">
        <w:rPr>
          <w:rFonts w:ascii="Times New Roman" w:hAnsi="Times New Roman" w:cs="Times New Roman"/>
          <w:color w:val="000000" w:themeColor="text1"/>
        </w:rPr>
        <w:t xml:space="preserve"> de Macau, S.A. (as Principal) and </w:t>
      </w:r>
      <w:r w:rsidRPr="008C3B6F">
        <w:rPr>
          <w:rFonts w:ascii="Times New Roman" w:hAnsi="Times New Roman" w:cs="Times New Roman"/>
          <w:color w:val="000000" w:themeColor="text1"/>
          <w:u w:val="single"/>
        </w:rPr>
        <w:t>(Contractor's Full Company Name)</w:t>
      </w:r>
      <w:r w:rsidRPr="008C3B6F">
        <w:rPr>
          <w:rFonts w:ascii="Times New Roman" w:hAnsi="Times New Roman" w:cs="Times New Roman"/>
          <w:color w:val="000000" w:themeColor="text1"/>
        </w:rPr>
        <w:t xml:space="preserve"> (as Main Contractor) and all its Sub-contractors (as Contractor)</w:t>
      </w:r>
    </w:p>
    <w:p w14:paraId="61DFF948" w14:textId="77777777" w:rsidR="009959CC" w:rsidRPr="008C3B6F" w:rsidRDefault="009959CC" w:rsidP="009959CC">
      <w:pPr>
        <w:tabs>
          <w:tab w:val="left" w:pos="5103"/>
        </w:tabs>
        <w:spacing w:line="360" w:lineRule="auto"/>
        <w:ind w:left="709"/>
        <w:jc w:val="both"/>
        <w:rPr>
          <w:rFonts w:ascii="Times New Roman" w:hAnsi="Times New Roman" w:cs="Times New Roman"/>
          <w:color w:val="000000" w:themeColor="text1"/>
        </w:rPr>
      </w:pPr>
      <w:r w:rsidRPr="008C3B6F">
        <w:rPr>
          <w:rFonts w:ascii="Times New Roman" w:hAnsi="Times New Roman" w:cs="Times New Roman"/>
          <w:i/>
          <w:color w:val="000000" w:themeColor="text1"/>
          <w:u w:val="single"/>
        </w:rPr>
        <w:t>Amount Insured:</w:t>
      </w:r>
    </w:p>
    <w:p w14:paraId="686B2249"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 xml:space="preserve">One Million Five Hundred Thousand </w:t>
      </w:r>
      <w:proofErr w:type="spellStart"/>
      <w:r w:rsidRPr="008C3B6F">
        <w:rPr>
          <w:rFonts w:ascii="Times New Roman" w:hAnsi="Times New Roman" w:cs="Times New Roman"/>
          <w:color w:val="000000" w:themeColor="text1"/>
        </w:rPr>
        <w:t>Patacas</w:t>
      </w:r>
      <w:proofErr w:type="spellEnd"/>
      <w:r w:rsidRPr="008C3B6F">
        <w:rPr>
          <w:rFonts w:ascii="Times New Roman" w:hAnsi="Times New Roman" w:cs="Times New Roman"/>
          <w:color w:val="000000" w:themeColor="text1"/>
        </w:rPr>
        <w:t xml:space="preserve"> (</w:t>
      </w:r>
      <w:r w:rsidRPr="008C3B6F">
        <w:rPr>
          <w:rFonts w:ascii="Times New Roman" w:hAnsi="Times New Roman" w:cs="Times New Roman"/>
          <w:b/>
          <w:color w:val="000000" w:themeColor="text1"/>
        </w:rPr>
        <w:t>MOP1,500,000.00</w:t>
      </w:r>
      <w:r w:rsidRPr="008C3B6F">
        <w:rPr>
          <w:rFonts w:ascii="Times New Roman" w:hAnsi="Times New Roman" w:cs="Times New Roman"/>
          <w:color w:val="000000" w:themeColor="text1"/>
        </w:rPr>
        <w:t>)</w:t>
      </w:r>
    </w:p>
    <w:p w14:paraId="710F3045"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8C3B6F">
        <w:rPr>
          <w:rFonts w:ascii="Times New Roman" w:hAnsi="Times New Roman" w:cs="Times New Roman"/>
          <w:i/>
          <w:color w:val="000000" w:themeColor="text1"/>
          <w:u w:val="single"/>
        </w:rPr>
        <w:t>Period of Insurance:</w:t>
      </w:r>
    </w:p>
    <w:p w14:paraId="6EBBBA87"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Contract Validity</w:t>
      </w:r>
    </w:p>
    <w:p w14:paraId="32EFC9CD"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8C3B6F">
        <w:rPr>
          <w:rFonts w:ascii="Times New Roman" w:hAnsi="Times New Roman" w:cs="Times New Roman"/>
          <w:i/>
          <w:color w:val="000000" w:themeColor="text1"/>
          <w:u w:val="single"/>
        </w:rPr>
        <w:t>Description:</w:t>
      </w:r>
    </w:p>
    <w:p w14:paraId="341D8195"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This policy covers loss of or damage to the Insured properties caused by all risks of all direct physical loss including but not limited to accidents, robbery, burglary, theft, fire and lightning, explosion, typhoon, windstorm, riot &amp; strike and malicious damage whilst in transit from warehouse or designated locations to the appointed construction sites or other predetermined destinations and vice versa.</w:t>
      </w:r>
    </w:p>
    <w:p w14:paraId="6B010F3D"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r>
      <w:r w:rsidRPr="008C3B6F">
        <w:rPr>
          <w:rFonts w:ascii="Times New Roman" w:hAnsi="Times New Roman" w:cs="Times New Roman"/>
          <w:i/>
          <w:color w:val="000000" w:themeColor="text1"/>
          <w:u w:val="single"/>
        </w:rPr>
        <w:t>Extension clauses to be included:</w:t>
      </w:r>
    </w:p>
    <w:p w14:paraId="22B27665"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Automatic Reinstatement of Sum Insured Clauses</w:t>
      </w:r>
    </w:p>
    <w:p w14:paraId="3374D570" w14:textId="77777777" w:rsidR="009959CC" w:rsidRPr="008C3B6F" w:rsidRDefault="009959CC" w:rsidP="009959CC">
      <w:pPr>
        <w:spacing w:after="0" w:line="192" w:lineRule="auto"/>
        <w:ind w:left="706" w:hanging="706"/>
        <w:jc w:val="both"/>
        <w:rPr>
          <w:rFonts w:ascii="Times New Roman" w:hAnsi="Times New Roman" w:cs="Times New Roman"/>
          <w:color w:val="000000" w:themeColor="text1"/>
        </w:rPr>
      </w:pPr>
    </w:p>
    <w:p w14:paraId="242CEDE0" w14:textId="77777777" w:rsidR="009959CC" w:rsidRPr="008C3B6F" w:rsidRDefault="009959CC" w:rsidP="009959CC">
      <w:pPr>
        <w:tabs>
          <w:tab w:val="left" w:pos="720"/>
          <w:tab w:val="left" w:pos="1080"/>
          <w:tab w:val="left" w:pos="1260"/>
          <w:tab w:val="left" w:pos="5103"/>
        </w:tabs>
        <w:spacing w:after="0" w:line="360" w:lineRule="auto"/>
        <w:ind w:left="1080" w:hanging="1080"/>
        <w:jc w:val="both"/>
        <w:rPr>
          <w:rFonts w:ascii="Times New Roman" w:hAnsi="Times New Roman" w:cs="Times New Roman"/>
          <w:color w:val="000000" w:themeColor="text1"/>
        </w:rPr>
      </w:pPr>
      <w:r w:rsidRPr="008C3B6F">
        <w:rPr>
          <w:rFonts w:ascii="Times New Roman" w:hAnsi="Times New Roman" w:cs="Times New Roman"/>
          <w:color w:val="000000" w:themeColor="text1"/>
        </w:rPr>
        <w:t>1.4.3.3</w:t>
      </w:r>
      <w:r w:rsidRPr="008C3B6F">
        <w:rPr>
          <w:rFonts w:ascii="Times New Roman" w:hAnsi="Times New Roman" w:cs="Times New Roman"/>
          <w:color w:val="000000" w:themeColor="text1"/>
        </w:rPr>
        <w:tab/>
        <w:t>Vehicle Insurance</w:t>
      </w:r>
    </w:p>
    <w:p w14:paraId="6AAE6916" w14:textId="77777777" w:rsidR="009959CC" w:rsidRPr="008C3B6F" w:rsidRDefault="009959CC" w:rsidP="009959CC">
      <w:pPr>
        <w:tabs>
          <w:tab w:val="left" w:pos="5103"/>
        </w:tabs>
        <w:spacing w:line="360" w:lineRule="auto"/>
        <w:ind w:leftChars="354" w:left="779"/>
        <w:jc w:val="both"/>
        <w:rPr>
          <w:rFonts w:ascii="Times New Roman" w:hAnsi="Times New Roman" w:cs="Times New Roman"/>
          <w:color w:val="000000" w:themeColor="text1"/>
        </w:rPr>
      </w:pPr>
      <w:r w:rsidRPr="008C3B6F">
        <w:rPr>
          <w:rFonts w:ascii="Times New Roman" w:hAnsi="Times New Roman" w:cs="Times New Roman"/>
          <w:color w:val="000000" w:themeColor="text1"/>
        </w:rPr>
        <w:lastRenderedPageBreak/>
        <w:t>The Contractor shall maintain enough insurance for any vehicles involved in the work in accordance with Decree-Law No. 57/94/M dated 28 November.</w:t>
      </w:r>
    </w:p>
    <w:p w14:paraId="40027278" w14:textId="77777777" w:rsidR="009959CC" w:rsidRPr="008C3B6F" w:rsidRDefault="009959CC" w:rsidP="009959CC">
      <w:pPr>
        <w:spacing w:line="192" w:lineRule="auto"/>
        <w:ind w:left="706" w:hanging="706"/>
        <w:jc w:val="both"/>
        <w:rPr>
          <w:rFonts w:ascii="Times New Roman" w:hAnsi="Times New Roman" w:cs="Times New Roman"/>
          <w:color w:val="000000" w:themeColor="text1"/>
        </w:rPr>
      </w:pPr>
    </w:p>
    <w:p w14:paraId="38EE3AA3" w14:textId="77777777" w:rsidR="009959CC" w:rsidRPr="008C3B6F" w:rsidRDefault="009959CC" w:rsidP="009959CC">
      <w:pPr>
        <w:tabs>
          <w:tab w:val="left" w:pos="720"/>
          <w:tab w:val="left" w:pos="1080"/>
          <w:tab w:val="left" w:pos="1260"/>
          <w:tab w:val="left" w:pos="5103"/>
        </w:tabs>
        <w:spacing w:after="0" w:line="360" w:lineRule="auto"/>
        <w:ind w:left="1080" w:hanging="1080"/>
        <w:jc w:val="both"/>
        <w:rPr>
          <w:rFonts w:ascii="Times New Roman" w:hAnsi="Times New Roman" w:cs="Times New Roman"/>
          <w:color w:val="000000" w:themeColor="text1"/>
        </w:rPr>
      </w:pPr>
      <w:r w:rsidRPr="008C3B6F">
        <w:rPr>
          <w:rFonts w:ascii="Times New Roman" w:hAnsi="Times New Roman" w:cs="Times New Roman"/>
          <w:color w:val="000000" w:themeColor="text1"/>
        </w:rPr>
        <w:t>1.4.3.4</w:t>
      </w:r>
      <w:r w:rsidRPr="008C3B6F">
        <w:rPr>
          <w:rFonts w:ascii="Times New Roman" w:hAnsi="Times New Roman" w:cs="Times New Roman"/>
          <w:color w:val="000000" w:themeColor="text1"/>
        </w:rPr>
        <w:tab/>
        <w:t>Employees' Compensation</w:t>
      </w:r>
    </w:p>
    <w:p w14:paraId="264C5F46" w14:textId="77777777" w:rsidR="009959CC" w:rsidRPr="008C3B6F" w:rsidRDefault="009959CC" w:rsidP="009959CC">
      <w:pPr>
        <w:tabs>
          <w:tab w:val="left" w:pos="5103"/>
        </w:tabs>
        <w:spacing w:line="360" w:lineRule="auto"/>
        <w:ind w:leftChars="354" w:left="779"/>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shall maintain enough insurance against his responsibility to compensate his workers in accordance with Decree-Law No. 40/95/M dated 14 August.</w:t>
      </w:r>
    </w:p>
    <w:p w14:paraId="5AEFD506" w14:textId="77777777" w:rsidR="009959CC" w:rsidRPr="008C3B6F" w:rsidRDefault="009959CC" w:rsidP="009959CC">
      <w:pPr>
        <w:tabs>
          <w:tab w:val="left" w:pos="5103"/>
        </w:tabs>
        <w:spacing w:line="360" w:lineRule="auto"/>
        <w:ind w:leftChars="354" w:left="779"/>
        <w:jc w:val="both"/>
        <w:rPr>
          <w:rFonts w:ascii="Times New Roman" w:hAnsi="Times New Roman" w:cs="Times New Roman"/>
          <w:color w:val="000000" w:themeColor="text1"/>
        </w:rPr>
      </w:pPr>
      <w:r w:rsidRPr="008C3B6F">
        <w:rPr>
          <w:rFonts w:ascii="Times New Roman" w:hAnsi="Times New Roman" w:cs="Times New Roman"/>
          <w:color w:val="000000" w:themeColor="text1"/>
        </w:rPr>
        <w:t>This policy shall cover work accidents and professional illnesses for the Contractor's and/or its sub-contractors' employees.</w:t>
      </w:r>
    </w:p>
    <w:p w14:paraId="3DCC23CB" w14:textId="77777777" w:rsidR="009959CC" w:rsidRPr="008C3B6F" w:rsidRDefault="009959CC" w:rsidP="009959CC">
      <w:pPr>
        <w:tabs>
          <w:tab w:val="left" w:pos="5103"/>
        </w:tabs>
        <w:spacing w:line="360" w:lineRule="auto"/>
        <w:ind w:leftChars="354" w:left="779"/>
        <w:jc w:val="both"/>
        <w:rPr>
          <w:rFonts w:ascii="Times New Roman" w:hAnsi="Times New Roman" w:cs="Times New Roman"/>
          <w:color w:val="000000" w:themeColor="text1"/>
        </w:rPr>
      </w:pPr>
      <w:r w:rsidRPr="008C3B6F">
        <w:rPr>
          <w:rFonts w:ascii="Times New Roman" w:hAnsi="Times New Roman" w:cs="Times New Roman"/>
          <w:i/>
          <w:color w:val="000000" w:themeColor="text1"/>
          <w:u w:val="single"/>
        </w:rPr>
        <w:t>Extension Clause - Indemnity to Principal Clause</w:t>
      </w:r>
    </w:p>
    <w:p w14:paraId="5B85E9B4" w14:textId="072DA9EA" w:rsidR="009959CC" w:rsidRPr="008C3B6F" w:rsidRDefault="009959CC" w:rsidP="009959CC">
      <w:pPr>
        <w:tabs>
          <w:tab w:val="left" w:pos="5103"/>
        </w:tabs>
        <w:spacing w:line="360" w:lineRule="auto"/>
        <w:ind w:leftChars="354" w:left="779"/>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It is hereby understood and agreed that this policy is extended to indemnity </w:t>
      </w:r>
      <w:r w:rsidR="0039633B">
        <w:rPr>
          <w:rFonts w:ascii="Times New Roman" w:hAnsi="Times New Roman" w:cs="Times New Roman" w:hint="eastAsia"/>
          <w:color w:val="000000" w:themeColor="text1"/>
          <w:lang w:eastAsia="zh-TW"/>
        </w:rPr>
        <w:t xml:space="preserve">CEM </w:t>
      </w:r>
      <w:r w:rsidRPr="008C3B6F">
        <w:rPr>
          <w:rFonts w:ascii="Times New Roman" w:hAnsi="Times New Roman" w:cs="Times New Roman"/>
          <w:color w:val="000000" w:themeColor="text1"/>
        </w:rPr>
        <w:t>(hereinafter called the principal) against liability at law (including liability under the legislation set out in the schedule) in like manner to the insured (The Contractor) but only so far as concerns the liability of the principal (</w:t>
      </w:r>
      <w:r w:rsidR="0039633B">
        <w:rPr>
          <w:rFonts w:ascii="Times New Roman" w:hAnsi="Times New Roman" w:cs="Times New Roman" w:hint="eastAsia"/>
          <w:color w:val="000000" w:themeColor="text1"/>
          <w:lang w:eastAsia="zh-TW"/>
        </w:rPr>
        <w:t>CEM</w:t>
      </w:r>
      <w:r w:rsidRPr="008C3B6F">
        <w:rPr>
          <w:rFonts w:ascii="Times New Roman" w:hAnsi="Times New Roman" w:cs="Times New Roman"/>
          <w:color w:val="000000" w:themeColor="text1"/>
        </w:rPr>
        <w:t>) to employees of the insured (The Contractor) engaged in connection with a contract undertaken by the insured for the principal (</w:t>
      </w:r>
      <w:r w:rsidR="0039633B">
        <w:rPr>
          <w:rFonts w:ascii="Times New Roman" w:hAnsi="Times New Roman" w:cs="Times New Roman" w:hint="eastAsia"/>
          <w:color w:val="000000" w:themeColor="text1"/>
          <w:lang w:eastAsia="zh-TW"/>
        </w:rPr>
        <w:t>CEM</w:t>
      </w:r>
      <w:r w:rsidRPr="008C3B6F">
        <w:rPr>
          <w:rFonts w:ascii="Times New Roman" w:hAnsi="Times New Roman" w:cs="Times New Roman"/>
          <w:color w:val="000000" w:themeColor="text1"/>
        </w:rPr>
        <w:t>).</w:t>
      </w:r>
    </w:p>
    <w:p w14:paraId="3B6378C1" w14:textId="77777777" w:rsidR="009959CC" w:rsidRPr="008C3B6F" w:rsidRDefault="009959CC" w:rsidP="00236A7F">
      <w:pPr>
        <w:pStyle w:val="Heading4"/>
        <w:keepLines w:val="0"/>
        <w:numPr>
          <w:ilvl w:val="1"/>
          <w:numId w:val="21"/>
        </w:numPr>
        <w:tabs>
          <w:tab w:val="left" w:pos="720"/>
        </w:tabs>
        <w:spacing w:before="240" w:after="240" w:line="240" w:lineRule="auto"/>
        <w:ind w:left="720" w:hanging="720"/>
        <w:rPr>
          <w:rFonts w:ascii="Times New Roman" w:hAnsi="Times New Roman" w:cs="Times New Roman"/>
          <w:i w:val="0"/>
          <w:color w:val="000000" w:themeColor="text1"/>
        </w:rPr>
      </w:pPr>
      <w:bookmarkStart w:id="111" w:name="_Toc214189934"/>
      <w:bookmarkStart w:id="112" w:name="_Toc215509327"/>
      <w:bookmarkStart w:id="113" w:name="_Toc215553190"/>
      <w:bookmarkStart w:id="114" w:name="_Toc215553660"/>
      <w:bookmarkStart w:id="115" w:name="_Toc215564292"/>
      <w:bookmarkStart w:id="116" w:name="_Toc245618644"/>
      <w:bookmarkStart w:id="117" w:name="_Toc299015857"/>
      <w:bookmarkStart w:id="118" w:name="_Toc299546031"/>
      <w:bookmarkStart w:id="119" w:name="_Toc299609596"/>
      <w:bookmarkStart w:id="120" w:name="_Toc313375168"/>
      <w:bookmarkStart w:id="121" w:name="_Toc314242082"/>
      <w:bookmarkStart w:id="122" w:name="_Toc314245511"/>
      <w:bookmarkStart w:id="123" w:name="_Toc314475030"/>
      <w:bookmarkStart w:id="124" w:name="_Toc314736993"/>
      <w:bookmarkStart w:id="125" w:name="_Toc314737103"/>
      <w:r w:rsidRPr="008C3B6F">
        <w:rPr>
          <w:rFonts w:ascii="Times New Roman" w:hAnsi="Times New Roman" w:cs="Times New Roman"/>
          <w:i w:val="0"/>
          <w:color w:val="000000" w:themeColor="text1"/>
        </w:rPr>
        <w:t>CEM Safety, Health, Environment and Quality Requirements &amp; Responsibilities for Contractor</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721C6033" w14:textId="039D1845" w:rsidR="009959CC" w:rsidRPr="008C3B6F" w:rsidRDefault="009959CC" w:rsidP="009959CC">
      <w:pPr>
        <w:tabs>
          <w:tab w:val="left" w:pos="126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1.5.1</w:t>
      </w:r>
      <w:r w:rsidRPr="008C3B6F">
        <w:rPr>
          <w:rFonts w:ascii="Times New Roman" w:hAnsi="Times New Roman" w:cs="Times New Roman"/>
          <w:color w:val="000000" w:themeColor="text1"/>
        </w:rPr>
        <w:tab/>
      </w:r>
      <w:r w:rsidR="004E542C" w:rsidRPr="004E542C">
        <w:rPr>
          <w:rFonts w:ascii="Times New Roman" w:hAnsi="Times New Roman" w:cs="Times New Roman"/>
          <w:color w:val="000000" w:themeColor="text1"/>
        </w:rPr>
        <w:t>The Contractor shall comply with all safety and security regulations in force in CEM, specifically the latest version of “Health and Safety Manual For CEM Contractors” – Appendix I, as well as with all applicable safety laws and standards in force in Macao SAR</w:t>
      </w:r>
      <w:r w:rsidRPr="008C3B6F">
        <w:rPr>
          <w:rFonts w:ascii="Times New Roman" w:hAnsi="Times New Roman" w:cs="Times New Roman"/>
          <w:color w:val="000000" w:themeColor="text1"/>
        </w:rPr>
        <w:t>.</w:t>
      </w:r>
    </w:p>
    <w:p w14:paraId="45A3676F" w14:textId="52C36080" w:rsidR="009959CC" w:rsidRPr="008C3B6F" w:rsidRDefault="009959CC" w:rsidP="00A17B30">
      <w:pPr>
        <w:tabs>
          <w:tab w:val="left" w:pos="126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1.5.2</w:t>
      </w:r>
      <w:r w:rsidRPr="008C3B6F">
        <w:rPr>
          <w:rFonts w:ascii="Times New Roman" w:hAnsi="Times New Roman" w:cs="Times New Roman"/>
          <w:color w:val="000000" w:themeColor="text1"/>
        </w:rPr>
        <w:tab/>
      </w:r>
      <w:r w:rsidR="00AE2EDE" w:rsidRPr="00AE2EDE">
        <w:rPr>
          <w:rFonts w:ascii="Times New Roman" w:hAnsi="Times New Roman"/>
          <w:color w:val="000000" w:themeColor="text1"/>
        </w:rPr>
        <w:t>The Contractor shall comply with the requirements stated in the latest version of “CEM Safety, Health, Environment and Quality Requirements &amp; Responsibilities for Services Suppliers” – Appendix II</w:t>
      </w:r>
    </w:p>
    <w:p w14:paraId="28C3DE2C"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1.5.3</w:t>
      </w:r>
      <w:r w:rsidRPr="008C3B6F">
        <w:rPr>
          <w:rFonts w:ascii="Times New Roman" w:hAnsi="Times New Roman" w:cs="Times New Roman"/>
          <w:color w:val="000000" w:themeColor="text1"/>
        </w:rPr>
        <w:tab/>
        <w:t>Reporting and Investigation of Near Misses and Accidents</w:t>
      </w:r>
    </w:p>
    <w:p w14:paraId="7D2F1772" w14:textId="77777777" w:rsidR="009959CC" w:rsidRPr="008C3B6F" w:rsidRDefault="009959CC" w:rsidP="009959CC">
      <w:pPr>
        <w:spacing w:line="360" w:lineRule="auto"/>
        <w:ind w:left="709"/>
        <w:jc w:val="both"/>
        <w:rPr>
          <w:rFonts w:ascii="Times New Roman" w:hAnsi="Times New Roman" w:cs="Times New Roman"/>
          <w:color w:val="000000" w:themeColor="text1"/>
        </w:rPr>
      </w:pPr>
      <w:r w:rsidRPr="008C3B6F">
        <w:rPr>
          <w:rFonts w:ascii="Times New Roman" w:hAnsi="Times New Roman" w:cs="Times New Roman"/>
          <w:color w:val="000000" w:themeColor="text1"/>
        </w:rPr>
        <w:t>Any accident/incident happens during the execution of works should be immediately report to the inspection.</w:t>
      </w:r>
    </w:p>
    <w:p w14:paraId="12A36BF9" w14:textId="77777777" w:rsidR="009959CC" w:rsidRPr="008C3B6F" w:rsidRDefault="009959CC" w:rsidP="009959CC">
      <w:pPr>
        <w:tabs>
          <w:tab w:val="left" w:pos="1260"/>
        </w:tabs>
        <w:spacing w:line="360" w:lineRule="auto"/>
        <w:ind w:left="990"/>
        <w:jc w:val="both"/>
        <w:rPr>
          <w:rFonts w:ascii="Times New Roman" w:hAnsi="Times New Roman" w:cs="Times New Roman"/>
          <w:color w:val="000000" w:themeColor="text1"/>
        </w:rPr>
      </w:pPr>
      <w:r w:rsidRPr="008C3B6F">
        <w:rPr>
          <w:rFonts w:ascii="Times New Roman" w:hAnsi="Times New Roman" w:cs="Times New Roman"/>
          <w:color w:val="000000" w:themeColor="text1"/>
        </w:rPr>
        <w:t>A.</w:t>
      </w:r>
      <w:r w:rsidRPr="008C3B6F">
        <w:rPr>
          <w:rFonts w:ascii="Times New Roman" w:hAnsi="Times New Roman" w:cs="Times New Roman"/>
          <w:color w:val="000000" w:themeColor="text1"/>
        </w:rPr>
        <w:tab/>
        <w:t>Incident Investigation</w:t>
      </w:r>
    </w:p>
    <w:p w14:paraId="2271F72A" w14:textId="77777777" w:rsidR="009959CC" w:rsidRPr="008C3B6F" w:rsidRDefault="009959CC" w:rsidP="009959CC">
      <w:pPr>
        <w:tabs>
          <w:tab w:val="left" w:pos="1260"/>
        </w:tabs>
        <w:spacing w:line="360" w:lineRule="auto"/>
        <w:ind w:left="990"/>
        <w:jc w:val="both"/>
        <w:rPr>
          <w:rFonts w:ascii="Times New Roman" w:hAnsi="Times New Roman" w:cs="Times New Roman"/>
          <w:color w:val="000000" w:themeColor="text1"/>
        </w:rPr>
      </w:pPr>
      <w:r w:rsidRPr="008C3B6F">
        <w:rPr>
          <w:rFonts w:ascii="Times New Roman" w:hAnsi="Times New Roman" w:cs="Times New Roman"/>
          <w:color w:val="000000" w:themeColor="text1"/>
        </w:rPr>
        <w:t>The incident investigation has the following objectives:</w:t>
      </w:r>
    </w:p>
    <w:p w14:paraId="0923D995" w14:textId="77777777" w:rsidR="009959CC" w:rsidRPr="008C3B6F" w:rsidRDefault="009959CC" w:rsidP="00236A7F">
      <w:pPr>
        <w:numPr>
          <w:ilvl w:val="0"/>
          <w:numId w:val="15"/>
        </w:numPr>
        <w:tabs>
          <w:tab w:val="left" w:pos="1260"/>
        </w:tabs>
        <w:spacing w:after="0" w:line="360" w:lineRule="auto"/>
        <w:ind w:hanging="900"/>
        <w:jc w:val="both"/>
        <w:rPr>
          <w:rFonts w:ascii="Times New Roman" w:hAnsi="Times New Roman" w:cs="Times New Roman"/>
          <w:color w:val="000000" w:themeColor="text1"/>
        </w:rPr>
      </w:pPr>
      <w:r w:rsidRPr="008C3B6F">
        <w:rPr>
          <w:rFonts w:ascii="Times New Roman" w:hAnsi="Times New Roman" w:cs="Times New Roman"/>
          <w:color w:val="000000" w:themeColor="text1"/>
        </w:rPr>
        <w:t>Understanding what caused the incident</w:t>
      </w:r>
    </w:p>
    <w:p w14:paraId="3F5EDC01" w14:textId="77777777" w:rsidR="009959CC" w:rsidRPr="008C3B6F" w:rsidRDefault="009959CC" w:rsidP="00236A7F">
      <w:pPr>
        <w:numPr>
          <w:ilvl w:val="0"/>
          <w:numId w:val="15"/>
        </w:numPr>
        <w:tabs>
          <w:tab w:val="left" w:pos="1260"/>
        </w:tabs>
        <w:spacing w:after="0" w:line="360" w:lineRule="auto"/>
        <w:ind w:hanging="900"/>
        <w:jc w:val="both"/>
        <w:rPr>
          <w:rFonts w:ascii="Times New Roman" w:hAnsi="Times New Roman" w:cs="Times New Roman"/>
          <w:color w:val="000000" w:themeColor="text1"/>
        </w:rPr>
      </w:pPr>
      <w:r w:rsidRPr="008C3B6F">
        <w:rPr>
          <w:rFonts w:ascii="Times New Roman" w:hAnsi="Times New Roman" w:cs="Times New Roman"/>
          <w:color w:val="000000" w:themeColor="text1"/>
        </w:rPr>
        <w:lastRenderedPageBreak/>
        <w:t>Preventing a similar incident from happening again</w:t>
      </w:r>
    </w:p>
    <w:p w14:paraId="352AF904" w14:textId="77777777" w:rsidR="009959CC" w:rsidRPr="008C3B6F" w:rsidRDefault="009959CC" w:rsidP="009959CC">
      <w:pPr>
        <w:tabs>
          <w:tab w:val="left" w:pos="1260"/>
        </w:tabs>
        <w:spacing w:after="0" w:line="360" w:lineRule="auto"/>
        <w:ind w:left="992"/>
        <w:jc w:val="both"/>
        <w:rPr>
          <w:rFonts w:ascii="Times New Roman" w:hAnsi="Times New Roman" w:cs="Times New Roman"/>
          <w:color w:val="000000" w:themeColor="text1"/>
        </w:rPr>
      </w:pPr>
    </w:p>
    <w:p w14:paraId="4C9FE273" w14:textId="77777777" w:rsidR="009959CC" w:rsidRPr="008C3B6F" w:rsidRDefault="009959CC" w:rsidP="009959CC">
      <w:pPr>
        <w:tabs>
          <w:tab w:val="left" w:pos="1260"/>
        </w:tabs>
        <w:spacing w:line="360" w:lineRule="auto"/>
        <w:ind w:left="990"/>
        <w:jc w:val="both"/>
        <w:rPr>
          <w:rFonts w:ascii="Times New Roman" w:hAnsi="Times New Roman" w:cs="Times New Roman"/>
          <w:color w:val="000000" w:themeColor="text1"/>
        </w:rPr>
      </w:pPr>
      <w:r w:rsidRPr="008C3B6F">
        <w:rPr>
          <w:rFonts w:ascii="Times New Roman" w:hAnsi="Times New Roman" w:cs="Times New Roman"/>
          <w:color w:val="000000" w:themeColor="text1"/>
        </w:rPr>
        <w:t>Depending on the nature, complexity or consequences of the incident, an investigation may be carried out to identify the truth and understand the circumstances of its occurrence as well as the “roots causes” in order to avoid recurrence in the future.  Investigation shall be compulsory in the following situations:</w:t>
      </w:r>
    </w:p>
    <w:p w14:paraId="2CBF2102" w14:textId="77777777" w:rsidR="009959CC" w:rsidRPr="008C3B6F" w:rsidRDefault="009959CC" w:rsidP="00236A7F">
      <w:pPr>
        <w:numPr>
          <w:ilvl w:val="0"/>
          <w:numId w:val="15"/>
        </w:numPr>
        <w:tabs>
          <w:tab w:val="left" w:pos="1260"/>
        </w:tabs>
        <w:spacing w:after="0" w:line="360" w:lineRule="auto"/>
        <w:ind w:hanging="900"/>
        <w:jc w:val="both"/>
        <w:rPr>
          <w:rFonts w:ascii="Times New Roman" w:hAnsi="Times New Roman" w:cs="Times New Roman"/>
          <w:color w:val="000000" w:themeColor="text1"/>
        </w:rPr>
      </w:pPr>
      <w:r w:rsidRPr="008C3B6F">
        <w:rPr>
          <w:rFonts w:ascii="Times New Roman" w:hAnsi="Times New Roman" w:cs="Times New Roman"/>
          <w:color w:val="000000" w:themeColor="text1"/>
        </w:rPr>
        <w:t>Critical incidents/accidents or crisis situations;</w:t>
      </w:r>
    </w:p>
    <w:p w14:paraId="3B620B4A" w14:textId="77777777" w:rsidR="009959CC" w:rsidRPr="008C3B6F" w:rsidRDefault="009959CC" w:rsidP="00236A7F">
      <w:pPr>
        <w:numPr>
          <w:ilvl w:val="0"/>
          <w:numId w:val="15"/>
        </w:numPr>
        <w:tabs>
          <w:tab w:val="left" w:pos="1260"/>
        </w:tabs>
        <w:spacing w:after="0" w:line="360" w:lineRule="auto"/>
        <w:ind w:hanging="900"/>
        <w:jc w:val="both"/>
        <w:rPr>
          <w:rFonts w:ascii="Times New Roman" w:hAnsi="Times New Roman" w:cs="Times New Roman"/>
          <w:color w:val="000000" w:themeColor="text1"/>
        </w:rPr>
      </w:pPr>
      <w:r w:rsidRPr="008C3B6F">
        <w:rPr>
          <w:rFonts w:ascii="Times New Roman" w:hAnsi="Times New Roman" w:cs="Times New Roman"/>
          <w:color w:val="000000" w:themeColor="text1"/>
        </w:rPr>
        <w:t>Death, near miss death risk or serious injury of any person;</w:t>
      </w:r>
    </w:p>
    <w:p w14:paraId="3B57ED40" w14:textId="77777777" w:rsidR="009959CC" w:rsidRPr="008C3B6F" w:rsidRDefault="009959CC" w:rsidP="00236A7F">
      <w:pPr>
        <w:numPr>
          <w:ilvl w:val="0"/>
          <w:numId w:val="15"/>
        </w:numPr>
        <w:tabs>
          <w:tab w:val="clear" w:pos="1890"/>
          <w:tab w:val="num" w:pos="1260"/>
        </w:tabs>
        <w:spacing w:after="0" w:line="360" w:lineRule="auto"/>
        <w:ind w:left="1260" w:hanging="270"/>
        <w:jc w:val="both"/>
        <w:rPr>
          <w:rFonts w:ascii="Times New Roman" w:hAnsi="Times New Roman" w:cs="Times New Roman"/>
          <w:color w:val="000000" w:themeColor="text1"/>
        </w:rPr>
      </w:pPr>
      <w:r w:rsidRPr="008C3B6F">
        <w:rPr>
          <w:rFonts w:ascii="Times New Roman" w:hAnsi="Times New Roman" w:cs="Times New Roman"/>
          <w:color w:val="000000" w:themeColor="text1"/>
        </w:rPr>
        <w:t>Loss or damage arising from the incident are estimated to be worth more than MOP20,000;</w:t>
      </w:r>
    </w:p>
    <w:p w14:paraId="37358226" w14:textId="77777777" w:rsidR="009959CC" w:rsidRPr="008C3B6F" w:rsidRDefault="009959CC" w:rsidP="00236A7F">
      <w:pPr>
        <w:numPr>
          <w:ilvl w:val="0"/>
          <w:numId w:val="15"/>
        </w:numPr>
        <w:tabs>
          <w:tab w:val="left" w:pos="1260"/>
        </w:tabs>
        <w:spacing w:after="0" w:line="360" w:lineRule="auto"/>
        <w:ind w:hanging="900"/>
        <w:jc w:val="both"/>
        <w:rPr>
          <w:rFonts w:ascii="Times New Roman" w:hAnsi="Times New Roman" w:cs="Times New Roman"/>
          <w:color w:val="000000" w:themeColor="text1"/>
        </w:rPr>
      </w:pPr>
      <w:r w:rsidRPr="008C3B6F">
        <w:rPr>
          <w:rFonts w:ascii="Times New Roman" w:hAnsi="Times New Roman" w:cs="Times New Roman"/>
          <w:color w:val="000000" w:themeColor="text1"/>
        </w:rPr>
        <w:t>Whenever the incident root cause is not identified in the written notification.</w:t>
      </w:r>
    </w:p>
    <w:p w14:paraId="1ACEB3BD" w14:textId="77777777" w:rsidR="009959CC" w:rsidRPr="008C3B6F" w:rsidRDefault="009959CC" w:rsidP="009959CC">
      <w:pPr>
        <w:tabs>
          <w:tab w:val="left" w:pos="1260"/>
        </w:tabs>
        <w:spacing w:before="120" w:after="120" w:line="360" w:lineRule="auto"/>
        <w:ind w:left="992"/>
        <w:jc w:val="both"/>
        <w:rPr>
          <w:rFonts w:ascii="Times New Roman" w:hAnsi="Times New Roman" w:cs="Times New Roman"/>
          <w:color w:val="000000" w:themeColor="text1"/>
        </w:rPr>
      </w:pPr>
      <w:r w:rsidRPr="008C3B6F">
        <w:rPr>
          <w:rFonts w:ascii="Times New Roman" w:hAnsi="Times New Roman" w:cs="Times New Roman"/>
          <w:color w:val="000000" w:themeColor="text1"/>
        </w:rPr>
        <w:t>The incident investigation shall be conducted as soon as possible after the occurrence in order to ensure its success as in some cases witness testimony is crucial to the successful investigation.  Whenever possible, the scene of the incident shall be preserved in order to facilitate the reconstitution of events.</w:t>
      </w:r>
    </w:p>
    <w:p w14:paraId="06D21B87" w14:textId="77777777" w:rsidR="009959CC" w:rsidRPr="008C3B6F" w:rsidRDefault="009959CC" w:rsidP="009959CC">
      <w:pPr>
        <w:tabs>
          <w:tab w:val="left" w:pos="1260"/>
        </w:tabs>
        <w:spacing w:after="0" w:line="360" w:lineRule="auto"/>
        <w:ind w:left="992"/>
        <w:jc w:val="both"/>
        <w:rPr>
          <w:rFonts w:ascii="Times New Roman" w:hAnsi="Times New Roman" w:cs="Times New Roman"/>
          <w:color w:val="000000" w:themeColor="text1"/>
        </w:rPr>
      </w:pPr>
    </w:p>
    <w:p w14:paraId="4576B08E" w14:textId="77777777" w:rsidR="009959CC" w:rsidRPr="008C3B6F" w:rsidRDefault="009959CC" w:rsidP="009959CC">
      <w:pPr>
        <w:tabs>
          <w:tab w:val="left" w:pos="1260"/>
        </w:tabs>
        <w:spacing w:line="360" w:lineRule="auto"/>
        <w:ind w:left="990"/>
        <w:jc w:val="both"/>
        <w:rPr>
          <w:rFonts w:ascii="Times New Roman" w:hAnsi="Times New Roman" w:cs="Times New Roman"/>
          <w:color w:val="000000" w:themeColor="text1"/>
        </w:rPr>
      </w:pPr>
      <w:r w:rsidRPr="008C3B6F">
        <w:rPr>
          <w:rFonts w:ascii="Times New Roman" w:hAnsi="Times New Roman" w:cs="Times New Roman"/>
          <w:color w:val="000000" w:themeColor="text1"/>
        </w:rPr>
        <w:t>B.</w:t>
      </w:r>
      <w:r w:rsidRPr="008C3B6F">
        <w:rPr>
          <w:rFonts w:ascii="Times New Roman" w:hAnsi="Times New Roman" w:cs="Times New Roman"/>
          <w:color w:val="000000" w:themeColor="text1"/>
        </w:rPr>
        <w:tab/>
        <w:t>The incident investigation shall consist of:</w:t>
      </w:r>
    </w:p>
    <w:p w14:paraId="75601F5C" w14:textId="77777777" w:rsidR="009959CC" w:rsidRPr="008C3B6F" w:rsidRDefault="009959CC" w:rsidP="00236A7F">
      <w:pPr>
        <w:numPr>
          <w:ilvl w:val="0"/>
          <w:numId w:val="15"/>
        </w:numPr>
        <w:tabs>
          <w:tab w:val="clear" w:pos="1890"/>
          <w:tab w:val="num" w:pos="1260"/>
        </w:tabs>
        <w:spacing w:after="0" w:line="360" w:lineRule="auto"/>
        <w:ind w:left="1260" w:hanging="270"/>
        <w:jc w:val="both"/>
        <w:rPr>
          <w:rFonts w:ascii="Times New Roman" w:hAnsi="Times New Roman" w:cs="Times New Roman"/>
          <w:color w:val="000000" w:themeColor="text1"/>
        </w:rPr>
      </w:pPr>
      <w:r w:rsidRPr="008C3B6F">
        <w:rPr>
          <w:rFonts w:ascii="Times New Roman" w:hAnsi="Times New Roman" w:cs="Times New Roman"/>
          <w:color w:val="000000" w:themeColor="text1"/>
        </w:rPr>
        <w:t>Gathering and organizing data</w:t>
      </w:r>
    </w:p>
    <w:p w14:paraId="039FFC38" w14:textId="77777777" w:rsidR="009959CC" w:rsidRPr="008C3B6F" w:rsidRDefault="009959CC" w:rsidP="00236A7F">
      <w:pPr>
        <w:numPr>
          <w:ilvl w:val="0"/>
          <w:numId w:val="15"/>
        </w:numPr>
        <w:tabs>
          <w:tab w:val="clear" w:pos="1890"/>
          <w:tab w:val="num" w:pos="1260"/>
        </w:tabs>
        <w:spacing w:after="0" w:line="360" w:lineRule="auto"/>
        <w:ind w:left="1260" w:hanging="270"/>
        <w:jc w:val="both"/>
        <w:rPr>
          <w:rFonts w:ascii="Times New Roman" w:hAnsi="Times New Roman" w:cs="Times New Roman"/>
          <w:color w:val="000000" w:themeColor="text1"/>
        </w:rPr>
      </w:pPr>
      <w:r w:rsidRPr="008C3B6F">
        <w:rPr>
          <w:rFonts w:ascii="Times New Roman" w:hAnsi="Times New Roman" w:cs="Times New Roman"/>
          <w:color w:val="000000" w:themeColor="text1"/>
        </w:rPr>
        <w:t>Analyzing the data to determine causal factors</w:t>
      </w:r>
    </w:p>
    <w:p w14:paraId="2B9BA41F" w14:textId="77777777" w:rsidR="009959CC" w:rsidRPr="008C3B6F" w:rsidRDefault="009959CC" w:rsidP="00236A7F">
      <w:pPr>
        <w:numPr>
          <w:ilvl w:val="0"/>
          <w:numId w:val="15"/>
        </w:numPr>
        <w:tabs>
          <w:tab w:val="clear" w:pos="1890"/>
          <w:tab w:val="num" w:pos="1260"/>
        </w:tabs>
        <w:spacing w:after="0" w:line="360" w:lineRule="auto"/>
        <w:ind w:left="1260" w:hanging="270"/>
        <w:jc w:val="both"/>
        <w:rPr>
          <w:rFonts w:ascii="Times New Roman" w:hAnsi="Times New Roman" w:cs="Times New Roman"/>
          <w:color w:val="000000" w:themeColor="text1"/>
        </w:rPr>
      </w:pPr>
      <w:r w:rsidRPr="008C3B6F">
        <w:rPr>
          <w:rFonts w:ascii="Times New Roman" w:hAnsi="Times New Roman" w:cs="Times New Roman"/>
          <w:color w:val="000000" w:themeColor="text1"/>
        </w:rPr>
        <w:t>Identifying root causes of the event</w:t>
      </w:r>
    </w:p>
    <w:p w14:paraId="0CF40072" w14:textId="77777777" w:rsidR="009959CC" w:rsidRPr="008C3B6F" w:rsidRDefault="009959CC" w:rsidP="00236A7F">
      <w:pPr>
        <w:numPr>
          <w:ilvl w:val="0"/>
          <w:numId w:val="15"/>
        </w:numPr>
        <w:tabs>
          <w:tab w:val="clear" w:pos="1890"/>
          <w:tab w:val="num" w:pos="1260"/>
        </w:tabs>
        <w:spacing w:after="0" w:line="360" w:lineRule="auto"/>
        <w:ind w:left="1260" w:hanging="270"/>
        <w:jc w:val="both"/>
        <w:rPr>
          <w:rFonts w:ascii="Times New Roman" w:hAnsi="Times New Roman" w:cs="Times New Roman"/>
          <w:color w:val="000000" w:themeColor="text1"/>
        </w:rPr>
      </w:pPr>
      <w:r w:rsidRPr="008C3B6F">
        <w:rPr>
          <w:rFonts w:ascii="Times New Roman" w:hAnsi="Times New Roman" w:cs="Times New Roman"/>
          <w:color w:val="000000" w:themeColor="text1"/>
        </w:rPr>
        <w:t>Elaborating on effective recommendations</w:t>
      </w:r>
    </w:p>
    <w:p w14:paraId="07C1DE53" w14:textId="77777777" w:rsidR="009959CC" w:rsidRPr="008C3B6F" w:rsidRDefault="009959CC" w:rsidP="00236A7F">
      <w:pPr>
        <w:numPr>
          <w:ilvl w:val="0"/>
          <w:numId w:val="15"/>
        </w:numPr>
        <w:tabs>
          <w:tab w:val="clear" w:pos="1890"/>
          <w:tab w:val="num" w:pos="1260"/>
        </w:tabs>
        <w:spacing w:after="0" w:line="360" w:lineRule="auto"/>
        <w:ind w:left="1260" w:hanging="270"/>
        <w:jc w:val="both"/>
        <w:rPr>
          <w:rFonts w:ascii="Times New Roman" w:hAnsi="Times New Roman" w:cs="Times New Roman"/>
          <w:color w:val="000000" w:themeColor="text1"/>
        </w:rPr>
      </w:pPr>
      <w:r w:rsidRPr="008C3B6F">
        <w:rPr>
          <w:rFonts w:ascii="Times New Roman" w:hAnsi="Times New Roman" w:cs="Times New Roman"/>
          <w:color w:val="000000" w:themeColor="text1"/>
        </w:rPr>
        <w:t>Writing incident investigation report</w:t>
      </w:r>
    </w:p>
    <w:p w14:paraId="337ABF84" w14:textId="77777777" w:rsidR="009959CC" w:rsidRPr="008C3B6F" w:rsidRDefault="009959CC" w:rsidP="009959CC">
      <w:pPr>
        <w:tabs>
          <w:tab w:val="left" w:pos="1260"/>
        </w:tabs>
        <w:spacing w:line="360" w:lineRule="auto"/>
        <w:ind w:left="990"/>
        <w:jc w:val="both"/>
        <w:rPr>
          <w:rFonts w:ascii="Times New Roman" w:hAnsi="Times New Roman" w:cs="Times New Roman"/>
          <w:color w:val="000000" w:themeColor="text1"/>
        </w:rPr>
      </w:pPr>
    </w:p>
    <w:p w14:paraId="0711E89F" w14:textId="77777777" w:rsidR="009959CC" w:rsidRPr="008C3B6F" w:rsidRDefault="009959CC" w:rsidP="009959CC">
      <w:pPr>
        <w:tabs>
          <w:tab w:val="left" w:pos="1260"/>
        </w:tabs>
        <w:spacing w:line="360" w:lineRule="auto"/>
        <w:ind w:left="990"/>
        <w:jc w:val="both"/>
        <w:rPr>
          <w:rFonts w:ascii="Times New Roman" w:hAnsi="Times New Roman" w:cs="Times New Roman"/>
          <w:color w:val="000000" w:themeColor="text1"/>
        </w:rPr>
      </w:pPr>
      <w:r w:rsidRPr="008C3B6F">
        <w:rPr>
          <w:rFonts w:ascii="Times New Roman" w:hAnsi="Times New Roman" w:cs="Times New Roman"/>
          <w:color w:val="000000" w:themeColor="text1"/>
        </w:rPr>
        <w:t>C.</w:t>
      </w:r>
      <w:r w:rsidRPr="008C3B6F">
        <w:rPr>
          <w:rFonts w:ascii="Times New Roman" w:hAnsi="Times New Roman" w:cs="Times New Roman"/>
          <w:color w:val="000000" w:themeColor="text1"/>
        </w:rPr>
        <w:tab/>
        <w:t>Incident Investigation Report</w:t>
      </w:r>
    </w:p>
    <w:p w14:paraId="5515E20B" w14:textId="77777777" w:rsidR="009959CC" w:rsidRDefault="009959CC" w:rsidP="009959CC">
      <w:pPr>
        <w:tabs>
          <w:tab w:val="left" w:pos="1260"/>
        </w:tabs>
        <w:spacing w:line="360" w:lineRule="auto"/>
        <w:ind w:left="990"/>
        <w:jc w:val="both"/>
        <w:rPr>
          <w:rFonts w:ascii="Times New Roman" w:hAnsi="Times New Roman" w:cs="Times New Roman"/>
          <w:color w:val="000000" w:themeColor="text1"/>
        </w:rPr>
      </w:pPr>
      <w:r w:rsidRPr="008C3B6F">
        <w:rPr>
          <w:rFonts w:ascii="Times New Roman" w:hAnsi="Times New Roman" w:cs="Times New Roman"/>
          <w:color w:val="000000" w:themeColor="text1"/>
        </w:rPr>
        <w:t>Once the investigation has been completed, an Investigation Report must be issued with the purpose to record all information collected during the investigation for future reference, and to prove duty of care for any external parties, such as Government or the Insurer.  The Investigation Report shall be submitted within one week of the occurrence of the incident or as otherwise determined, depending on the incident complexity and severity, and potential involvement of third parties.  The Incident Report should consist of the following parts:</w:t>
      </w:r>
    </w:p>
    <w:p w14:paraId="2A992229" w14:textId="77777777" w:rsidR="008A155A" w:rsidRPr="008C3B6F" w:rsidRDefault="008A155A" w:rsidP="009959CC">
      <w:pPr>
        <w:tabs>
          <w:tab w:val="left" w:pos="1260"/>
        </w:tabs>
        <w:spacing w:line="360" w:lineRule="auto"/>
        <w:ind w:left="990"/>
        <w:jc w:val="both"/>
        <w:rPr>
          <w:rFonts w:ascii="Times New Roman" w:hAnsi="Times New Roman" w:cs="Times New Roman"/>
          <w:color w:val="000000" w:themeColor="text1"/>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5400"/>
      </w:tblGrid>
      <w:tr w:rsidR="009959CC" w:rsidRPr="008C3B6F" w14:paraId="297FBB4F" w14:textId="77777777" w:rsidTr="000A15BD">
        <w:tc>
          <w:tcPr>
            <w:tcW w:w="2520" w:type="dxa"/>
          </w:tcPr>
          <w:p w14:paraId="438DA85F" w14:textId="77777777" w:rsidR="009959CC" w:rsidRPr="0015582F" w:rsidRDefault="009959CC" w:rsidP="000A15BD">
            <w:pPr>
              <w:spacing w:line="360" w:lineRule="auto"/>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lastRenderedPageBreak/>
              <w:t>Description of the incident</w:t>
            </w:r>
          </w:p>
          <w:p w14:paraId="2C811F54" w14:textId="77777777" w:rsidR="009959CC" w:rsidRPr="0015582F" w:rsidRDefault="009959CC" w:rsidP="000A15BD">
            <w:pPr>
              <w:spacing w:line="360" w:lineRule="auto"/>
              <w:jc w:val="both"/>
              <w:rPr>
                <w:rFonts w:ascii="Times New Roman" w:hAnsi="Times New Roman" w:cs="Times New Roman"/>
                <w:color w:val="000000" w:themeColor="text1"/>
                <w:sz w:val="20"/>
              </w:rPr>
            </w:pPr>
          </w:p>
        </w:tc>
        <w:tc>
          <w:tcPr>
            <w:tcW w:w="5400" w:type="dxa"/>
          </w:tcPr>
          <w:p w14:paraId="709B92AF"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Where and when the incident occurred;</w:t>
            </w:r>
          </w:p>
          <w:p w14:paraId="1B57341E"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Who and what were involved and/or affected;</w:t>
            </w:r>
          </w:p>
          <w:p w14:paraId="7B773624"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Operation personnel and other witnesses;</w:t>
            </w:r>
          </w:p>
          <w:p w14:paraId="2764FBB7"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Sequence of events;</w:t>
            </w:r>
          </w:p>
          <w:p w14:paraId="6819600A"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Extent of injuries, losses and damages;</w:t>
            </w:r>
          </w:p>
          <w:p w14:paraId="30864131"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Incident type.</w:t>
            </w:r>
          </w:p>
        </w:tc>
      </w:tr>
      <w:tr w:rsidR="009959CC" w:rsidRPr="008C3B6F" w14:paraId="4636F163" w14:textId="77777777" w:rsidTr="000A15BD">
        <w:tc>
          <w:tcPr>
            <w:tcW w:w="2520" w:type="dxa"/>
          </w:tcPr>
          <w:p w14:paraId="24419C9E" w14:textId="77777777" w:rsidR="009959CC" w:rsidRPr="0015582F" w:rsidRDefault="009959CC" w:rsidP="000A15BD">
            <w:pPr>
              <w:spacing w:line="360" w:lineRule="auto"/>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Incident analysis</w:t>
            </w:r>
          </w:p>
        </w:tc>
        <w:tc>
          <w:tcPr>
            <w:tcW w:w="5400" w:type="dxa"/>
          </w:tcPr>
          <w:p w14:paraId="042227DA"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 xml:space="preserve">Casual factors (e.g. human error, equipment fault, </w:t>
            </w:r>
            <w:proofErr w:type="spellStart"/>
            <w:r w:rsidRPr="0015582F">
              <w:rPr>
                <w:rFonts w:ascii="Times New Roman" w:hAnsi="Times New Roman" w:cs="Times New Roman"/>
                <w:color w:val="000000" w:themeColor="text1"/>
                <w:sz w:val="20"/>
              </w:rPr>
              <w:t>etc</w:t>
            </w:r>
            <w:proofErr w:type="spellEnd"/>
            <w:r w:rsidRPr="0015582F">
              <w:rPr>
                <w:rFonts w:ascii="Times New Roman" w:hAnsi="Times New Roman" w:cs="Times New Roman"/>
                <w:color w:val="000000" w:themeColor="text1"/>
                <w:sz w:val="20"/>
              </w:rPr>
              <w:t>);</w:t>
            </w:r>
          </w:p>
          <w:p w14:paraId="2D5F907E"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 xml:space="preserve">Root factors (e.g. equipment design process, procedures, supervision, standards and policies, training, communication practices, maintenance practices, </w:t>
            </w:r>
            <w:proofErr w:type="spellStart"/>
            <w:r w:rsidRPr="0015582F">
              <w:rPr>
                <w:rFonts w:ascii="Times New Roman" w:hAnsi="Times New Roman" w:cs="Times New Roman"/>
                <w:color w:val="000000" w:themeColor="text1"/>
                <w:sz w:val="20"/>
              </w:rPr>
              <w:t>etc</w:t>
            </w:r>
            <w:proofErr w:type="spellEnd"/>
            <w:r w:rsidRPr="0015582F">
              <w:rPr>
                <w:rFonts w:ascii="Times New Roman" w:hAnsi="Times New Roman" w:cs="Times New Roman"/>
                <w:color w:val="000000" w:themeColor="text1"/>
                <w:sz w:val="20"/>
              </w:rPr>
              <w:t>).</w:t>
            </w:r>
          </w:p>
        </w:tc>
      </w:tr>
      <w:tr w:rsidR="009959CC" w:rsidRPr="008C3B6F" w14:paraId="10BF881A" w14:textId="77777777" w:rsidTr="000A15BD">
        <w:tc>
          <w:tcPr>
            <w:tcW w:w="2520" w:type="dxa"/>
          </w:tcPr>
          <w:p w14:paraId="44D744F9" w14:textId="77777777" w:rsidR="009959CC" w:rsidRPr="0015582F" w:rsidRDefault="009959CC" w:rsidP="000A15BD">
            <w:pPr>
              <w:spacing w:line="360" w:lineRule="auto"/>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Recommendations</w:t>
            </w:r>
          </w:p>
        </w:tc>
        <w:tc>
          <w:tcPr>
            <w:tcW w:w="5400" w:type="dxa"/>
          </w:tcPr>
          <w:p w14:paraId="117DCE6A" w14:textId="77777777" w:rsidR="009959CC" w:rsidRPr="0015582F" w:rsidRDefault="009959CC" w:rsidP="000A15BD">
            <w:pPr>
              <w:spacing w:line="360" w:lineRule="auto"/>
              <w:ind w:left="72"/>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Corrective/preventative actions that may include the following but not limited to them;</w:t>
            </w:r>
          </w:p>
          <w:p w14:paraId="226476B3"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Repairing and/or replacing the unsuitable condition(s);</w:t>
            </w:r>
          </w:p>
          <w:p w14:paraId="032A81BB"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Designing or engineering a new process;</w:t>
            </w:r>
          </w:p>
        </w:tc>
      </w:tr>
      <w:tr w:rsidR="009959CC" w:rsidRPr="008C3B6F" w14:paraId="65C59354" w14:textId="77777777" w:rsidTr="000A15BD">
        <w:tc>
          <w:tcPr>
            <w:tcW w:w="2520" w:type="dxa"/>
          </w:tcPr>
          <w:p w14:paraId="1ED50486" w14:textId="77777777" w:rsidR="009959CC" w:rsidRPr="0015582F" w:rsidRDefault="009959CC" w:rsidP="000A15BD">
            <w:pPr>
              <w:spacing w:line="360" w:lineRule="auto"/>
              <w:jc w:val="both"/>
              <w:rPr>
                <w:rFonts w:ascii="Times New Roman" w:hAnsi="Times New Roman" w:cs="Times New Roman"/>
                <w:color w:val="000000" w:themeColor="text1"/>
                <w:sz w:val="20"/>
              </w:rPr>
            </w:pPr>
          </w:p>
        </w:tc>
        <w:tc>
          <w:tcPr>
            <w:tcW w:w="5400" w:type="dxa"/>
          </w:tcPr>
          <w:p w14:paraId="6D1B4033"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Re-designing the causes of the unsafe condition(s);</w:t>
            </w:r>
          </w:p>
          <w:p w14:paraId="497AD538"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Providing training for the worker(s) involved and/or other as appropriate;</w:t>
            </w:r>
          </w:p>
          <w:p w14:paraId="0852A661"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Drafting new procedures.</w:t>
            </w:r>
          </w:p>
        </w:tc>
      </w:tr>
      <w:tr w:rsidR="009959CC" w:rsidRPr="008C3B6F" w14:paraId="4C3795E1" w14:textId="77777777" w:rsidTr="000A15BD">
        <w:tc>
          <w:tcPr>
            <w:tcW w:w="2520" w:type="dxa"/>
          </w:tcPr>
          <w:p w14:paraId="67B1F147" w14:textId="77777777" w:rsidR="009959CC" w:rsidRPr="0015582F" w:rsidRDefault="009959CC" w:rsidP="000A15BD">
            <w:pPr>
              <w:spacing w:line="360" w:lineRule="auto"/>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Action Plan</w:t>
            </w:r>
          </w:p>
        </w:tc>
        <w:tc>
          <w:tcPr>
            <w:tcW w:w="5400" w:type="dxa"/>
          </w:tcPr>
          <w:p w14:paraId="308222FC"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Recommended corrective/preventative actions;</w:t>
            </w:r>
          </w:p>
          <w:p w14:paraId="0B84F07F"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Priorities and due dates;</w:t>
            </w:r>
          </w:p>
          <w:p w14:paraId="060AEE8A"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Estimated costs (as appropriate).</w:t>
            </w:r>
          </w:p>
          <w:p w14:paraId="6C6DD2A9" w14:textId="77777777" w:rsidR="009959CC" w:rsidRPr="0015582F" w:rsidRDefault="009959CC" w:rsidP="009959CC">
            <w:pPr>
              <w:numPr>
                <w:ilvl w:val="0"/>
                <w:numId w:val="13"/>
              </w:numPr>
              <w:spacing w:after="0" w:line="360" w:lineRule="auto"/>
              <w:ind w:hanging="648"/>
              <w:jc w:val="both"/>
              <w:rPr>
                <w:rFonts w:ascii="Times New Roman" w:hAnsi="Times New Roman" w:cs="Times New Roman"/>
                <w:color w:val="000000" w:themeColor="text1"/>
                <w:sz w:val="20"/>
              </w:rPr>
            </w:pPr>
            <w:r w:rsidRPr="0015582F">
              <w:rPr>
                <w:rFonts w:ascii="Times New Roman" w:hAnsi="Times New Roman" w:cs="Times New Roman"/>
                <w:color w:val="000000" w:themeColor="text1"/>
                <w:sz w:val="20"/>
              </w:rPr>
              <w:t>Responsible parties for implementing recommendations.</w:t>
            </w:r>
          </w:p>
        </w:tc>
      </w:tr>
    </w:tbl>
    <w:p w14:paraId="0B7DB594" w14:textId="77777777" w:rsidR="009959CC" w:rsidRPr="008C3B6F" w:rsidRDefault="009959CC" w:rsidP="009959CC">
      <w:pPr>
        <w:tabs>
          <w:tab w:val="left" w:pos="1260"/>
        </w:tabs>
        <w:spacing w:before="120" w:line="360" w:lineRule="auto"/>
        <w:ind w:left="994"/>
        <w:jc w:val="both"/>
        <w:rPr>
          <w:rFonts w:ascii="Times New Roman" w:hAnsi="Times New Roman" w:cs="Times New Roman"/>
          <w:color w:val="000000" w:themeColor="text1"/>
        </w:rPr>
      </w:pPr>
      <w:r w:rsidRPr="008C3B6F">
        <w:rPr>
          <w:rFonts w:ascii="Times New Roman" w:hAnsi="Times New Roman" w:cs="Times New Roman"/>
          <w:color w:val="000000" w:themeColor="text1"/>
        </w:rPr>
        <w:t>The Investigation Report has to be submitted to CEM.</w:t>
      </w:r>
    </w:p>
    <w:p w14:paraId="70ABA443" w14:textId="77777777" w:rsidR="009959CC" w:rsidRPr="008C3B6F" w:rsidRDefault="009959CC" w:rsidP="00214318">
      <w:pPr>
        <w:pStyle w:val="Heading3"/>
        <w:keepLines w:val="0"/>
        <w:numPr>
          <w:ilvl w:val="0"/>
          <w:numId w:val="26"/>
        </w:numPr>
        <w:tabs>
          <w:tab w:val="left" w:pos="720"/>
        </w:tabs>
        <w:spacing w:before="360" w:after="240" w:line="240" w:lineRule="auto"/>
        <w:ind w:hanging="720"/>
        <w:rPr>
          <w:rFonts w:ascii="Times New Roman" w:hAnsi="Times New Roman" w:cs="Times New Roman"/>
          <w:color w:val="000000" w:themeColor="text1"/>
        </w:rPr>
      </w:pPr>
      <w:bookmarkStart w:id="126" w:name="_Toc214189935"/>
      <w:bookmarkStart w:id="127" w:name="_Toc215390701"/>
      <w:bookmarkStart w:id="128" w:name="_Toc215390742"/>
      <w:bookmarkStart w:id="129" w:name="_Toc215390853"/>
      <w:bookmarkStart w:id="130" w:name="_Toc215390894"/>
      <w:bookmarkStart w:id="131" w:name="_Toc215390979"/>
      <w:bookmarkStart w:id="132" w:name="_Toc215391248"/>
      <w:bookmarkStart w:id="133" w:name="_Toc215509328"/>
      <w:bookmarkStart w:id="134" w:name="_Toc215553191"/>
      <w:bookmarkStart w:id="135" w:name="_Toc215553661"/>
      <w:bookmarkStart w:id="136" w:name="_Toc215564293"/>
      <w:bookmarkStart w:id="137" w:name="_Toc245618645"/>
      <w:bookmarkStart w:id="138" w:name="_Toc299015858"/>
      <w:bookmarkStart w:id="139" w:name="_Toc299546032"/>
      <w:bookmarkStart w:id="140" w:name="_Toc299609597"/>
      <w:bookmarkStart w:id="141" w:name="_Toc313375169"/>
      <w:bookmarkStart w:id="142" w:name="_Toc314242083"/>
      <w:bookmarkStart w:id="143" w:name="_Toc314245512"/>
      <w:bookmarkStart w:id="144" w:name="_Toc314475031"/>
      <w:bookmarkStart w:id="145" w:name="_Toc314736994"/>
      <w:bookmarkStart w:id="146" w:name="_Toc314737104"/>
      <w:r w:rsidRPr="008C3B6F">
        <w:rPr>
          <w:rFonts w:ascii="Times New Roman" w:hAnsi="Times New Roman" w:cs="Times New Roman"/>
          <w:color w:val="000000" w:themeColor="text1"/>
        </w:rPr>
        <w:t>EXECUTION AND TAKING-OVER OF CONTRACT JOBS</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03C992B5" w14:textId="77777777" w:rsidR="009959CC" w:rsidRPr="008C3B6F" w:rsidRDefault="009959CC" w:rsidP="00236A7F">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bookmarkStart w:id="147" w:name="_Toc214189936"/>
      <w:bookmarkStart w:id="148" w:name="_Toc215509329"/>
      <w:bookmarkStart w:id="149" w:name="_Toc215553192"/>
      <w:bookmarkStart w:id="150" w:name="_Toc215553662"/>
      <w:bookmarkStart w:id="151" w:name="_Toc215564294"/>
      <w:bookmarkStart w:id="152" w:name="_Toc245618646"/>
      <w:bookmarkStart w:id="153" w:name="_Toc299015859"/>
      <w:bookmarkStart w:id="154" w:name="_Toc299546033"/>
      <w:bookmarkStart w:id="155" w:name="_Toc299609598"/>
      <w:bookmarkStart w:id="156" w:name="_Toc313375170"/>
      <w:bookmarkStart w:id="157" w:name="_Toc314242084"/>
      <w:bookmarkStart w:id="158" w:name="_Toc314245513"/>
      <w:bookmarkStart w:id="159" w:name="_Toc314475032"/>
      <w:bookmarkStart w:id="160" w:name="_Toc314736995"/>
      <w:bookmarkStart w:id="161" w:name="_Toc314737105"/>
      <w:r w:rsidRPr="008C3B6F">
        <w:rPr>
          <w:rFonts w:ascii="Times New Roman" w:hAnsi="Times New Roman" w:cs="Times New Roman"/>
          <w:i w:val="0"/>
          <w:color w:val="000000" w:themeColor="text1"/>
        </w:rPr>
        <w:t>Projects for execution</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670DE0AD"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8C3B6F">
          <w:rPr>
            <w:rFonts w:ascii="Times New Roman" w:hAnsi="Times New Roman" w:cs="Times New Roman"/>
            <w:color w:val="000000" w:themeColor="text1"/>
          </w:rPr>
          <w:t>2.1.1</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The details of the Project, presented in the Tender Documents, represent profile-types and are only for information; they do not restrict the nature and extent of the work.</w:t>
      </w:r>
    </w:p>
    <w:p w14:paraId="1A712C29"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8C3B6F">
          <w:rPr>
            <w:rFonts w:ascii="Times New Roman" w:hAnsi="Times New Roman" w:cs="Times New Roman"/>
            <w:color w:val="000000" w:themeColor="text1"/>
          </w:rPr>
          <w:t>2.1.2</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CEM reserves the right to introduce into the projects, at any time, modifications due to the circumstances or thought to be convenient.</w:t>
      </w:r>
    </w:p>
    <w:p w14:paraId="02B7D62C" w14:textId="77777777" w:rsidR="009959CC" w:rsidRPr="008C3B6F" w:rsidRDefault="009959CC" w:rsidP="009959CC">
      <w:pPr>
        <w:spacing w:line="360" w:lineRule="auto"/>
        <w:ind w:left="708" w:hangingChars="322" w:hanging="708"/>
        <w:jc w:val="both"/>
        <w:rPr>
          <w:rFonts w:ascii="Times New Roman" w:hAnsi="Times New Roman" w:cs="Times New Roman"/>
          <w:color w:val="000000" w:themeColor="text1"/>
        </w:rPr>
      </w:pPr>
      <w:smartTag w:uri="urn:schemas-microsoft-com:office:smarttags" w:element="chsdate">
        <w:smartTagPr>
          <w:attr w:name="IsROCDate" w:val="False"/>
          <w:attr w:name="IsLunarDate" w:val="False"/>
          <w:attr w:name="Day" w:val="30"/>
          <w:attr w:name="Month" w:val="12"/>
          <w:attr w:name="Year" w:val="1899"/>
        </w:smartTagPr>
        <w:r w:rsidRPr="008C3B6F">
          <w:rPr>
            <w:rFonts w:ascii="Times New Roman" w:hAnsi="Times New Roman" w:cs="Times New Roman"/>
            <w:color w:val="000000" w:themeColor="text1"/>
          </w:rPr>
          <w:t>2.1.3</w:t>
        </w:r>
        <w:r w:rsidRPr="008C3B6F">
          <w:rPr>
            <w:rFonts w:ascii="Times New Roman" w:hAnsi="Times New Roman" w:cs="Times New Roman"/>
            <w:color w:val="000000" w:themeColor="text1"/>
          </w:rPr>
          <w:tab/>
        </w:r>
      </w:smartTag>
      <w:r w:rsidRPr="008C3B6F">
        <w:rPr>
          <w:rFonts w:ascii="Times New Roman" w:hAnsi="Times New Roman" w:cs="Times New Roman"/>
          <w:color w:val="000000" w:themeColor="text1"/>
        </w:rPr>
        <w:t xml:space="preserve">During the course of the works, and in the event of the Contractor needing any detail missing from the project, he must request clarification from the Inspection beforehand, to avoid delays. </w:t>
      </w:r>
    </w:p>
    <w:p w14:paraId="61A00F14" w14:textId="27FC16D1" w:rsidR="0081791A" w:rsidRDefault="009959CC" w:rsidP="0081791A">
      <w:pPr>
        <w:spacing w:line="360" w:lineRule="auto"/>
        <w:ind w:left="708" w:hangingChars="322" w:hanging="708"/>
        <w:jc w:val="both"/>
        <w:rPr>
          <w:rFonts w:ascii="Times New Roman" w:eastAsia="SimSun" w:hAnsi="Times New Roman" w:cs="Times New Roman"/>
          <w:color w:val="000000" w:themeColor="text1"/>
        </w:rPr>
      </w:pPr>
      <w:r w:rsidRPr="001D4EE4">
        <w:rPr>
          <w:rFonts w:ascii="Times New Roman" w:hAnsi="Times New Roman" w:cs="Times New Roman"/>
          <w:color w:val="000000" w:themeColor="text1"/>
        </w:rPr>
        <w:lastRenderedPageBreak/>
        <w:t>2.1.4</w:t>
      </w:r>
      <w:r w:rsidRPr="001D4EE4">
        <w:rPr>
          <w:rFonts w:ascii="Times New Roman" w:hAnsi="Times New Roman" w:cs="Times New Roman"/>
          <w:color w:val="000000" w:themeColor="text1"/>
        </w:rPr>
        <w:tab/>
      </w:r>
      <w:r w:rsidR="00ED735E" w:rsidRPr="001D4EE4">
        <w:rPr>
          <w:rFonts w:ascii="Times New Roman" w:eastAsia="SimSun" w:hAnsi="Times New Roman" w:cs="Times New Roman" w:hint="eastAsia"/>
          <w:color w:val="000000" w:themeColor="text1"/>
        </w:rPr>
        <w:t xml:space="preserve">The </w:t>
      </w:r>
      <w:r w:rsidR="00ED735E" w:rsidRPr="001D4EE4">
        <w:rPr>
          <w:rFonts w:ascii="Times New Roman" w:eastAsia="SimSun" w:hAnsi="Times New Roman" w:cs="Times New Roman"/>
          <w:color w:val="000000" w:themeColor="text1"/>
        </w:rPr>
        <w:t>contractor</w:t>
      </w:r>
      <w:r w:rsidR="00ED735E" w:rsidRPr="001D4EE4">
        <w:rPr>
          <w:rFonts w:ascii="Times New Roman" w:eastAsia="SimSun" w:hAnsi="Times New Roman" w:cs="Times New Roman" w:hint="eastAsia"/>
          <w:color w:val="000000" w:themeColor="text1"/>
        </w:rPr>
        <w:t xml:space="preserve"> </w:t>
      </w:r>
      <w:r w:rsidR="00ED735E" w:rsidRPr="001D4EE4">
        <w:rPr>
          <w:rFonts w:ascii="Times New Roman" w:eastAsia="SimSun" w:hAnsi="Times New Roman" w:cs="Times New Roman"/>
          <w:color w:val="000000" w:themeColor="text1"/>
        </w:rPr>
        <w:t xml:space="preserve">shall assign dedicated person to </w:t>
      </w:r>
      <w:r w:rsidR="001D4EE4">
        <w:rPr>
          <w:rFonts w:ascii="Times New Roman" w:eastAsia="SimSun" w:hAnsi="Times New Roman" w:cs="Times New Roman"/>
          <w:color w:val="000000" w:themeColor="text1"/>
        </w:rPr>
        <w:t>take</w:t>
      </w:r>
      <w:r w:rsidR="00ED735E" w:rsidRPr="001D4EE4">
        <w:rPr>
          <w:rFonts w:ascii="Times New Roman" w:eastAsia="SimSun" w:hAnsi="Times New Roman" w:cs="Times New Roman"/>
          <w:color w:val="000000" w:themeColor="text1"/>
        </w:rPr>
        <w:t xml:space="preserve"> </w:t>
      </w:r>
      <w:r w:rsidR="001D4EE4">
        <w:rPr>
          <w:rFonts w:ascii="Times New Roman" w:eastAsia="SimSun" w:hAnsi="Times New Roman" w:cs="Times New Roman"/>
          <w:color w:val="000000" w:themeColor="text1"/>
        </w:rPr>
        <w:t xml:space="preserve">actual </w:t>
      </w:r>
      <w:r w:rsidR="00ED735E" w:rsidRPr="001D4EE4">
        <w:rPr>
          <w:rFonts w:ascii="Times New Roman" w:eastAsia="SimSun" w:hAnsi="Times New Roman" w:cs="Times New Roman"/>
          <w:color w:val="000000" w:themeColor="text1"/>
        </w:rPr>
        <w:t xml:space="preserve">project </w:t>
      </w:r>
      <w:r w:rsidR="001D4EE4">
        <w:rPr>
          <w:rFonts w:ascii="Times New Roman" w:eastAsia="SimSun" w:hAnsi="Times New Roman" w:cs="Times New Roman"/>
          <w:color w:val="000000" w:themeColor="text1"/>
        </w:rPr>
        <w:t xml:space="preserve">order </w:t>
      </w:r>
      <w:r w:rsidR="00ED735E" w:rsidRPr="001D4EE4">
        <w:rPr>
          <w:rFonts w:ascii="Times New Roman" w:eastAsia="SimSun" w:hAnsi="Times New Roman" w:cs="Times New Roman"/>
          <w:color w:val="000000" w:themeColor="text1"/>
        </w:rPr>
        <w:t>from CEM office. Arrange teams to prepare the installation,</w:t>
      </w:r>
      <w:r w:rsidR="001D4EE4" w:rsidRPr="001D4EE4">
        <w:rPr>
          <w:rFonts w:ascii="Times New Roman" w:eastAsia="SimSun" w:hAnsi="Times New Roman" w:cs="Times New Roman"/>
          <w:color w:val="000000" w:themeColor="text1"/>
        </w:rPr>
        <w:t xml:space="preserve"> replacement</w:t>
      </w:r>
      <w:r w:rsidR="001D4EE4" w:rsidRPr="001D4EE4">
        <w:rPr>
          <w:rFonts w:ascii="Times New Roman" w:eastAsia="SimSun" w:hAnsi="Times New Roman" w:cs="Times New Roman" w:hint="eastAsia"/>
          <w:color w:val="000000" w:themeColor="text1"/>
        </w:rPr>
        <w:t xml:space="preserve"> </w:t>
      </w:r>
      <w:r w:rsidR="001D4EE4" w:rsidRPr="001D4EE4">
        <w:rPr>
          <w:rFonts w:ascii="Times New Roman" w:eastAsia="SimSun" w:hAnsi="Times New Roman" w:cs="Times New Roman"/>
          <w:color w:val="000000" w:themeColor="text1"/>
        </w:rPr>
        <w:t xml:space="preserve">and execution (include the </w:t>
      </w:r>
      <w:r w:rsidR="008D0761">
        <w:rPr>
          <w:rFonts w:ascii="Times New Roman" w:eastAsia="SimSun" w:hAnsi="Times New Roman" w:cs="Times New Roman"/>
          <w:color w:val="000000" w:themeColor="text1"/>
        </w:rPr>
        <w:t>High Mast replacement</w:t>
      </w:r>
      <w:r w:rsidR="001D4EE4" w:rsidRPr="001D4EE4">
        <w:rPr>
          <w:rFonts w:ascii="Times New Roman" w:eastAsia="SimSun" w:hAnsi="Times New Roman" w:cs="Times New Roman"/>
          <w:color w:val="000000" w:themeColor="text1"/>
        </w:rPr>
        <w:t>)</w:t>
      </w:r>
      <w:r w:rsidR="001D4EE4">
        <w:rPr>
          <w:rFonts w:asciiTheme="minorEastAsia" w:hAnsiTheme="minorEastAsia" w:cs="Times New Roman" w:hint="eastAsia"/>
          <w:color w:val="000000" w:themeColor="text1"/>
          <w:lang w:eastAsia="zh-TW"/>
        </w:rPr>
        <w:t xml:space="preserve">, </w:t>
      </w:r>
      <w:r w:rsidR="001D4EE4">
        <w:rPr>
          <w:rFonts w:ascii="Times New Roman" w:eastAsia="SimSun" w:hAnsi="Times New Roman" w:cs="Times New Roman"/>
          <w:color w:val="000000" w:themeColor="text1"/>
        </w:rPr>
        <w:t xml:space="preserve">evaluate the result of design, apply the necessary license </w:t>
      </w:r>
      <w:r w:rsidR="0081791A">
        <w:rPr>
          <w:rFonts w:ascii="Times New Roman" w:eastAsia="SimSun" w:hAnsi="Times New Roman" w:cs="Times New Roman"/>
          <w:color w:val="000000" w:themeColor="text1"/>
        </w:rPr>
        <w:t xml:space="preserve">and documents </w:t>
      </w:r>
      <w:r w:rsidR="001D4EE4">
        <w:rPr>
          <w:rFonts w:ascii="Times New Roman" w:eastAsia="SimSun" w:hAnsi="Times New Roman" w:cs="Times New Roman"/>
          <w:color w:val="000000" w:themeColor="text1"/>
        </w:rPr>
        <w:t>according to the plan.</w:t>
      </w:r>
      <w:r w:rsidR="0081791A">
        <w:rPr>
          <w:rFonts w:ascii="Times New Roman" w:eastAsia="SimSun" w:hAnsi="Times New Roman" w:cs="Times New Roman"/>
          <w:color w:val="000000" w:themeColor="text1"/>
        </w:rPr>
        <w:t xml:space="preserve"> </w:t>
      </w:r>
    </w:p>
    <w:p w14:paraId="546F5BD7" w14:textId="138A9CCA" w:rsidR="009959CC" w:rsidRPr="00ED735E" w:rsidRDefault="002C5135" w:rsidP="002C5135">
      <w:pPr>
        <w:spacing w:line="360" w:lineRule="auto"/>
        <w:ind w:left="708" w:hangingChars="322" w:hanging="708"/>
        <w:jc w:val="both"/>
        <w:rPr>
          <w:rFonts w:ascii="Times New Roman" w:hAnsi="Times New Roman" w:cs="Times New Roman"/>
          <w:color w:val="000000" w:themeColor="text1"/>
        </w:rPr>
      </w:pPr>
      <w:r w:rsidRPr="00ED735E">
        <w:rPr>
          <w:rFonts w:ascii="Times New Roman" w:hAnsi="Times New Roman" w:cs="Times New Roman" w:hint="eastAsia"/>
          <w:color w:val="000000" w:themeColor="text1"/>
        </w:rPr>
        <w:t>2.1</w:t>
      </w:r>
      <w:r w:rsidRPr="00DB4436">
        <w:rPr>
          <w:rFonts w:ascii="Times New Roman" w:hAnsi="Times New Roman" w:cs="Times New Roman" w:hint="eastAsia"/>
          <w:color w:val="000000" w:themeColor="text1"/>
        </w:rPr>
        <w:t>.5</w:t>
      </w:r>
      <w:r w:rsidRPr="00DB4436">
        <w:rPr>
          <w:rFonts w:ascii="Times New Roman" w:hAnsi="Times New Roman" w:cs="Times New Roman" w:hint="eastAsia"/>
          <w:color w:val="000000" w:themeColor="text1"/>
        </w:rPr>
        <w:tab/>
      </w:r>
      <w:r w:rsidR="00BF16D3" w:rsidRPr="00DB4436">
        <w:rPr>
          <w:rFonts w:ascii="Times New Roman" w:hAnsi="Times New Roman"/>
          <w:color w:val="000000" w:themeColor="text1"/>
        </w:rPr>
        <w:t xml:space="preserve">In the event that </w:t>
      </w:r>
      <w:r w:rsidR="00BF16D3" w:rsidRPr="00DB4436">
        <w:rPr>
          <w:rFonts w:ascii="Times New Roman" w:hAnsi="Times New Roman" w:cs="Times New Roman"/>
          <w:color w:val="000000" w:themeColor="text1"/>
        </w:rPr>
        <w:t>is necessary</w:t>
      </w:r>
      <w:r w:rsidR="00BF16D3" w:rsidRPr="00DB4436">
        <w:rPr>
          <w:rFonts w:ascii="Times New Roman" w:hAnsi="Times New Roman"/>
          <w:color w:val="000000" w:themeColor="text1"/>
        </w:rPr>
        <w:t xml:space="preserve"> to apply any DSAT licenses for the sake of </w:t>
      </w:r>
      <w:r w:rsidR="00BF16D3" w:rsidRPr="00DB4436">
        <w:rPr>
          <w:rFonts w:ascii="Times New Roman" w:hAnsi="Times New Roman" w:cs="Times New Roman"/>
          <w:color w:val="000000" w:themeColor="text1"/>
        </w:rPr>
        <w:t>high mast</w:t>
      </w:r>
      <w:r w:rsidR="00BF16D3" w:rsidRPr="00DB4436">
        <w:rPr>
          <w:rFonts w:ascii="Times New Roman" w:hAnsi="Times New Roman"/>
          <w:color w:val="000000" w:themeColor="text1"/>
        </w:rPr>
        <w:t xml:space="preserve"> replacement, the contractor shall provide the related administrative service dedicatedly at CEM office.</w:t>
      </w:r>
    </w:p>
    <w:p w14:paraId="2CCC09E4" w14:textId="2F5F72F7" w:rsidR="009959CC" w:rsidRDefault="009959CC" w:rsidP="00681C01">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bookmarkStart w:id="162" w:name="_Toc214189937"/>
      <w:bookmarkStart w:id="163" w:name="_Toc215509330"/>
      <w:bookmarkStart w:id="164" w:name="_Toc215553193"/>
      <w:bookmarkStart w:id="165" w:name="_Toc215553663"/>
      <w:bookmarkStart w:id="166" w:name="_Toc215564295"/>
      <w:bookmarkStart w:id="167" w:name="_Toc245618647"/>
      <w:bookmarkStart w:id="168" w:name="_Toc299015860"/>
      <w:bookmarkStart w:id="169" w:name="_Toc299546034"/>
      <w:bookmarkStart w:id="170" w:name="_Toc299609599"/>
      <w:bookmarkStart w:id="171" w:name="_Toc313375171"/>
      <w:bookmarkStart w:id="172" w:name="_Toc314242085"/>
      <w:bookmarkStart w:id="173" w:name="_Toc314245514"/>
      <w:bookmarkStart w:id="174" w:name="_Toc314475033"/>
      <w:bookmarkStart w:id="175" w:name="_Toc314736996"/>
      <w:bookmarkStart w:id="176" w:name="_Toc314737106"/>
      <w:r w:rsidRPr="0086569D">
        <w:rPr>
          <w:rFonts w:ascii="Times New Roman" w:hAnsi="Times New Roman" w:cs="Times New Roman"/>
          <w:i w:val="0"/>
          <w:color w:val="000000" w:themeColor="text1"/>
        </w:rPr>
        <w:t>Period for the execution and co-ordination of works</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6905B69A" w14:textId="77777777" w:rsidR="001F4E93" w:rsidRPr="003A4948" w:rsidRDefault="001F4E93" w:rsidP="001F4E93">
      <w:pPr>
        <w:pStyle w:val="ListParagraph"/>
        <w:numPr>
          <w:ilvl w:val="2"/>
          <w:numId w:val="22"/>
        </w:numPr>
        <w:spacing w:after="0" w:line="360" w:lineRule="auto"/>
        <w:jc w:val="both"/>
        <w:rPr>
          <w:rFonts w:ascii="Times New Roman" w:hAnsi="Times New Roman"/>
          <w:color w:val="000000" w:themeColor="text1"/>
        </w:rPr>
      </w:pPr>
      <w:r w:rsidRPr="003A4948">
        <w:rPr>
          <w:rFonts w:ascii="Times New Roman" w:hAnsi="Times New Roman"/>
          <w:color w:val="000000" w:themeColor="text1"/>
        </w:rPr>
        <w:t>Each contract job must be started according to pre-defined schedule with the exception of:</w:t>
      </w:r>
    </w:p>
    <w:p w14:paraId="1B3B2E7B" w14:textId="77777777" w:rsidR="001F4E93" w:rsidRPr="003A4948" w:rsidRDefault="001F4E93" w:rsidP="001F4E93">
      <w:pPr>
        <w:pStyle w:val="ListParagraph"/>
        <w:numPr>
          <w:ilvl w:val="0"/>
          <w:numId w:val="102"/>
        </w:numPr>
        <w:spacing w:after="0" w:line="360" w:lineRule="auto"/>
        <w:jc w:val="both"/>
        <w:rPr>
          <w:rFonts w:ascii="Times New Roman" w:hAnsi="Times New Roman"/>
          <w:color w:val="000000" w:themeColor="text1"/>
          <w:lang w:val="en-GB"/>
        </w:rPr>
      </w:pPr>
      <w:r w:rsidRPr="003A4948">
        <w:rPr>
          <w:rFonts w:ascii="Times New Roman" w:hAnsi="Times New Roman"/>
          <w:color w:val="000000" w:themeColor="text1"/>
          <w:lang w:val="en-GB"/>
        </w:rPr>
        <w:t>Recognized impossibility;</w:t>
      </w:r>
    </w:p>
    <w:p w14:paraId="4872D3D0" w14:textId="77777777" w:rsidR="001F4E93" w:rsidRPr="003A4948" w:rsidRDefault="001F4E93" w:rsidP="001F4E93">
      <w:pPr>
        <w:pStyle w:val="ListParagraph"/>
        <w:numPr>
          <w:ilvl w:val="0"/>
          <w:numId w:val="102"/>
        </w:numPr>
        <w:spacing w:after="0" w:line="360" w:lineRule="auto"/>
        <w:jc w:val="both"/>
        <w:rPr>
          <w:rFonts w:ascii="Times New Roman" w:hAnsi="Times New Roman"/>
          <w:color w:val="000000" w:themeColor="text1"/>
        </w:rPr>
      </w:pPr>
      <w:r w:rsidRPr="003A4948">
        <w:rPr>
          <w:rFonts w:ascii="Times New Roman" w:hAnsi="Times New Roman"/>
          <w:color w:val="000000" w:themeColor="text1"/>
          <w:lang w:val="en-GB"/>
        </w:rPr>
        <w:t>Convenience for CEM</w:t>
      </w:r>
      <w:r>
        <w:rPr>
          <w:rFonts w:ascii="Times New Roman" w:hAnsi="Times New Roman" w:cs="Times New Roman"/>
          <w:color w:val="000000" w:themeColor="text1"/>
          <w:lang w:val="en-GB"/>
        </w:rPr>
        <w:t>;</w:t>
      </w:r>
    </w:p>
    <w:p w14:paraId="7834B610" w14:textId="77777777" w:rsidR="001F4E93" w:rsidRPr="00232105" w:rsidRDefault="001F4E93" w:rsidP="001F4E93">
      <w:pPr>
        <w:pStyle w:val="ListParagraph"/>
        <w:numPr>
          <w:ilvl w:val="0"/>
          <w:numId w:val="102"/>
        </w:num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lang w:val="en-GB"/>
        </w:rPr>
        <w:t>Fault happens that needs emergency fault handling etc. around the planned location which could not execute the original plan;</w:t>
      </w:r>
    </w:p>
    <w:p w14:paraId="19398C69" w14:textId="77777777" w:rsidR="001F4E93" w:rsidRPr="00232105" w:rsidRDefault="001F4E93" w:rsidP="001F4E93">
      <w:pPr>
        <w:pStyle w:val="ListParagraph"/>
        <w:numPr>
          <w:ilvl w:val="0"/>
          <w:numId w:val="102"/>
        </w:num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lang w:val="en-GB"/>
        </w:rPr>
        <w:t>N</w:t>
      </w:r>
      <w:r w:rsidRPr="00A31CCA">
        <w:rPr>
          <w:rFonts w:ascii="Times New Roman" w:hAnsi="Times New Roman" w:cs="Times New Roman"/>
          <w:color w:val="000000" w:themeColor="text1"/>
          <w:lang w:val="en-GB"/>
        </w:rPr>
        <w:t>atural disaster</w:t>
      </w:r>
      <w:r>
        <w:rPr>
          <w:rFonts w:ascii="Times New Roman" w:hAnsi="Times New Roman" w:cs="Times New Roman"/>
          <w:color w:val="000000" w:themeColor="text1"/>
          <w:lang w:val="en-GB"/>
        </w:rPr>
        <w:t xml:space="preserve"> or other critical accident.</w:t>
      </w:r>
    </w:p>
    <w:p w14:paraId="47D8F397" w14:textId="0876C42A" w:rsidR="001F4E93" w:rsidRPr="001F4E93" w:rsidRDefault="001F4E93" w:rsidP="001F4E93">
      <w:pPr>
        <w:spacing w:line="360" w:lineRule="auto"/>
        <w:ind w:left="709"/>
        <w:jc w:val="both"/>
        <w:rPr>
          <w:rFonts w:ascii="Times New Roman" w:hAnsi="Times New Roman"/>
          <w:color w:val="000000" w:themeColor="text1"/>
        </w:rPr>
      </w:pPr>
      <w:r w:rsidRPr="003A4948">
        <w:rPr>
          <w:rFonts w:ascii="Times New Roman" w:hAnsi="Times New Roman"/>
          <w:color w:val="000000" w:themeColor="text1"/>
        </w:rPr>
        <w:t>In cases referred in items</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a),</w:t>
      </w:r>
      <w:r w:rsidRPr="003A4948">
        <w:rPr>
          <w:rFonts w:ascii="Times New Roman" w:hAnsi="Times New Roman"/>
          <w:color w:val="000000" w:themeColor="text1"/>
        </w:rPr>
        <w:t xml:space="preserve"> b) and c), CEM and the Contractor, by mutual agreement, will determine the period for the execution of the referred job, which will automatically count from the time of reception, by the Contractor</w:t>
      </w:r>
      <w:r w:rsidRPr="008C3B6F">
        <w:rPr>
          <w:rFonts w:ascii="Times New Roman" w:hAnsi="Times New Roman" w:cs="Times New Roman"/>
          <w:color w:val="000000" w:themeColor="text1"/>
        </w:rPr>
        <w:t>.</w:t>
      </w:r>
    </w:p>
    <w:p w14:paraId="2AA44A58" w14:textId="47ADA768"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2.2.</w:t>
      </w:r>
      <w:r w:rsidR="001F4E93">
        <w:rPr>
          <w:rFonts w:ascii="Times New Roman" w:hAnsi="Times New Roman" w:cs="Times New Roman" w:hint="eastAsia"/>
          <w:color w:val="000000" w:themeColor="text1"/>
          <w:lang w:eastAsia="zh-TW"/>
        </w:rPr>
        <w:t>2</w:t>
      </w:r>
      <w:r w:rsidRPr="008C3B6F">
        <w:rPr>
          <w:rFonts w:ascii="Times New Roman" w:hAnsi="Times New Roman" w:cs="Times New Roman"/>
          <w:color w:val="000000" w:themeColor="text1"/>
        </w:rPr>
        <w:tab/>
        <w:t>In the event that an agreement with the Contractor regarding the period of execution for a specific job is not possible, CEM reserves the right to determine the referred period unilaterally, taking into consideration the particular conditions of the job.</w:t>
      </w:r>
    </w:p>
    <w:p w14:paraId="7BC4D5A0" w14:textId="06D3FADF"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2.2.</w:t>
      </w:r>
      <w:r w:rsidR="001F4E93">
        <w:rPr>
          <w:rFonts w:ascii="Times New Roman" w:hAnsi="Times New Roman" w:cs="Times New Roman" w:hint="eastAsia"/>
          <w:color w:val="000000" w:themeColor="text1"/>
          <w:lang w:eastAsia="zh-TW"/>
        </w:rPr>
        <w:t>3</w:t>
      </w:r>
      <w:r w:rsidRPr="008C3B6F">
        <w:rPr>
          <w:rFonts w:ascii="Times New Roman" w:hAnsi="Times New Roman" w:cs="Times New Roman"/>
          <w:color w:val="000000" w:themeColor="text1"/>
        </w:rPr>
        <w:tab/>
      </w:r>
      <w:r w:rsidR="0039633B" w:rsidRPr="0039633B">
        <w:rPr>
          <w:rFonts w:ascii="Times New Roman" w:hAnsi="Times New Roman" w:cs="Times New Roman"/>
          <w:color w:val="000000" w:themeColor="text1"/>
        </w:rPr>
        <w:t>All working and non-working days, are counted during the period of execution</w:t>
      </w:r>
      <w:r w:rsidRPr="008C3B6F">
        <w:rPr>
          <w:rFonts w:ascii="Times New Roman" w:hAnsi="Times New Roman" w:cs="Times New Roman"/>
          <w:color w:val="000000" w:themeColor="text1"/>
        </w:rPr>
        <w:t>.</w:t>
      </w:r>
    </w:p>
    <w:p w14:paraId="49445C27" w14:textId="0D4BE4BA"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2.2.</w:t>
      </w:r>
      <w:r w:rsidR="001F4E93">
        <w:rPr>
          <w:rFonts w:ascii="Times New Roman" w:hAnsi="Times New Roman" w:cs="Times New Roman" w:hint="eastAsia"/>
          <w:color w:val="000000" w:themeColor="text1"/>
          <w:lang w:eastAsia="zh-TW"/>
        </w:rPr>
        <w:t>4</w:t>
      </w:r>
      <w:r w:rsidRPr="008C3B6F">
        <w:rPr>
          <w:rFonts w:ascii="Times New Roman" w:hAnsi="Times New Roman" w:cs="Times New Roman"/>
          <w:color w:val="000000" w:themeColor="text1"/>
        </w:rPr>
        <w:tab/>
        <w:t>When the Contractor asks for an extension of the period of execution, with justified reasons, he must request it in writing to the Inspection, setting out the reasons for his request.</w:t>
      </w:r>
    </w:p>
    <w:p w14:paraId="5E9015EA" w14:textId="7C194D94" w:rsidR="009959CC" w:rsidRPr="00093A67" w:rsidRDefault="009959CC" w:rsidP="00DB3AF5">
      <w:pPr>
        <w:spacing w:line="360" w:lineRule="auto"/>
        <w:ind w:left="709" w:hanging="709"/>
        <w:jc w:val="both"/>
        <w:rPr>
          <w:rFonts w:ascii="Times New Roman" w:hAnsi="Times New Roman"/>
          <w:color w:val="000000" w:themeColor="text1"/>
        </w:rPr>
      </w:pPr>
      <w:r w:rsidRPr="00DB3AF5">
        <w:rPr>
          <w:rFonts w:ascii="Times New Roman" w:hAnsi="Times New Roman" w:cs="Times New Roman"/>
          <w:color w:val="000000" w:themeColor="text1"/>
        </w:rPr>
        <w:t>2.2.</w:t>
      </w:r>
      <w:r w:rsidR="001F4E93" w:rsidRPr="00DB3AF5">
        <w:rPr>
          <w:rFonts w:ascii="Times New Roman" w:hAnsi="Times New Roman" w:cs="Times New Roman" w:hint="eastAsia"/>
          <w:color w:val="000000" w:themeColor="text1"/>
          <w:lang w:eastAsia="zh-TW"/>
        </w:rPr>
        <w:t>5</w:t>
      </w:r>
      <w:r w:rsidRPr="00DB3AF5">
        <w:rPr>
          <w:rFonts w:ascii="Times New Roman" w:hAnsi="Times New Roman" w:cs="Times New Roman"/>
          <w:color w:val="000000" w:themeColor="text1"/>
        </w:rPr>
        <w:tab/>
      </w:r>
      <w:r w:rsidR="00DB3AF5" w:rsidRPr="00DB3AF5">
        <w:rPr>
          <w:rFonts w:ascii="Times New Roman" w:hAnsi="Times New Roman"/>
          <w:color w:val="000000" w:themeColor="text1"/>
        </w:rPr>
        <w:t>If</w:t>
      </w:r>
      <w:r w:rsidR="00DB3AF5" w:rsidRPr="00DB3AF5">
        <w:rPr>
          <w:rFonts w:ascii="Times New Roman" w:hAnsi="Times New Roman" w:cs="Times New Roman"/>
          <w:color w:val="000000" w:themeColor="text1"/>
        </w:rPr>
        <w:t xml:space="preserve"> CEM proposed any modifications </w:t>
      </w:r>
      <w:r w:rsidR="00DB3AF5" w:rsidRPr="00DB3AF5">
        <w:rPr>
          <w:rFonts w:ascii="Times New Roman" w:hAnsi="Times New Roman"/>
          <w:color w:val="000000" w:themeColor="text1"/>
        </w:rPr>
        <w:t xml:space="preserve">during the course of a job, the Contractor can request for extension of work completion. </w:t>
      </w:r>
      <w:r w:rsidR="00DB3AF5" w:rsidRPr="00DB3AF5">
        <w:rPr>
          <w:rFonts w:ascii="Times New Roman" w:hAnsi="Times New Roman" w:cs="Times New Roman"/>
          <w:color w:val="000000" w:themeColor="text1"/>
        </w:rPr>
        <w:t xml:space="preserve">CEM will only accept the </w:t>
      </w:r>
      <w:r w:rsidR="00DB3AF5" w:rsidRPr="00DB3AF5">
        <w:rPr>
          <w:rFonts w:ascii="Times New Roman" w:hAnsi="Times New Roman"/>
          <w:color w:val="000000" w:themeColor="text1"/>
        </w:rPr>
        <w:t xml:space="preserve">request for extension if the Inspection considers such modifications </w:t>
      </w:r>
      <w:r w:rsidR="00DB3AF5" w:rsidRPr="00DB3AF5">
        <w:rPr>
          <w:rFonts w:ascii="Times New Roman" w:hAnsi="Times New Roman" w:cs="Times New Roman"/>
          <w:color w:val="000000" w:themeColor="text1"/>
        </w:rPr>
        <w:t>caused</w:t>
      </w:r>
      <w:r w:rsidR="00DB3AF5" w:rsidRPr="00DB3AF5">
        <w:rPr>
          <w:rFonts w:ascii="Times New Roman" w:hAnsi="Times New Roman"/>
          <w:color w:val="000000" w:themeColor="text1"/>
        </w:rPr>
        <w:t xml:space="preserve"> delays to the progress of the works.</w:t>
      </w:r>
    </w:p>
    <w:p w14:paraId="58A5925D" w14:textId="0A4E5FA3"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2.2.</w:t>
      </w:r>
      <w:r w:rsidR="001F4E93">
        <w:rPr>
          <w:rFonts w:ascii="Times New Roman" w:hAnsi="Times New Roman" w:cs="Times New Roman" w:hint="eastAsia"/>
          <w:color w:val="000000" w:themeColor="text1"/>
          <w:lang w:eastAsia="zh-TW"/>
        </w:rPr>
        <w:t>6</w:t>
      </w:r>
      <w:r w:rsidRPr="008C3B6F">
        <w:rPr>
          <w:rFonts w:ascii="Times New Roman" w:hAnsi="Times New Roman" w:cs="Times New Roman"/>
          <w:color w:val="000000" w:themeColor="text1"/>
        </w:rPr>
        <w:tab/>
      </w:r>
      <w:r w:rsidR="00DB3AF5" w:rsidRPr="00DB3AF5">
        <w:rPr>
          <w:rFonts w:ascii="Times New Roman" w:hAnsi="Times New Roman" w:cs="Times New Roman"/>
          <w:color w:val="000000" w:themeColor="text1"/>
        </w:rPr>
        <w:t>Any delays caused by negligence or lack of organization of the jobs on the part of the Contractor, or any of his sub-Contractors, will be the Contractor’s sole responsibility.</w:t>
      </w:r>
    </w:p>
    <w:p w14:paraId="62ECEA40" w14:textId="7BB7ACC1"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2.2.</w:t>
      </w:r>
      <w:r w:rsidR="001F4E93">
        <w:rPr>
          <w:rFonts w:ascii="Times New Roman" w:hAnsi="Times New Roman" w:cs="Times New Roman" w:hint="eastAsia"/>
          <w:color w:val="000000" w:themeColor="text1"/>
          <w:lang w:eastAsia="zh-TW"/>
        </w:rPr>
        <w:t>7</w:t>
      </w:r>
      <w:r w:rsidRPr="008C3B6F">
        <w:rPr>
          <w:rFonts w:ascii="Times New Roman" w:hAnsi="Times New Roman" w:cs="Times New Roman"/>
          <w:color w:val="000000" w:themeColor="text1"/>
        </w:rPr>
        <w:tab/>
        <w:t>Delays caused by bad climatic conditions will be sufficient reason for the extension of the period of execution, if confirmed by the Inspection.</w:t>
      </w:r>
    </w:p>
    <w:p w14:paraId="35E38BBE" w14:textId="506B5F53"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lastRenderedPageBreak/>
        <w:t>2.2.</w:t>
      </w:r>
      <w:r w:rsidR="001F4E93">
        <w:rPr>
          <w:rFonts w:ascii="Times New Roman" w:hAnsi="Times New Roman" w:cs="Times New Roman" w:hint="eastAsia"/>
          <w:color w:val="000000" w:themeColor="text1"/>
          <w:lang w:eastAsia="zh-TW"/>
        </w:rPr>
        <w:t>8</w:t>
      </w:r>
      <w:r w:rsidRPr="008C3B6F">
        <w:rPr>
          <w:rFonts w:ascii="Times New Roman" w:hAnsi="Times New Roman" w:cs="Times New Roman"/>
          <w:color w:val="000000" w:themeColor="text1"/>
        </w:rPr>
        <w:tab/>
        <w:t>CEM reserves the right to authorize the execution of any type of works</w:t>
      </w:r>
      <w:r w:rsidRPr="008C3B6F">
        <w:rPr>
          <w:rFonts w:ascii="Times New Roman" w:hAnsi="Times New Roman" w:cs="Times New Roman"/>
          <w:b/>
          <w:color w:val="000000" w:themeColor="text1"/>
        </w:rPr>
        <w:t xml:space="preserve"> </w:t>
      </w:r>
      <w:r w:rsidRPr="008C3B6F">
        <w:rPr>
          <w:rFonts w:ascii="Times New Roman" w:hAnsi="Times New Roman" w:cs="Times New Roman"/>
          <w:color w:val="000000" w:themeColor="text1"/>
        </w:rPr>
        <w:t>defined in the contract, to anyone she chooses.</w:t>
      </w:r>
    </w:p>
    <w:p w14:paraId="7574C07A" w14:textId="76BF2686" w:rsidR="009959CC" w:rsidRDefault="009959CC" w:rsidP="003D4CBD">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2.2.</w:t>
      </w:r>
      <w:r w:rsidR="001F4E93">
        <w:rPr>
          <w:rFonts w:ascii="Times New Roman" w:hAnsi="Times New Roman" w:cs="Times New Roman" w:hint="eastAsia"/>
          <w:color w:val="000000" w:themeColor="text1"/>
          <w:lang w:eastAsia="zh-TW"/>
        </w:rPr>
        <w:t>9</w:t>
      </w:r>
      <w:r w:rsidRPr="008C3B6F">
        <w:rPr>
          <w:rFonts w:ascii="Times New Roman" w:hAnsi="Times New Roman" w:cs="Times New Roman"/>
          <w:color w:val="000000" w:themeColor="text1"/>
        </w:rPr>
        <w:tab/>
      </w:r>
      <w:r w:rsidR="00DB3AF5" w:rsidRPr="00DB3AF5">
        <w:rPr>
          <w:rFonts w:ascii="Times New Roman" w:hAnsi="Times New Roman" w:cs="Times New Roman"/>
          <w:color w:val="000000" w:themeColor="text1"/>
        </w:rPr>
        <w:t>At the job location, without prior authorization by the Inspection, no work can be carried out outside the prescribed working hours. The Inspection can reject the request when such work demands. Under such circumstances, no adequate assistance can be guaranteed.</w:t>
      </w:r>
      <w:bookmarkStart w:id="177" w:name="_Hlk196316659"/>
      <w:r w:rsidR="00DB3AF5" w:rsidRPr="00B20C32">
        <w:rPr>
          <w:rFonts w:ascii="Times New Roman" w:hAnsi="Times New Roman"/>
          <w:color w:val="000000" w:themeColor="text1"/>
        </w:rPr>
        <w:t xml:space="preserve"> The official working hours are from 8:00 am to 5:30 pm</w:t>
      </w:r>
      <w:bookmarkEnd w:id="177"/>
      <w:r w:rsidRPr="008C3B6F">
        <w:rPr>
          <w:rFonts w:ascii="Times New Roman" w:hAnsi="Times New Roman" w:cs="Times New Roman"/>
          <w:color w:val="000000" w:themeColor="text1"/>
          <w:lang w:val="en-GB"/>
        </w:rPr>
        <w:t>.</w:t>
      </w:r>
      <w:r w:rsidRPr="008C3B6F">
        <w:rPr>
          <w:rFonts w:ascii="Times New Roman" w:hAnsi="Times New Roman" w:cs="Times New Roman"/>
          <w:color w:val="000000" w:themeColor="text1"/>
        </w:rPr>
        <w:t xml:space="preserve"> </w:t>
      </w:r>
    </w:p>
    <w:p w14:paraId="1B08FAF7" w14:textId="77777777" w:rsidR="003D4CBD" w:rsidRPr="008C3B6F" w:rsidRDefault="003D4CBD" w:rsidP="003D4CBD">
      <w:pPr>
        <w:spacing w:line="360" w:lineRule="auto"/>
        <w:ind w:left="709" w:hanging="709"/>
        <w:jc w:val="both"/>
        <w:rPr>
          <w:rFonts w:ascii="Times New Roman" w:hAnsi="Times New Roman" w:cs="Times New Roman"/>
          <w:color w:val="000000" w:themeColor="text1"/>
          <w:lang w:val="en-GB"/>
        </w:rPr>
      </w:pPr>
    </w:p>
    <w:p w14:paraId="429085E9" w14:textId="3400D915" w:rsidR="009959CC" w:rsidRPr="008C3B6F" w:rsidRDefault="009959CC" w:rsidP="00236A7F">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bookmarkStart w:id="178" w:name="_Toc214189938"/>
      <w:bookmarkStart w:id="179" w:name="_Toc215509331"/>
      <w:bookmarkStart w:id="180" w:name="_Toc215553194"/>
      <w:bookmarkStart w:id="181" w:name="_Toc215553664"/>
      <w:bookmarkStart w:id="182" w:name="_Toc215564296"/>
      <w:bookmarkStart w:id="183" w:name="_Toc245618648"/>
      <w:bookmarkStart w:id="184" w:name="_Toc299015861"/>
      <w:bookmarkStart w:id="185" w:name="_Toc299546035"/>
      <w:bookmarkStart w:id="186" w:name="_Toc299609600"/>
      <w:bookmarkStart w:id="187" w:name="_Toc313375172"/>
      <w:bookmarkStart w:id="188" w:name="_Toc314242086"/>
      <w:bookmarkStart w:id="189" w:name="_Toc314245515"/>
      <w:bookmarkStart w:id="190" w:name="_Toc314475034"/>
      <w:bookmarkStart w:id="191" w:name="_Toc314736997"/>
      <w:bookmarkStart w:id="192" w:name="_Toc314737107"/>
      <w:r w:rsidRPr="008C3B6F">
        <w:rPr>
          <w:rFonts w:ascii="Times New Roman" w:hAnsi="Times New Roman" w:cs="Times New Roman"/>
          <w:i w:val="0"/>
          <w:color w:val="000000" w:themeColor="text1"/>
        </w:rPr>
        <w:t>Installations</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3D6E0D9E" w14:textId="77777777" w:rsidR="009959CC" w:rsidRPr="008C3B6F" w:rsidRDefault="009959CC" w:rsidP="009959CC">
      <w:pPr>
        <w:tabs>
          <w:tab w:val="left" w:pos="126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3</w:t>
      </w:r>
      <w:r w:rsidRPr="008C3B6F">
        <w:rPr>
          <w:rFonts w:ascii="Times New Roman" w:hAnsi="Times New Roman" w:cs="Times New Roman"/>
          <w:color w:val="000000" w:themeColor="text1"/>
        </w:rPr>
        <w:t>.1</w:t>
      </w:r>
      <w:r w:rsidRPr="008C3B6F">
        <w:rPr>
          <w:rFonts w:ascii="Times New Roman" w:hAnsi="Times New Roman" w:cs="Times New Roman"/>
          <w:color w:val="000000" w:themeColor="text1"/>
        </w:rPr>
        <w:tab/>
        <w:t>The Contractor is obliged to build, by himself, all necessary installations to carry out the</w:t>
      </w:r>
      <w:r w:rsidRPr="008C3B6F">
        <w:rPr>
          <w:rFonts w:ascii="Times New Roman" w:hAnsi="Times New Roman" w:cs="Times New Roman"/>
          <w:b/>
          <w:color w:val="000000" w:themeColor="text1"/>
        </w:rPr>
        <w:t xml:space="preserve"> </w:t>
      </w:r>
      <w:r w:rsidRPr="008C3B6F">
        <w:rPr>
          <w:rFonts w:ascii="Times New Roman" w:hAnsi="Times New Roman" w:cs="Times New Roman"/>
          <w:color w:val="000000" w:themeColor="text1"/>
        </w:rPr>
        <w:t>contract jobs.  Their location must be approved by CEM.</w:t>
      </w:r>
    </w:p>
    <w:p w14:paraId="420D354C" w14:textId="4922EBB8" w:rsidR="009959CC" w:rsidRPr="008C3B6F" w:rsidRDefault="009959CC" w:rsidP="009959CC">
      <w:pPr>
        <w:tabs>
          <w:tab w:val="left" w:pos="126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3</w:t>
      </w:r>
      <w:r w:rsidRPr="008C3B6F">
        <w:rPr>
          <w:rFonts w:ascii="Times New Roman" w:hAnsi="Times New Roman" w:cs="Times New Roman"/>
          <w:color w:val="000000" w:themeColor="text1"/>
        </w:rPr>
        <w:t>.2</w:t>
      </w:r>
      <w:r w:rsidRPr="008C3B6F">
        <w:rPr>
          <w:rFonts w:ascii="Times New Roman" w:hAnsi="Times New Roman" w:cs="Times New Roman"/>
          <w:color w:val="000000" w:themeColor="text1"/>
        </w:rPr>
        <w:tab/>
        <w:t xml:space="preserve">The Contractor </w:t>
      </w:r>
      <w:r w:rsidR="00DB3AF5">
        <w:rPr>
          <w:rFonts w:ascii="Times New Roman" w:hAnsi="Times New Roman" w:cs="Times New Roman" w:hint="eastAsia"/>
          <w:color w:val="000000" w:themeColor="text1"/>
          <w:lang w:eastAsia="zh-TW"/>
        </w:rPr>
        <w:t xml:space="preserve">shall </w:t>
      </w:r>
      <w:r w:rsidRPr="008C3B6F">
        <w:rPr>
          <w:rFonts w:ascii="Times New Roman" w:hAnsi="Times New Roman" w:cs="Times New Roman"/>
          <w:color w:val="000000" w:themeColor="text1"/>
        </w:rPr>
        <w:t xml:space="preserve">be responsible to maintain the order of the site and place all the materials in clear, tidy and safe conditions, for all of its installations. </w:t>
      </w:r>
    </w:p>
    <w:p w14:paraId="0FC288B8" w14:textId="77777777" w:rsidR="009959CC" w:rsidRPr="008C3B6F" w:rsidRDefault="009959CC" w:rsidP="009959CC">
      <w:pPr>
        <w:tabs>
          <w:tab w:val="left" w:pos="1260"/>
        </w:tabs>
        <w:spacing w:line="360" w:lineRule="auto"/>
        <w:ind w:left="709" w:hanging="709"/>
        <w:jc w:val="both"/>
        <w:rPr>
          <w:rFonts w:ascii="Times New Roman" w:hAnsi="Times New Roman" w:cs="Times New Roman"/>
          <w:color w:val="000000" w:themeColor="text1"/>
        </w:rPr>
      </w:pPr>
    </w:p>
    <w:p w14:paraId="3503A1BC" w14:textId="5BB9CC48" w:rsidR="009959CC" w:rsidRPr="008C3B6F" w:rsidRDefault="00493183" w:rsidP="00236A7F">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bookmarkStart w:id="193" w:name="_Toc214189939"/>
      <w:bookmarkStart w:id="194" w:name="_Toc215509332"/>
      <w:bookmarkStart w:id="195" w:name="_Toc215553195"/>
      <w:bookmarkStart w:id="196" w:name="_Toc215553665"/>
      <w:bookmarkStart w:id="197" w:name="_Toc215564297"/>
      <w:bookmarkStart w:id="198" w:name="_Toc245618649"/>
      <w:bookmarkStart w:id="199" w:name="_Toc299015862"/>
      <w:bookmarkStart w:id="200" w:name="_Toc299546036"/>
      <w:bookmarkStart w:id="201" w:name="_Toc299609601"/>
      <w:bookmarkStart w:id="202" w:name="_Toc313375173"/>
      <w:bookmarkStart w:id="203" w:name="_Toc314242087"/>
      <w:bookmarkStart w:id="204" w:name="_Toc314245516"/>
      <w:bookmarkStart w:id="205" w:name="_Toc314475035"/>
      <w:bookmarkStart w:id="206" w:name="_Toc314736998"/>
      <w:bookmarkStart w:id="207" w:name="_Toc314737108"/>
      <w:r w:rsidRPr="00493183">
        <w:rPr>
          <w:rFonts w:ascii="Times New Roman" w:hAnsi="Times New Roman" w:cs="Times New Roman"/>
          <w:i w:val="0"/>
          <w:color w:val="000000" w:themeColor="text1"/>
        </w:rPr>
        <w:t>Organization and Personnel of Contractor</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67606730" w14:textId="77777777" w:rsidR="009959CC" w:rsidRPr="008C3B6F" w:rsidRDefault="009959CC" w:rsidP="009959CC">
      <w:pPr>
        <w:tabs>
          <w:tab w:val="left" w:pos="126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4</w:t>
      </w:r>
      <w:r w:rsidRPr="008C3B6F">
        <w:rPr>
          <w:rFonts w:ascii="Times New Roman" w:hAnsi="Times New Roman" w:cs="Times New Roman"/>
          <w:color w:val="000000" w:themeColor="text1"/>
        </w:rPr>
        <w:t>.1</w:t>
      </w:r>
      <w:r w:rsidRPr="008C3B6F">
        <w:rPr>
          <w:rFonts w:ascii="Times New Roman" w:hAnsi="Times New Roman" w:cs="Times New Roman"/>
          <w:color w:val="000000" w:themeColor="text1"/>
        </w:rPr>
        <w:tab/>
        <w:t>All works, which have to be carried out by the Contractor, must be managed by one or more technicians of recognized competence and accepted by the</w:t>
      </w:r>
      <w:r w:rsidRPr="008C3B6F">
        <w:rPr>
          <w:rFonts w:ascii="Times New Roman" w:hAnsi="Times New Roman" w:cs="Times New Roman"/>
          <w:b/>
          <w:color w:val="000000" w:themeColor="text1"/>
        </w:rPr>
        <w:t xml:space="preserve"> </w:t>
      </w:r>
      <w:r w:rsidRPr="008C3B6F">
        <w:rPr>
          <w:rFonts w:ascii="Times New Roman" w:hAnsi="Times New Roman" w:cs="Times New Roman"/>
          <w:color w:val="000000" w:themeColor="text1"/>
        </w:rPr>
        <w:t>Inspection.</w:t>
      </w:r>
    </w:p>
    <w:p w14:paraId="7863779F" w14:textId="01DEC937" w:rsidR="009959CC" w:rsidRPr="008C3B6F" w:rsidRDefault="009959CC" w:rsidP="009959CC">
      <w:pPr>
        <w:tabs>
          <w:tab w:val="left" w:pos="126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4</w:t>
      </w:r>
      <w:r w:rsidRPr="008C3B6F">
        <w:rPr>
          <w:rFonts w:ascii="Times New Roman" w:hAnsi="Times New Roman" w:cs="Times New Roman"/>
          <w:color w:val="000000" w:themeColor="text1"/>
        </w:rPr>
        <w:t>.2</w:t>
      </w:r>
      <w:r w:rsidRPr="008C3B6F">
        <w:rPr>
          <w:rFonts w:ascii="Times New Roman" w:hAnsi="Times New Roman" w:cs="Times New Roman"/>
          <w:color w:val="000000" w:themeColor="text1"/>
        </w:rPr>
        <w:tab/>
        <w:t xml:space="preserve">For the purpose of works clarification, evaluation of the schedule and receiving instructions, the Contractor’s appointed technicians, </w:t>
      </w:r>
      <w:r w:rsidR="00493183">
        <w:rPr>
          <w:rFonts w:ascii="Times New Roman" w:hAnsi="Times New Roman" w:cs="Times New Roman" w:hint="eastAsia"/>
          <w:color w:val="000000" w:themeColor="text1"/>
          <w:lang w:eastAsia="zh-TW"/>
        </w:rPr>
        <w:t>shall</w:t>
      </w:r>
      <w:r w:rsidRPr="008C3B6F">
        <w:rPr>
          <w:rFonts w:ascii="Times New Roman" w:hAnsi="Times New Roman" w:cs="Times New Roman"/>
          <w:color w:val="000000" w:themeColor="text1"/>
        </w:rPr>
        <w:t xml:space="preserve"> be at the site daily to ensure the job progress.</w:t>
      </w:r>
    </w:p>
    <w:p w14:paraId="1AF11124" w14:textId="5AD9FB66" w:rsidR="009959CC" w:rsidRPr="008C3B6F" w:rsidRDefault="009959CC" w:rsidP="009959CC">
      <w:pPr>
        <w:tabs>
          <w:tab w:val="left" w:pos="1260"/>
        </w:tabs>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4</w:t>
      </w:r>
      <w:r w:rsidRPr="008C3B6F">
        <w:rPr>
          <w:rFonts w:ascii="Times New Roman" w:hAnsi="Times New Roman" w:cs="Times New Roman"/>
          <w:color w:val="000000" w:themeColor="text1"/>
        </w:rPr>
        <w:t>.3</w:t>
      </w:r>
      <w:r w:rsidRPr="008C3B6F">
        <w:rPr>
          <w:rFonts w:ascii="Times New Roman" w:hAnsi="Times New Roman" w:cs="Times New Roman"/>
          <w:color w:val="000000" w:themeColor="text1"/>
        </w:rPr>
        <w:tab/>
        <w:t xml:space="preserve">It is the exclusive responsibility of the Contractor to deal with all the obligations in connection with the </w:t>
      </w:r>
      <w:proofErr w:type="spellStart"/>
      <w:r w:rsidRPr="008C3B6F">
        <w:rPr>
          <w:rFonts w:ascii="Times New Roman" w:hAnsi="Times New Roman" w:cs="Times New Roman"/>
          <w:color w:val="000000" w:themeColor="text1"/>
        </w:rPr>
        <w:t>labour</w:t>
      </w:r>
      <w:r w:rsidR="0015582F">
        <w:rPr>
          <w:rFonts w:ascii="Times New Roman" w:hAnsi="Times New Roman" w:cs="Times New Roman"/>
          <w:color w:val="000000" w:themeColor="text1"/>
        </w:rPr>
        <w:t>s</w:t>
      </w:r>
      <w:proofErr w:type="spellEnd"/>
      <w:r w:rsidRPr="008C3B6F">
        <w:rPr>
          <w:rFonts w:ascii="Times New Roman" w:hAnsi="Times New Roman" w:cs="Times New Roman"/>
          <w:color w:val="000000" w:themeColor="text1"/>
        </w:rPr>
        <w:t xml:space="preserve"> in the</w:t>
      </w:r>
      <w:r w:rsidRPr="008C3B6F">
        <w:rPr>
          <w:rFonts w:ascii="Times New Roman" w:hAnsi="Times New Roman" w:cs="Times New Roman"/>
          <w:b/>
          <w:color w:val="000000" w:themeColor="text1"/>
        </w:rPr>
        <w:t xml:space="preserve"> </w:t>
      </w:r>
      <w:r w:rsidRPr="008C3B6F">
        <w:rPr>
          <w:rFonts w:ascii="Times New Roman" w:hAnsi="Times New Roman" w:cs="Times New Roman"/>
          <w:color w:val="000000" w:themeColor="text1"/>
        </w:rPr>
        <w:t>Contract Jobs. However, the Inspection have the right to order the replacement of workers whom they consider</w:t>
      </w:r>
      <w:r w:rsidR="00493183">
        <w:rPr>
          <w:rFonts w:ascii="Times New Roman" w:hAnsi="Times New Roman" w:cs="Times New Roman" w:hint="eastAsia"/>
          <w:color w:val="000000" w:themeColor="text1"/>
          <w:lang w:eastAsia="zh-TW"/>
        </w:rPr>
        <w:t>ed</w:t>
      </w:r>
      <w:r w:rsidRPr="008C3B6F">
        <w:rPr>
          <w:rFonts w:ascii="Times New Roman" w:hAnsi="Times New Roman" w:cs="Times New Roman"/>
          <w:color w:val="000000" w:themeColor="text1"/>
        </w:rPr>
        <w:t xml:space="preserve"> do not have sufficient professional education or that their staying at the work site is thought to be inconvenient for good discipline and/or steady carrying out of the work by others.</w:t>
      </w:r>
    </w:p>
    <w:p w14:paraId="2D2B47A7" w14:textId="778E6FA4" w:rsidR="009959CC" w:rsidRDefault="009959CC" w:rsidP="009959CC">
      <w:pPr>
        <w:tabs>
          <w:tab w:val="left" w:pos="1260"/>
        </w:tabs>
        <w:spacing w:line="360" w:lineRule="auto"/>
        <w:ind w:left="709" w:hanging="709"/>
        <w:jc w:val="both"/>
        <w:rPr>
          <w:rFonts w:ascii="Times New Roman" w:hAnsi="Times New Roman" w:cs="Times New Roman"/>
          <w:color w:val="000000" w:themeColor="text1"/>
          <w:lang w:val="en-GB"/>
        </w:rPr>
      </w:pPr>
      <w:r w:rsidRPr="008C3B6F">
        <w:rPr>
          <w:rFonts w:ascii="Times New Roman" w:hAnsi="Times New Roman" w:cs="Times New Roman"/>
          <w:color w:val="000000" w:themeColor="text1"/>
          <w:lang w:val="en-GB"/>
        </w:rPr>
        <w:t>2.</w:t>
      </w:r>
      <w:r w:rsidR="000A69CC">
        <w:rPr>
          <w:rFonts w:ascii="Times New Roman" w:hAnsi="Times New Roman" w:cs="Times New Roman"/>
          <w:color w:val="000000" w:themeColor="text1"/>
          <w:lang w:val="en-GB"/>
        </w:rPr>
        <w:t>4</w:t>
      </w:r>
      <w:r w:rsidRPr="008C3B6F">
        <w:rPr>
          <w:rFonts w:ascii="Times New Roman" w:hAnsi="Times New Roman" w:cs="Times New Roman"/>
          <w:color w:val="000000" w:themeColor="text1"/>
          <w:lang w:val="en-GB"/>
        </w:rPr>
        <w:t xml:space="preserve">.4    </w:t>
      </w:r>
      <w:r w:rsidRPr="008C3B6F">
        <w:rPr>
          <w:rFonts w:ascii="Times New Roman" w:hAnsi="Times New Roman" w:cs="Times New Roman"/>
          <w:color w:val="000000" w:themeColor="text1"/>
          <w:lang w:val="en-GB" w:eastAsia="zh-TW"/>
        </w:rPr>
        <w:t xml:space="preserve">ALL </w:t>
      </w:r>
      <w:r w:rsidRPr="008C3B6F">
        <w:rPr>
          <w:rFonts w:ascii="Times New Roman" w:hAnsi="Times New Roman" w:cs="Times New Roman"/>
          <w:color w:val="000000" w:themeColor="text1"/>
          <w:lang w:val="en-GB"/>
        </w:rPr>
        <w:t xml:space="preserve">the involved employees working for this contract </w:t>
      </w:r>
      <w:r w:rsidR="00493183">
        <w:rPr>
          <w:rFonts w:ascii="Times New Roman" w:hAnsi="Times New Roman" w:cs="Times New Roman" w:hint="eastAsia"/>
          <w:color w:val="000000" w:themeColor="text1"/>
          <w:lang w:val="en-GB" w:eastAsia="zh-TW"/>
        </w:rPr>
        <w:t>shall</w:t>
      </w:r>
      <w:r w:rsidRPr="008C3B6F">
        <w:rPr>
          <w:rFonts w:ascii="Times New Roman" w:hAnsi="Times New Roman" w:cs="Times New Roman"/>
          <w:color w:val="000000" w:themeColor="text1"/>
          <w:lang w:val="en-GB"/>
        </w:rPr>
        <w:t xml:space="preserve"> hold valid</w:t>
      </w:r>
      <w:r w:rsidRPr="008C3B6F">
        <w:rPr>
          <w:rFonts w:ascii="Times New Roman" w:hAnsi="Times New Roman" w:cs="Times New Roman"/>
          <w:color w:val="000000" w:themeColor="text1"/>
          <w:lang w:val="en-GB" w:eastAsia="zh-TW"/>
        </w:rPr>
        <w:t xml:space="preserve"> </w:t>
      </w:r>
      <w:r w:rsidRPr="008C3B6F">
        <w:rPr>
          <w:rFonts w:ascii="Times New Roman" w:hAnsi="Times New Roman" w:cs="Times New Roman"/>
          <w:color w:val="000000" w:themeColor="text1"/>
          <w:lang w:val="en-GB"/>
        </w:rPr>
        <w:t>“Occupational Safety Cards” issued by DSAL</w:t>
      </w:r>
      <w:r w:rsidRPr="008C3B6F">
        <w:rPr>
          <w:rFonts w:ascii="Times New Roman" w:hAnsi="Times New Roman" w:cs="Times New Roman"/>
          <w:color w:val="000000" w:themeColor="text1"/>
          <w:lang w:val="en-GB" w:eastAsia="zh-TW"/>
        </w:rPr>
        <w:t xml:space="preserve"> (The Labour Affairs Bureau)</w:t>
      </w:r>
      <w:r w:rsidRPr="008C3B6F">
        <w:rPr>
          <w:rFonts w:ascii="Times New Roman" w:hAnsi="Times New Roman" w:cs="Times New Roman"/>
          <w:color w:val="000000" w:themeColor="text1"/>
          <w:lang w:val="en-GB"/>
        </w:rPr>
        <w:t>; it is compulsory to submit the information</w:t>
      </w:r>
      <w:r w:rsidRPr="008C3B6F">
        <w:rPr>
          <w:rFonts w:ascii="Times New Roman" w:hAnsi="Times New Roman" w:cs="Times New Roman"/>
          <w:color w:val="000000" w:themeColor="text1"/>
          <w:lang w:val="en-GB" w:eastAsia="zh-TW"/>
        </w:rPr>
        <w:t xml:space="preserve"> </w:t>
      </w:r>
      <w:r w:rsidRPr="008C3B6F">
        <w:rPr>
          <w:rFonts w:ascii="Times New Roman" w:hAnsi="Times New Roman" w:cs="Times New Roman"/>
          <w:color w:val="000000" w:themeColor="text1"/>
          <w:lang w:val="en-GB"/>
        </w:rPr>
        <w:t>of these cards to CEM with the submitted proposal for this tender.</w:t>
      </w:r>
    </w:p>
    <w:p w14:paraId="7068A6A2" w14:textId="608899B7" w:rsidR="00695A74" w:rsidRDefault="00990CF8" w:rsidP="00990CF8">
      <w:pPr>
        <w:tabs>
          <w:tab w:val="left" w:pos="1260"/>
        </w:tabs>
        <w:spacing w:line="360" w:lineRule="auto"/>
        <w:ind w:left="709" w:hanging="709"/>
        <w:jc w:val="both"/>
        <w:rPr>
          <w:rFonts w:ascii="Times New Roman" w:hAnsi="Times New Roman" w:cs="Times New Roman"/>
          <w:color w:val="000000" w:themeColor="text1"/>
          <w:lang w:val="en-GB"/>
        </w:rPr>
      </w:pPr>
      <w:r w:rsidRPr="00E066DB">
        <w:rPr>
          <w:rFonts w:ascii="Times New Roman" w:hAnsi="Times New Roman" w:cs="Times New Roman"/>
          <w:color w:val="000000" w:themeColor="text1"/>
          <w:lang w:val="en-GB"/>
        </w:rPr>
        <w:lastRenderedPageBreak/>
        <w:t>2.</w:t>
      </w:r>
      <w:r w:rsidR="000A69CC">
        <w:rPr>
          <w:rFonts w:ascii="Times New Roman" w:hAnsi="Times New Roman" w:cs="Times New Roman"/>
          <w:color w:val="000000" w:themeColor="text1"/>
          <w:lang w:val="en-GB"/>
        </w:rPr>
        <w:t>4</w:t>
      </w:r>
      <w:r w:rsidRPr="00E066DB">
        <w:rPr>
          <w:rFonts w:ascii="Times New Roman" w:hAnsi="Times New Roman" w:cs="Times New Roman"/>
          <w:color w:val="000000" w:themeColor="text1"/>
          <w:lang w:val="en-GB"/>
        </w:rPr>
        <w:t>.</w:t>
      </w:r>
      <w:r w:rsidRPr="00E066DB">
        <w:rPr>
          <w:rFonts w:ascii="Times New Roman" w:hAnsi="Times New Roman" w:cs="Times New Roman" w:hint="eastAsia"/>
          <w:color w:val="000000" w:themeColor="text1"/>
          <w:lang w:val="en-GB"/>
        </w:rPr>
        <w:t>5</w:t>
      </w:r>
      <w:r w:rsidRPr="00E066DB">
        <w:rPr>
          <w:rFonts w:ascii="Times New Roman" w:hAnsi="Times New Roman" w:cs="Times New Roman"/>
          <w:color w:val="000000" w:themeColor="text1"/>
          <w:lang w:val="en-GB"/>
        </w:rPr>
        <w:tab/>
      </w:r>
      <w:r w:rsidR="00E066DB" w:rsidRPr="00E066DB">
        <w:rPr>
          <w:rFonts w:ascii="Times New Roman" w:hAnsi="Times New Roman" w:cs="Times New Roman"/>
          <w:color w:val="000000" w:themeColor="text1"/>
          <w:lang w:val="en-GB"/>
        </w:rPr>
        <w:t>To optimize the site arrangement and coordination, strengthen the site management, t</w:t>
      </w:r>
      <w:r w:rsidR="00695A74" w:rsidRPr="00E066DB">
        <w:rPr>
          <w:rFonts w:ascii="Times New Roman" w:hAnsi="Times New Roman" w:cs="Times New Roman"/>
          <w:color w:val="000000" w:themeColor="text1"/>
          <w:lang w:val="en-GB"/>
        </w:rPr>
        <w:t xml:space="preserve">he contractor shall assign dedicated person to </w:t>
      </w:r>
      <w:r w:rsidR="00E066DB" w:rsidRPr="00E066DB">
        <w:rPr>
          <w:rFonts w:ascii="Times New Roman" w:hAnsi="Times New Roman" w:cs="Times New Roman"/>
          <w:color w:val="000000" w:themeColor="text1"/>
          <w:lang w:val="en-GB"/>
        </w:rPr>
        <w:t xml:space="preserve">assist the </w:t>
      </w:r>
      <w:r w:rsidR="00695A74" w:rsidRPr="00E066DB">
        <w:rPr>
          <w:rFonts w:ascii="Times New Roman" w:hAnsi="Times New Roman" w:cs="Times New Roman"/>
          <w:color w:val="000000" w:themeColor="text1"/>
          <w:lang w:val="en-GB"/>
        </w:rPr>
        <w:t>coordinat</w:t>
      </w:r>
      <w:r w:rsidR="00E066DB" w:rsidRPr="00E066DB">
        <w:rPr>
          <w:rFonts w:ascii="Times New Roman" w:hAnsi="Times New Roman" w:cs="Times New Roman"/>
          <w:color w:val="000000" w:themeColor="text1"/>
          <w:lang w:val="en-GB"/>
        </w:rPr>
        <w:t>ion of</w:t>
      </w:r>
      <w:r w:rsidR="00695A74" w:rsidRPr="00E066DB">
        <w:rPr>
          <w:rFonts w:ascii="Times New Roman" w:hAnsi="Times New Roman" w:cs="Times New Roman"/>
          <w:color w:val="000000" w:themeColor="text1"/>
          <w:lang w:val="en-GB"/>
        </w:rPr>
        <w:t xml:space="preserve"> the </w:t>
      </w:r>
      <w:r w:rsidR="00E066DB" w:rsidRPr="00E066DB">
        <w:rPr>
          <w:rFonts w:ascii="Times New Roman" w:hAnsi="Times New Roman" w:cs="Times New Roman"/>
          <w:color w:val="000000" w:themeColor="text1"/>
          <w:lang w:val="en-GB"/>
        </w:rPr>
        <w:t xml:space="preserve">traffic and citizen passing by, </w:t>
      </w:r>
      <w:r w:rsidR="00BF16D3" w:rsidRPr="00BF16D3">
        <w:rPr>
          <w:rFonts w:ascii="Times New Roman" w:hAnsi="Times New Roman" w:cs="Times New Roman"/>
          <w:color w:val="000000" w:themeColor="text1"/>
          <w:lang w:val="en-GB"/>
        </w:rPr>
        <w:t xml:space="preserve">reducing the impacts to citizens.  </w:t>
      </w:r>
      <w:r w:rsidR="00695A74">
        <w:rPr>
          <w:rFonts w:ascii="Times New Roman" w:hAnsi="Times New Roman" w:cs="Times New Roman"/>
          <w:color w:val="000000" w:themeColor="text1"/>
          <w:lang w:val="en-GB"/>
        </w:rPr>
        <w:t xml:space="preserve"> </w:t>
      </w:r>
    </w:p>
    <w:p w14:paraId="79CD944D" w14:textId="77777777" w:rsidR="00990CF8" w:rsidRDefault="00990CF8" w:rsidP="00895056">
      <w:pPr>
        <w:pStyle w:val="Heading4"/>
        <w:keepLines w:val="0"/>
        <w:tabs>
          <w:tab w:val="left" w:pos="720"/>
        </w:tabs>
        <w:spacing w:before="240" w:after="240" w:line="240" w:lineRule="auto"/>
        <w:rPr>
          <w:rFonts w:ascii="Times New Roman" w:hAnsi="Times New Roman" w:cs="Times New Roman"/>
          <w:i w:val="0"/>
          <w:color w:val="000000" w:themeColor="text1"/>
        </w:rPr>
      </w:pPr>
      <w:bookmarkStart w:id="208" w:name="_Toc214189940"/>
      <w:bookmarkStart w:id="209" w:name="_Toc215509333"/>
      <w:bookmarkStart w:id="210" w:name="_Toc215553196"/>
      <w:bookmarkStart w:id="211" w:name="_Toc215553666"/>
      <w:bookmarkStart w:id="212" w:name="_Toc215564298"/>
      <w:bookmarkStart w:id="213" w:name="_Toc245618650"/>
      <w:bookmarkStart w:id="214" w:name="_Toc299015863"/>
      <w:bookmarkStart w:id="215" w:name="_Toc299546037"/>
      <w:bookmarkStart w:id="216" w:name="_Toc299609602"/>
      <w:bookmarkStart w:id="217" w:name="_Toc313375174"/>
      <w:bookmarkStart w:id="218" w:name="_Toc314242088"/>
      <w:bookmarkStart w:id="219" w:name="_Toc314245517"/>
      <w:bookmarkStart w:id="220" w:name="_Toc314475036"/>
      <w:bookmarkStart w:id="221" w:name="_Toc314736999"/>
      <w:bookmarkStart w:id="222" w:name="_Toc314737109"/>
    </w:p>
    <w:p w14:paraId="5EBF4D20" w14:textId="77777777" w:rsidR="009959CC" w:rsidRPr="008C3B6F" w:rsidRDefault="009959CC" w:rsidP="00236A7F">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r w:rsidRPr="008C3B6F">
        <w:rPr>
          <w:rFonts w:ascii="Times New Roman" w:hAnsi="Times New Roman" w:cs="Times New Roman"/>
          <w:i w:val="0"/>
          <w:color w:val="000000" w:themeColor="text1"/>
        </w:rPr>
        <w:t>Protection and Signals</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6BFEA7E7" w14:textId="737DD9BE" w:rsidR="009959CC" w:rsidRPr="008C3B6F" w:rsidRDefault="009959CC" w:rsidP="009959CC">
      <w:pPr>
        <w:spacing w:after="0" w:line="360" w:lineRule="auto"/>
        <w:ind w:left="720" w:hanging="720"/>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5</w:t>
      </w:r>
      <w:r w:rsidRPr="008C3B6F">
        <w:rPr>
          <w:rFonts w:ascii="Times New Roman" w:hAnsi="Times New Roman" w:cs="Times New Roman"/>
          <w:color w:val="000000" w:themeColor="text1"/>
        </w:rPr>
        <w:t>.1</w:t>
      </w:r>
      <w:r w:rsidRPr="008C3B6F">
        <w:rPr>
          <w:rFonts w:ascii="Times New Roman" w:hAnsi="Times New Roman" w:cs="Times New Roman"/>
          <w:color w:val="000000" w:themeColor="text1"/>
        </w:rPr>
        <w:tab/>
        <w:t>All the</w:t>
      </w:r>
      <w:r w:rsidRPr="008C3B6F">
        <w:rPr>
          <w:rFonts w:ascii="Times New Roman" w:hAnsi="Times New Roman" w:cs="Times New Roman"/>
          <w:b/>
          <w:color w:val="000000" w:themeColor="text1"/>
        </w:rPr>
        <w:t xml:space="preserve"> </w:t>
      </w:r>
      <w:r w:rsidR="006C67E1" w:rsidRPr="006C67E1">
        <w:rPr>
          <w:rFonts w:ascii="Times New Roman" w:hAnsi="Times New Roman" w:cs="Times New Roman"/>
          <w:color w:val="000000" w:themeColor="text1"/>
        </w:rPr>
        <w:t>work areas</w:t>
      </w:r>
      <w:r w:rsidRPr="008C3B6F">
        <w:rPr>
          <w:rFonts w:ascii="Times New Roman" w:hAnsi="Times New Roman" w:cs="Times New Roman"/>
          <w:color w:val="000000" w:themeColor="text1"/>
        </w:rPr>
        <w:t>, material storage, equipment and, generally, all obstructions, must be duly protected and signalized as set out by the official entities, so that accidents can be prevented.</w:t>
      </w:r>
    </w:p>
    <w:p w14:paraId="237C3C9C" w14:textId="77777777" w:rsidR="009959CC" w:rsidRPr="008C3B6F" w:rsidRDefault="009959CC" w:rsidP="009959CC">
      <w:pPr>
        <w:spacing w:after="0" w:line="360" w:lineRule="auto"/>
        <w:ind w:left="720" w:hanging="720"/>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5</w:t>
      </w:r>
      <w:r w:rsidRPr="008C3B6F">
        <w:rPr>
          <w:rFonts w:ascii="Times New Roman" w:hAnsi="Times New Roman" w:cs="Times New Roman"/>
          <w:color w:val="000000" w:themeColor="text1"/>
        </w:rPr>
        <w:t>.2</w:t>
      </w:r>
      <w:r w:rsidRPr="008C3B6F">
        <w:rPr>
          <w:rFonts w:ascii="Times New Roman" w:hAnsi="Times New Roman" w:cs="Times New Roman"/>
          <w:color w:val="000000" w:themeColor="text1"/>
        </w:rPr>
        <w:tab/>
        <w:t>The use of correct and adequate traffic signs is compulsory when executing works on public roads.</w:t>
      </w:r>
    </w:p>
    <w:p w14:paraId="702DF187" w14:textId="659F62C3" w:rsidR="009959CC" w:rsidRPr="008C3B6F" w:rsidRDefault="009959CC" w:rsidP="009959CC">
      <w:pPr>
        <w:spacing w:after="0" w:line="360" w:lineRule="auto"/>
        <w:ind w:left="720" w:hanging="720"/>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5</w:t>
      </w:r>
      <w:r w:rsidRPr="008C3B6F">
        <w:rPr>
          <w:rFonts w:ascii="Times New Roman" w:hAnsi="Times New Roman" w:cs="Times New Roman"/>
          <w:color w:val="000000" w:themeColor="text1"/>
        </w:rPr>
        <w:t>.3</w:t>
      </w:r>
      <w:r w:rsidRPr="008C3B6F">
        <w:rPr>
          <w:rFonts w:ascii="Times New Roman" w:hAnsi="Times New Roman" w:cs="Times New Roman"/>
          <w:color w:val="000000" w:themeColor="text1"/>
        </w:rPr>
        <w:tab/>
        <w:t>The day and night signals will be taken care of by the Contractor</w:t>
      </w:r>
      <w:r w:rsidR="00446E64">
        <w:rPr>
          <w:rFonts w:ascii="Times New Roman" w:hAnsi="Times New Roman" w:cs="Times New Roman" w:hint="eastAsia"/>
          <w:color w:val="000000" w:themeColor="text1"/>
          <w:lang w:eastAsia="zh-TW"/>
        </w:rPr>
        <w:t>,</w:t>
      </w:r>
      <w:r w:rsidRPr="008C3B6F">
        <w:rPr>
          <w:rFonts w:ascii="Times New Roman" w:hAnsi="Times New Roman" w:cs="Times New Roman"/>
          <w:color w:val="000000" w:themeColor="text1"/>
        </w:rPr>
        <w:t xml:space="preserve"> under the conditions set down by the Inspection or by the official entities supervising the public roads where the jobs are being carried out.</w:t>
      </w:r>
    </w:p>
    <w:p w14:paraId="2D97C579" w14:textId="77777777" w:rsidR="009959CC" w:rsidRPr="008C3B6F" w:rsidRDefault="009959CC" w:rsidP="009959CC">
      <w:p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5</w:t>
      </w:r>
      <w:r w:rsidRPr="008C3B6F">
        <w:rPr>
          <w:rFonts w:ascii="Times New Roman" w:hAnsi="Times New Roman" w:cs="Times New Roman"/>
          <w:color w:val="000000" w:themeColor="text1"/>
        </w:rPr>
        <w:t>.4</w:t>
      </w:r>
      <w:r w:rsidRPr="008C3B6F">
        <w:rPr>
          <w:rFonts w:ascii="Times New Roman" w:hAnsi="Times New Roman" w:cs="Times New Roman"/>
          <w:color w:val="000000" w:themeColor="text1"/>
        </w:rPr>
        <w:tab/>
        <w:t>The protection and signals used must be maintained until the works are completed.</w:t>
      </w:r>
    </w:p>
    <w:p w14:paraId="327F8F7F" w14:textId="77777777" w:rsidR="009959CC" w:rsidRPr="008C3B6F" w:rsidRDefault="009959CC" w:rsidP="009959CC">
      <w:pPr>
        <w:spacing w:after="0" w:line="360" w:lineRule="auto"/>
        <w:ind w:left="720" w:hanging="720"/>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5</w:t>
      </w:r>
      <w:r w:rsidRPr="008C3B6F">
        <w:rPr>
          <w:rFonts w:ascii="Times New Roman" w:hAnsi="Times New Roman" w:cs="Times New Roman"/>
          <w:color w:val="000000" w:themeColor="text1"/>
        </w:rPr>
        <w:t>.5</w:t>
      </w:r>
      <w:r w:rsidRPr="008C3B6F">
        <w:rPr>
          <w:rFonts w:ascii="Times New Roman" w:hAnsi="Times New Roman" w:cs="Times New Roman"/>
          <w:color w:val="000000" w:themeColor="text1"/>
        </w:rPr>
        <w:tab/>
        <w:t>No work will be carried out under any circumstances without protection and signals, and the consequences resulting from the absence of them are the entire responsibility of the Contractor. Consequently, any accidents, which occur in the works area, due to lack of protection and signals, are the entire responsibility of the Contractor.</w:t>
      </w:r>
    </w:p>
    <w:p w14:paraId="62B0BB20" w14:textId="522D364C" w:rsidR="009959CC" w:rsidRPr="008C3B6F" w:rsidRDefault="009959CC" w:rsidP="009959CC">
      <w:pPr>
        <w:spacing w:after="0" w:line="360" w:lineRule="auto"/>
        <w:ind w:left="720" w:hanging="720"/>
        <w:jc w:val="both"/>
        <w:rPr>
          <w:rFonts w:ascii="Times New Roman" w:hAnsi="Times New Roman" w:cs="Times New Roman"/>
          <w:color w:val="000000" w:themeColor="text1"/>
        </w:rPr>
      </w:pPr>
      <w:r w:rsidRPr="008C3B6F">
        <w:rPr>
          <w:rFonts w:ascii="Times New Roman" w:hAnsi="Times New Roman" w:cs="Times New Roman"/>
          <w:color w:val="000000" w:themeColor="text1"/>
        </w:rPr>
        <w:t>2.</w:t>
      </w:r>
      <w:r w:rsidR="000A69CC">
        <w:rPr>
          <w:rFonts w:ascii="Times New Roman" w:hAnsi="Times New Roman" w:cs="Times New Roman"/>
          <w:color w:val="000000" w:themeColor="text1"/>
        </w:rPr>
        <w:t>5</w:t>
      </w:r>
      <w:r w:rsidRPr="008C3B6F">
        <w:rPr>
          <w:rFonts w:ascii="Times New Roman" w:hAnsi="Times New Roman" w:cs="Times New Roman"/>
          <w:color w:val="000000" w:themeColor="text1"/>
        </w:rPr>
        <w:t>.6</w:t>
      </w:r>
      <w:r w:rsidRPr="008C3B6F">
        <w:rPr>
          <w:rFonts w:ascii="Times New Roman" w:hAnsi="Times New Roman" w:cs="Times New Roman"/>
          <w:color w:val="000000" w:themeColor="text1"/>
        </w:rPr>
        <w:tab/>
      </w:r>
      <w:r w:rsidR="006C67E1" w:rsidRPr="006C67E1">
        <w:rPr>
          <w:rFonts w:ascii="Times New Roman" w:hAnsi="Times New Roman" w:cs="Times New Roman"/>
          <w:color w:val="000000" w:themeColor="text1"/>
        </w:rPr>
        <w:t>If it is necessary to occupy the traffic lanes or affecting the traffic temporarily, the Contractor must hold a license for establishing or placing temporary traffic sign, and to set up the temporary traffic sign according to the requirements of the Transport Bureau. If violated, the Contractor will be penalized according to the items of Section 3.2.7</w:t>
      </w:r>
      <w:r w:rsidR="0086569D">
        <w:rPr>
          <w:rFonts w:ascii="Times New Roman" w:hAnsi="Times New Roman" w:cs="Times New Roman"/>
          <w:color w:val="000000" w:themeColor="text1"/>
        </w:rPr>
        <w:t>.</w:t>
      </w:r>
    </w:p>
    <w:p w14:paraId="3107991C" w14:textId="77777777" w:rsidR="009959CC" w:rsidRPr="008C3B6F" w:rsidRDefault="009959CC" w:rsidP="00236A7F">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bookmarkStart w:id="223" w:name="_Toc214189941"/>
      <w:bookmarkStart w:id="224" w:name="_Toc215509334"/>
      <w:bookmarkStart w:id="225" w:name="_Toc215553197"/>
      <w:bookmarkStart w:id="226" w:name="_Toc215553667"/>
      <w:bookmarkStart w:id="227" w:name="_Toc215564299"/>
      <w:bookmarkStart w:id="228" w:name="_Toc245618651"/>
      <w:bookmarkStart w:id="229" w:name="_Toc299015864"/>
      <w:bookmarkStart w:id="230" w:name="_Toc299546038"/>
      <w:bookmarkStart w:id="231" w:name="_Toc299609603"/>
      <w:bookmarkStart w:id="232" w:name="_Toc313375175"/>
      <w:bookmarkStart w:id="233" w:name="_Toc314242089"/>
      <w:bookmarkStart w:id="234" w:name="_Toc314245518"/>
      <w:bookmarkStart w:id="235" w:name="_Toc314475037"/>
      <w:bookmarkStart w:id="236" w:name="_Toc314737000"/>
      <w:bookmarkStart w:id="237" w:name="_Toc314737110"/>
      <w:r w:rsidRPr="008C3B6F">
        <w:rPr>
          <w:rFonts w:ascii="Times New Roman" w:hAnsi="Times New Roman" w:cs="Times New Roman"/>
          <w:i w:val="0"/>
          <w:color w:val="000000" w:themeColor="text1"/>
        </w:rPr>
        <w:t>Materials, Machine Tools and Portable Tools</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2F6206FE" w14:textId="7621F0D7" w:rsidR="00D83190" w:rsidRPr="00E35FC8" w:rsidRDefault="00D83190" w:rsidP="00D83190">
      <w:pPr>
        <w:pStyle w:val="ListParagraph"/>
        <w:numPr>
          <w:ilvl w:val="2"/>
          <w:numId w:val="14"/>
        </w:numPr>
        <w:spacing w:after="0" w:line="360" w:lineRule="auto"/>
        <w:jc w:val="both"/>
        <w:rPr>
          <w:rFonts w:ascii="Times New Roman" w:hAnsi="Times New Roman"/>
          <w:color w:val="000000" w:themeColor="text1"/>
        </w:rPr>
      </w:pPr>
      <w:r w:rsidRPr="00E35FC8">
        <w:rPr>
          <w:rFonts w:ascii="Times New Roman" w:hAnsi="Times New Roman"/>
          <w:color w:val="000000" w:themeColor="text1"/>
        </w:rPr>
        <w:t xml:space="preserve">The supply and use of machines, equipment, instruments, tools and </w:t>
      </w:r>
      <w:r>
        <w:rPr>
          <w:rFonts w:ascii="Times New Roman" w:hAnsi="Times New Roman" w:cs="Times New Roman"/>
          <w:color w:val="000000" w:themeColor="text1"/>
        </w:rPr>
        <w:t>any</w:t>
      </w:r>
      <w:r w:rsidRPr="00E35FC8">
        <w:rPr>
          <w:rFonts w:ascii="Times New Roman" w:hAnsi="Times New Roman"/>
          <w:color w:val="000000" w:themeColor="text1"/>
        </w:rPr>
        <w:t xml:space="preserve"> necessary </w:t>
      </w:r>
      <w:r>
        <w:rPr>
          <w:rFonts w:ascii="Times New Roman" w:hAnsi="Times New Roman" w:cs="Times New Roman"/>
          <w:color w:val="000000" w:themeColor="text1"/>
        </w:rPr>
        <w:t xml:space="preserve">tools </w:t>
      </w:r>
      <w:r w:rsidRPr="00E35FC8">
        <w:rPr>
          <w:rFonts w:ascii="Times New Roman" w:hAnsi="Times New Roman"/>
          <w:color w:val="000000" w:themeColor="text1"/>
        </w:rPr>
        <w:t xml:space="preserve">for the </w:t>
      </w:r>
      <w:r>
        <w:rPr>
          <w:rFonts w:ascii="Times New Roman" w:hAnsi="Times New Roman" w:cs="Times New Roman"/>
          <w:color w:val="000000" w:themeColor="text1"/>
        </w:rPr>
        <w:t>effective execution of</w:t>
      </w:r>
      <w:r w:rsidRPr="00E35FC8">
        <w:rPr>
          <w:rFonts w:ascii="Times New Roman" w:hAnsi="Times New Roman"/>
          <w:color w:val="000000" w:themeColor="text1"/>
        </w:rPr>
        <w:t xml:space="preserve"> works is part of the responsibility of the Contractor, </w:t>
      </w:r>
      <w:r>
        <w:rPr>
          <w:rFonts w:ascii="Times New Roman" w:hAnsi="Times New Roman" w:cs="Times New Roman"/>
          <w:color w:val="000000" w:themeColor="text1"/>
        </w:rPr>
        <w:t>unless violating the terms set</w:t>
      </w:r>
      <w:r w:rsidRPr="00E35FC8">
        <w:rPr>
          <w:rFonts w:ascii="Times New Roman" w:hAnsi="Times New Roman"/>
          <w:color w:val="000000" w:themeColor="text1"/>
        </w:rPr>
        <w:t xml:space="preserve"> in the contract document.</w:t>
      </w:r>
    </w:p>
    <w:p w14:paraId="412CAC97" w14:textId="0F88F200" w:rsidR="00D83190" w:rsidRPr="00E35FC8" w:rsidRDefault="00D83190" w:rsidP="00D83190">
      <w:pPr>
        <w:numPr>
          <w:ilvl w:val="2"/>
          <w:numId w:val="14"/>
        </w:numPr>
        <w:spacing w:after="0" w:line="360" w:lineRule="auto"/>
        <w:jc w:val="both"/>
        <w:rPr>
          <w:rFonts w:ascii="Times New Roman" w:hAnsi="Times New Roman"/>
          <w:color w:val="000000" w:themeColor="text1"/>
        </w:rPr>
      </w:pPr>
      <w:r w:rsidRPr="00E35FC8">
        <w:rPr>
          <w:rFonts w:ascii="Times New Roman" w:hAnsi="Times New Roman"/>
          <w:color w:val="000000" w:themeColor="text1"/>
        </w:rPr>
        <w:t xml:space="preserve">Approved machine tools shall conform to international </w:t>
      </w:r>
      <w:r>
        <w:rPr>
          <w:rFonts w:ascii="Times New Roman" w:hAnsi="Times New Roman" w:cs="Times New Roman"/>
          <w:color w:val="000000" w:themeColor="text1"/>
        </w:rPr>
        <w:t xml:space="preserve">safety </w:t>
      </w:r>
      <w:r w:rsidRPr="00E35FC8">
        <w:rPr>
          <w:rFonts w:ascii="Times New Roman" w:hAnsi="Times New Roman"/>
          <w:color w:val="000000" w:themeColor="text1"/>
        </w:rPr>
        <w:t>standards.</w:t>
      </w:r>
    </w:p>
    <w:p w14:paraId="69E5F066" w14:textId="13B8AF16" w:rsidR="00D83190" w:rsidRPr="00E35FC8" w:rsidRDefault="00D83190" w:rsidP="00D83190">
      <w:pPr>
        <w:numPr>
          <w:ilvl w:val="2"/>
          <w:numId w:val="14"/>
        </w:numPr>
        <w:spacing w:after="0" w:line="360" w:lineRule="auto"/>
        <w:jc w:val="both"/>
        <w:rPr>
          <w:rFonts w:ascii="Times New Roman" w:hAnsi="Times New Roman"/>
          <w:color w:val="000000" w:themeColor="text1"/>
        </w:rPr>
      </w:pPr>
      <w:r w:rsidRPr="00E35FC8">
        <w:rPr>
          <w:rFonts w:ascii="Times New Roman" w:hAnsi="Times New Roman"/>
          <w:color w:val="000000" w:themeColor="text1"/>
        </w:rPr>
        <w:t xml:space="preserve">Portable tools selected for the job shall be </w:t>
      </w:r>
      <w:r>
        <w:rPr>
          <w:rFonts w:ascii="Times New Roman" w:hAnsi="Times New Roman" w:cs="Times New Roman"/>
          <w:color w:val="000000" w:themeColor="text1"/>
          <w:lang w:eastAsia="zh-TW"/>
        </w:rPr>
        <w:t>appropriate tools</w:t>
      </w:r>
      <w:r w:rsidRPr="00E35FC8">
        <w:rPr>
          <w:rFonts w:ascii="Times New Roman" w:hAnsi="Times New Roman"/>
          <w:color w:val="000000" w:themeColor="text1"/>
        </w:rPr>
        <w:t>.</w:t>
      </w:r>
    </w:p>
    <w:p w14:paraId="63855DB1" w14:textId="2BB6C21D" w:rsidR="00D83190" w:rsidRPr="00E35FC8" w:rsidRDefault="00D83190" w:rsidP="00D83190">
      <w:pPr>
        <w:numPr>
          <w:ilvl w:val="2"/>
          <w:numId w:val="14"/>
        </w:numPr>
        <w:spacing w:after="0" w:line="360" w:lineRule="auto"/>
        <w:jc w:val="both"/>
        <w:rPr>
          <w:rFonts w:ascii="Times New Roman" w:hAnsi="Times New Roman"/>
          <w:color w:val="000000" w:themeColor="text1"/>
        </w:rPr>
      </w:pPr>
      <w:r w:rsidRPr="00E35FC8">
        <w:rPr>
          <w:rFonts w:ascii="Times New Roman" w:hAnsi="Times New Roman"/>
          <w:color w:val="000000" w:themeColor="text1"/>
        </w:rPr>
        <w:t xml:space="preserve">All machine tools shall have risk assessment conducted prior to use, to ensure </w:t>
      </w:r>
      <w:r>
        <w:rPr>
          <w:rFonts w:ascii="Times New Roman" w:hAnsi="Times New Roman" w:cs="Times New Roman"/>
          <w:color w:val="000000" w:themeColor="text1"/>
        </w:rPr>
        <w:t xml:space="preserve">it is </w:t>
      </w:r>
      <w:r w:rsidRPr="00E35FC8">
        <w:rPr>
          <w:rFonts w:ascii="Times New Roman" w:hAnsi="Times New Roman"/>
          <w:color w:val="000000" w:themeColor="text1"/>
        </w:rPr>
        <w:t>acceptable</w:t>
      </w:r>
      <w:r>
        <w:rPr>
          <w:rFonts w:ascii="Times New Roman" w:hAnsi="Times New Roman" w:cs="Times New Roman"/>
          <w:color w:val="000000" w:themeColor="text1"/>
        </w:rPr>
        <w:t xml:space="preserve"> and are at minimum </w:t>
      </w:r>
      <w:r w:rsidRPr="008C3B6F">
        <w:rPr>
          <w:rFonts w:ascii="Times New Roman" w:hAnsi="Times New Roman" w:cs="Times New Roman"/>
          <w:color w:val="000000" w:themeColor="text1"/>
        </w:rPr>
        <w:t xml:space="preserve">risks, </w:t>
      </w:r>
      <w:r>
        <w:rPr>
          <w:rFonts w:ascii="Times New Roman" w:hAnsi="Times New Roman" w:cs="Times New Roman"/>
          <w:color w:val="000000" w:themeColor="text1"/>
        </w:rPr>
        <w:t>with</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appropriate</w:t>
      </w:r>
      <w:r w:rsidRPr="00E35FC8">
        <w:rPr>
          <w:rFonts w:ascii="Times New Roman" w:hAnsi="Times New Roman"/>
          <w:color w:val="000000" w:themeColor="text1"/>
        </w:rPr>
        <w:t xml:space="preserve"> and </w:t>
      </w:r>
      <w:r>
        <w:rPr>
          <w:rFonts w:ascii="Times New Roman" w:hAnsi="Times New Roman" w:cs="Times New Roman"/>
          <w:color w:val="000000" w:themeColor="text1"/>
        </w:rPr>
        <w:t>effective</w:t>
      </w:r>
      <w:r w:rsidRPr="00E35FC8">
        <w:rPr>
          <w:rFonts w:ascii="Times New Roman" w:hAnsi="Times New Roman"/>
          <w:color w:val="000000" w:themeColor="text1"/>
        </w:rPr>
        <w:t xml:space="preserve"> controls.</w:t>
      </w:r>
    </w:p>
    <w:p w14:paraId="0E68392E" w14:textId="1D41AD47" w:rsidR="00D83190" w:rsidRPr="00E35FC8" w:rsidRDefault="00D83190" w:rsidP="00D83190">
      <w:pPr>
        <w:numPr>
          <w:ilvl w:val="2"/>
          <w:numId w:val="14"/>
        </w:numPr>
        <w:spacing w:after="0" w:line="360" w:lineRule="auto"/>
        <w:jc w:val="both"/>
        <w:rPr>
          <w:rFonts w:ascii="Times New Roman" w:hAnsi="Times New Roman"/>
          <w:color w:val="000000" w:themeColor="text1"/>
        </w:rPr>
      </w:pPr>
      <w:r w:rsidRPr="00E35FC8">
        <w:rPr>
          <w:rFonts w:ascii="Times New Roman" w:hAnsi="Times New Roman"/>
          <w:color w:val="000000" w:themeColor="text1"/>
        </w:rPr>
        <w:t xml:space="preserve">All dangerous parts of machines </w:t>
      </w:r>
      <w:r>
        <w:rPr>
          <w:rFonts w:ascii="Times New Roman" w:hAnsi="Times New Roman" w:cs="Times New Roman"/>
          <w:color w:val="000000" w:themeColor="text1"/>
        </w:rPr>
        <w:t>shall have protective device, avoid the danger caused by</w:t>
      </w:r>
      <w:r w:rsidRPr="00E35FC8">
        <w:rPr>
          <w:rFonts w:ascii="Times New Roman" w:hAnsi="Times New Roman"/>
          <w:color w:val="000000" w:themeColor="text1"/>
        </w:rPr>
        <w:t xml:space="preserve"> moving parts and high temperature.</w:t>
      </w:r>
    </w:p>
    <w:p w14:paraId="630DA150" w14:textId="7BA12EFE"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An inventory </w:t>
      </w:r>
      <w:r w:rsidR="00D83190">
        <w:rPr>
          <w:rFonts w:ascii="Times New Roman" w:hAnsi="Times New Roman" w:cs="Times New Roman" w:hint="eastAsia"/>
          <w:color w:val="000000" w:themeColor="text1"/>
          <w:lang w:eastAsia="zh-TW"/>
        </w:rPr>
        <w:t xml:space="preserve">for </w:t>
      </w:r>
      <w:r w:rsidRPr="008C3B6F">
        <w:rPr>
          <w:rFonts w:ascii="Times New Roman" w:hAnsi="Times New Roman" w:cs="Times New Roman"/>
          <w:color w:val="000000" w:themeColor="text1"/>
        </w:rPr>
        <w:t>all machine tools and portable tools should be developed and kept available for use at any time.</w:t>
      </w:r>
    </w:p>
    <w:p w14:paraId="1CF25F4B" w14:textId="7BCA341E"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lastRenderedPageBreak/>
        <w:t>Inspections records of machine tools, manufacturers’ certification, instructions manual and maintenance records should be kept available for reference</w:t>
      </w:r>
      <w:r w:rsidR="00D83190">
        <w:rPr>
          <w:rFonts w:ascii="Times New Roman" w:hAnsi="Times New Roman" w:cs="Times New Roman" w:hint="eastAsia"/>
          <w:color w:val="000000" w:themeColor="text1"/>
          <w:lang w:eastAsia="zh-TW"/>
        </w:rPr>
        <w:t xml:space="preserve"> at any time</w:t>
      </w:r>
      <w:r w:rsidRPr="008C3B6F">
        <w:rPr>
          <w:rFonts w:ascii="Times New Roman" w:hAnsi="Times New Roman" w:cs="Times New Roman"/>
          <w:color w:val="000000" w:themeColor="text1"/>
        </w:rPr>
        <w:t>.</w:t>
      </w:r>
    </w:p>
    <w:p w14:paraId="193E82EF" w14:textId="77777777"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To carry out public lighting works, the contractor is responsible to ensure that appropriate lifting equipment is used, an inventory is maintained, regular inspections records are kept, and ensuring that all people involved in the lifting operations are competent. </w:t>
      </w:r>
    </w:p>
    <w:p w14:paraId="0E31D7A1" w14:textId="7194BAEF"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will be fully responsible for all the equipment, materials, machine tools and portable tools supplied by him</w:t>
      </w:r>
      <w:r w:rsidRPr="008C3B6F">
        <w:rPr>
          <w:rFonts w:ascii="Times New Roman" w:hAnsi="Times New Roman" w:cs="Times New Roman"/>
          <w:color w:val="000000" w:themeColor="text1"/>
          <w:lang w:val="en-GB"/>
        </w:rPr>
        <w:t>.</w:t>
      </w:r>
    </w:p>
    <w:p w14:paraId="2929F5EF" w14:textId="71D45BFB"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The safekeeping and maintenance of the materials and equipment supplied by CEM will be the entire responsibility of the Contractor, from the moment they are delivered to him until taking-over, with no additional cost.</w:t>
      </w:r>
    </w:p>
    <w:p w14:paraId="49CC9F60" w14:textId="0FFFA5CF"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The Contractor must request the </w:t>
      </w:r>
      <w:r w:rsidR="00503668">
        <w:rPr>
          <w:rFonts w:ascii="Times New Roman" w:hAnsi="Times New Roman" w:cs="Times New Roman" w:hint="eastAsia"/>
          <w:color w:val="000000" w:themeColor="text1"/>
          <w:lang w:eastAsia="zh-TW"/>
        </w:rPr>
        <w:t xml:space="preserve">necessary </w:t>
      </w:r>
      <w:r w:rsidRPr="008C3B6F">
        <w:rPr>
          <w:rFonts w:ascii="Times New Roman" w:hAnsi="Times New Roman" w:cs="Times New Roman"/>
          <w:color w:val="000000" w:themeColor="text1"/>
        </w:rPr>
        <w:t>materials and equipment, which are to be supplied by CEM, from the Inspection.</w:t>
      </w:r>
    </w:p>
    <w:p w14:paraId="4A0AFFA4" w14:textId="1B0842D2"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The delivery of these supplies </w:t>
      </w:r>
      <w:r w:rsidR="00503668">
        <w:rPr>
          <w:rFonts w:ascii="Times New Roman" w:hAnsi="Times New Roman" w:cs="Times New Roman" w:hint="eastAsia"/>
          <w:color w:val="000000" w:themeColor="text1"/>
          <w:lang w:eastAsia="zh-TW"/>
        </w:rPr>
        <w:t>shall</w:t>
      </w:r>
      <w:r w:rsidRPr="008C3B6F">
        <w:rPr>
          <w:rFonts w:ascii="Times New Roman" w:hAnsi="Times New Roman" w:cs="Times New Roman"/>
          <w:color w:val="000000" w:themeColor="text1"/>
        </w:rPr>
        <w:t xml:space="preserve"> be made through copy of the “store material reservation” issued by the Inspection and handed over to the warehouse by the Contractor.</w:t>
      </w:r>
    </w:p>
    <w:p w14:paraId="5FE1A545" w14:textId="4D7BEA1D" w:rsidR="00B042FA" w:rsidRPr="00D570B9" w:rsidRDefault="00B042FA" w:rsidP="00B042FA">
      <w:pPr>
        <w:numPr>
          <w:ilvl w:val="2"/>
          <w:numId w:val="14"/>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 xml:space="preserve">The materials and equipment supplied by CEM </w:t>
      </w:r>
      <w:r>
        <w:rPr>
          <w:rFonts w:ascii="Times New Roman" w:hAnsi="Times New Roman" w:cs="Times New Roman"/>
          <w:color w:val="000000" w:themeColor="text1"/>
        </w:rPr>
        <w:t>shall</w:t>
      </w:r>
      <w:r w:rsidRPr="00D570B9">
        <w:rPr>
          <w:rFonts w:ascii="Times New Roman" w:hAnsi="Times New Roman"/>
          <w:color w:val="000000" w:themeColor="text1"/>
        </w:rPr>
        <w:t xml:space="preserve"> be first delivered to CEM warehouse and demanded by the Contractor from CEM, </w:t>
      </w:r>
      <w:r>
        <w:rPr>
          <w:rFonts w:ascii="Times New Roman" w:hAnsi="Times New Roman" w:cs="Times New Roman"/>
          <w:color w:val="000000" w:themeColor="text1"/>
        </w:rPr>
        <w:t>unless otherwise stated</w:t>
      </w:r>
      <w:r w:rsidRPr="00D570B9">
        <w:rPr>
          <w:rFonts w:ascii="Times New Roman" w:hAnsi="Times New Roman"/>
          <w:color w:val="000000" w:themeColor="text1"/>
        </w:rPr>
        <w:t xml:space="preserve"> in the </w:t>
      </w:r>
      <w:r>
        <w:rPr>
          <w:rFonts w:ascii="Times New Roman" w:hAnsi="Times New Roman" w:cs="Times New Roman"/>
          <w:color w:val="000000" w:themeColor="text1"/>
        </w:rPr>
        <w:t>Technical Specification</w:t>
      </w:r>
      <w:r w:rsidRPr="00D570B9">
        <w:rPr>
          <w:rFonts w:ascii="Times New Roman" w:hAnsi="Times New Roman"/>
          <w:color w:val="000000" w:themeColor="text1"/>
        </w:rPr>
        <w:t>.</w:t>
      </w:r>
    </w:p>
    <w:p w14:paraId="058404AC" w14:textId="68067F32"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Pick up of these supplies at CEM’s warehouses </w:t>
      </w:r>
      <w:r w:rsidR="00B042FA">
        <w:rPr>
          <w:rFonts w:ascii="Times New Roman" w:hAnsi="Times New Roman" w:cs="Times New Roman" w:hint="eastAsia"/>
          <w:color w:val="000000" w:themeColor="text1"/>
          <w:lang w:eastAsia="zh-TW"/>
        </w:rPr>
        <w:t>shall</w:t>
      </w:r>
      <w:r w:rsidRPr="008C3B6F">
        <w:rPr>
          <w:rFonts w:ascii="Times New Roman" w:hAnsi="Times New Roman" w:cs="Times New Roman"/>
          <w:color w:val="000000" w:themeColor="text1"/>
        </w:rPr>
        <w:t xml:space="preserve"> be carried out in accordance with the delivery dates given by the Inspection</w:t>
      </w:r>
      <w:r w:rsidRPr="008C3B6F">
        <w:rPr>
          <w:rFonts w:ascii="Times New Roman" w:hAnsi="Times New Roman" w:cs="Times New Roman"/>
          <w:color w:val="000000" w:themeColor="text1"/>
          <w:lang w:val="en-GB"/>
        </w:rPr>
        <w:t xml:space="preserve"> and </w:t>
      </w:r>
      <w:r w:rsidR="00B042FA">
        <w:rPr>
          <w:rFonts w:ascii="Times New Roman" w:hAnsi="Times New Roman" w:cs="Times New Roman" w:hint="eastAsia"/>
          <w:color w:val="000000" w:themeColor="text1"/>
          <w:lang w:val="en-GB" w:eastAsia="zh-TW"/>
        </w:rPr>
        <w:t>shall</w:t>
      </w:r>
      <w:r w:rsidRPr="008C3B6F">
        <w:rPr>
          <w:rFonts w:ascii="Times New Roman" w:hAnsi="Times New Roman" w:cs="Times New Roman"/>
          <w:color w:val="000000" w:themeColor="text1"/>
          <w:lang w:val="en-GB"/>
        </w:rPr>
        <w:t xml:space="preserve"> be the entire responsibility of the Contractor</w:t>
      </w:r>
      <w:r w:rsidRPr="008C3B6F">
        <w:rPr>
          <w:rFonts w:ascii="Times New Roman" w:hAnsi="Times New Roman" w:cs="Times New Roman"/>
          <w:color w:val="000000" w:themeColor="text1"/>
        </w:rPr>
        <w:t>. The possible delays in the completion of the contract job due to the non-collection of the supplies in due time are the entire responsibility of the Contractor.</w:t>
      </w:r>
    </w:p>
    <w:p w14:paraId="34B3E1F9" w14:textId="5C4A9ED1" w:rsidR="009959CC" w:rsidRPr="008C3B6F" w:rsidRDefault="009959CC" w:rsidP="009959CC">
      <w:pPr>
        <w:numPr>
          <w:ilvl w:val="2"/>
          <w:numId w:val="14"/>
        </w:numPr>
        <w:spacing w:after="0" w:line="360" w:lineRule="auto"/>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Any delay in the supply of equipment or materials on CEM’s part must be immediately communicated in writing by the Contractor.  In the absence of this information, CEM </w:t>
      </w:r>
      <w:r w:rsidR="00B042FA">
        <w:rPr>
          <w:rFonts w:ascii="Times New Roman" w:hAnsi="Times New Roman" w:cs="Times New Roman" w:hint="eastAsia"/>
          <w:color w:val="000000" w:themeColor="text1"/>
          <w:lang w:eastAsia="zh-TW"/>
        </w:rPr>
        <w:t>will</w:t>
      </w:r>
      <w:r w:rsidRPr="008C3B6F">
        <w:rPr>
          <w:rFonts w:ascii="Times New Roman" w:hAnsi="Times New Roman" w:cs="Times New Roman"/>
          <w:color w:val="000000" w:themeColor="text1"/>
        </w:rPr>
        <w:t xml:space="preserve"> not </w:t>
      </w:r>
      <w:r w:rsidR="00B042FA">
        <w:rPr>
          <w:rFonts w:ascii="Times New Roman" w:hAnsi="Times New Roman" w:cs="Times New Roman" w:hint="eastAsia"/>
          <w:color w:val="000000" w:themeColor="text1"/>
          <w:lang w:eastAsia="zh-TW"/>
        </w:rPr>
        <w:t xml:space="preserve">be </w:t>
      </w:r>
      <w:r w:rsidRPr="008C3B6F">
        <w:rPr>
          <w:rFonts w:ascii="Times New Roman" w:hAnsi="Times New Roman" w:cs="Times New Roman"/>
          <w:color w:val="000000" w:themeColor="text1"/>
        </w:rPr>
        <w:t>responsible for these delays.</w:t>
      </w:r>
    </w:p>
    <w:p w14:paraId="3025B205" w14:textId="4992440B" w:rsidR="00B042FA" w:rsidRPr="00D570B9" w:rsidRDefault="00B042FA" w:rsidP="00B042FA">
      <w:pPr>
        <w:numPr>
          <w:ilvl w:val="2"/>
          <w:numId w:val="14"/>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 xml:space="preserve">Transport to job location of the equipment, materials, tools, instruments, etc., supplied and used by the Contractor, will be on his account and his own responsibility. </w:t>
      </w:r>
      <w:r>
        <w:rPr>
          <w:rFonts w:ascii="Times New Roman" w:hAnsi="Times New Roman" w:cs="Times New Roman"/>
          <w:color w:val="000000" w:themeColor="text1"/>
        </w:rPr>
        <w:t>The Contractor shall be responsible to t</w:t>
      </w:r>
      <w:r w:rsidRPr="008C3B6F">
        <w:rPr>
          <w:rFonts w:ascii="Times New Roman" w:hAnsi="Times New Roman" w:cs="Times New Roman"/>
          <w:color w:val="000000" w:themeColor="text1"/>
        </w:rPr>
        <w:t>ransport</w:t>
      </w:r>
      <w:r w:rsidRPr="00D570B9">
        <w:rPr>
          <w:rFonts w:ascii="Times New Roman" w:hAnsi="Times New Roman"/>
          <w:color w:val="000000" w:themeColor="text1"/>
        </w:rPr>
        <w:t xml:space="preserve"> the equipment and materials supplied by from the </w:t>
      </w:r>
      <w:r>
        <w:rPr>
          <w:rFonts w:ascii="Times New Roman" w:hAnsi="Times New Roman" w:cs="Times New Roman"/>
          <w:color w:val="000000" w:themeColor="text1"/>
        </w:rPr>
        <w:t>pickup location</w:t>
      </w:r>
      <w:r w:rsidRPr="00D570B9">
        <w:rPr>
          <w:rFonts w:ascii="Times New Roman" w:hAnsi="Times New Roman"/>
          <w:color w:val="000000" w:themeColor="text1"/>
        </w:rPr>
        <w:t>.</w:t>
      </w:r>
    </w:p>
    <w:p w14:paraId="312B4395" w14:textId="67019F70" w:rsidR="00B042FA" w:rsidRPr="008C3B6F" w:rsidRDefault="00B042FA" w:rsidP="00B042FA">
      <w:pPr>
        <w:numPr>
          <w:ilvl w:val="2"/>
          <w:numId w:val="14"/>
        </w:numPr>
        <w:spacing w:after="0" w:line="360" w:lineRule="auto"/>
        <w:jc w:val="both"/>
        <w:rPr>
          <w:rFonts w:ascii="Times New Roman" w:hAnsi="Times New Roman" w:cs="Times New Roman"/>
          <w:color w:val="000000" w:themeColor="text1"/>
        </w:rPr>
      </w:pPr>
      <w:r w:rsidRPr="00D570B9">
        <w:rPr>
          <w:rFonts w:ascii="Times New Roman" w:hAnsi="Times New Roman"/>
          <w:color w:val="000000" w:themeColor="text1"/>
        </w:rPr>
        <w:t xml:space="preserve">All loading and unloading operations of the equipment and materials which were transported by </w:t>
      </w:r>
      <w:r>
        <w:rPr>
          <w:rFonts w:ascii="Times New Roman" w:hAnsi="Times New Roman" w:cs="Times New Roman"/>
          <w:color w:val="000000" w:themeColor="text1"/>
        </w:rPr>
        <w:t>the Contractor</w:t>
      </w:r>
      <w:r w:rsidRPr="00D570B9">
        <w:rPr>
          <w:rFonts w:ascii="Times New Roman" w:hAnsi="Times New Roman"/>
          <w:color w:val="000000" w:themeColor="text1"/>
        </w:rPr>
        <w:t xml:space="preserve"> at the job location </w:t>
      </w:r>
      <w:r>
        <w:rPr>
          <w:rFonts w:ascii="Times New Roman" w:hAnsi="Times New Roman" w:cs="Times New Roman"/>
          <w:color w:val="000000" w:themeColor="text1"/>
        </w:rPr>
        <w:t>shall</w:t>
      </w:r>
      <w:r w:rsidRPr="00D570B9">
        <w:rPr>
          <w:rFonts w:ascii="Times New Roman" w:hAnsi="Times New Roman"/>
          <w:color w:val="000000" w:themeColor="text1"/>
        </w:rPr>
        <w:t xml:space="preserve"> be </w:t>
      </w:r>
      <w:r>
        <w:rPr>
          <w:rFonts w:ascii="Times New Roman" w:hAnsi="Times New Roman" w:cs="Times New Roman"/>
          <w:color w:val="000000" w:themeColor="text1"/>
        </w:rPr>
        <w:t>responsible by him</w:t>
      </w:r>
      <w:r w:rsidRPr="008C3B6F">
        <w:rPr>
          <w:rFonts w:ascii="Times New Roman" w:hAnsi="Times New Roman" w:cs="Times New Roman"/>
          <w:color w:val="000000" w:themeColor="text1"/>
        </w:rPr>
        <w:t>.</w:t>
      </w:r>
    </w:p>
    <w:p w14:paraId="67C79E70" w14:textId="5DF7C2B4" w:rsidR="00B042FA" w:rsidRDefault="00B042FA" w:rsidP="00B042FA">
      <w:pPr>
        <w:numPr>
          <w:ilvl w:val="2"/>
          <w:numId w:val="14"/>
        </w:num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All works related</w:t>
      </w:r>
      <w:r w:rsidRPr="00D570B9">
        <w:rPr>
          <w:rFonts w:ascii="Times New Roman" w:hAnsi="Times New Roman"/>
          <w:color w:val="000000" w:themeColor="text1"/>
        </w:rPr>
        <w:t xml:space="preserve"> to </w:t>
      </w:r>
      <w:r>
        <w:rPr>
          <w:rFonts w:ascii="Times New Roman" w:hAnsi="Times New Roman" w:cs="Times New Roman"/>
          <w:color w:val="000000" w:themeColor="text1"/>
        </w:rPr>
        <w:t>the contract,</w:t>
      </w:r>
      <w:r w:rsidRPr="00D570B9">
        <w:rPr>
          <w:rFonts w:ascii="Times New Roman" w:hAnsi="Times New Roman"/>
          <w:color w:val="000000" w:themeColor="text1"/>
        </w:rPr>
        <w:t xml:space="preserve"> equipment and </w:t>
      </w:r>
      <w:r>
        <w:rPr>
          <w:rFonts w:ascii="Times New Roman" w:hAnsi="Times New Roman" w:cs="Times New Roman"/>
          <w:color w:val="000000" w:themeColor="text1"/>
        </w:rPr>
        <w:t>material</w:t>
      </w:r>
      <w:r w:rsidRPr="00D570B9">
        <w:rPr>
          <w:rFonts w:ascii="Times New Roman" w:hAnsi="Times New Roman"/>
          <w:color w:val="000000" w:themeColor="text1"/>
        </w:rPr>
        <w:t xml:space="preserve"> installation at </w:t>
      </w:r>
      <w:r>
        <w:rPr>
          <w:rFonts w:ascii="Times New Roman" w:hAnsi="Times New Roman" w:cs="Times New Roman"/>
          <w:color w:val="000000" w:themeColor="text1"/>
        </w:rPr>
        <w:t xml:space="preserve">work site, regardless of </w:t>
      </w:r>
      <w:r w:rsidRPr="00D570B9">
        <w:rPr>
          <w:rFonts w:ascii="Times New Roman" w:hAnsi="Times New Roman"/>
          <w:color w:val="000000" w:themeColor="text1"/>
        </w:rPr>
        <w:t xml:space="preserve">whether </w:t>
      </w:r>
      <w:r>
        <w:rPr>
          <w:rFonts w:ascii="Times New Roman" w:hAnsi="Times New Roman" w:cs="Times New Roman"/>
          <w:color w:val="000000" w:themeColor="text1"/>
        </w:rPr>
        <w:t>supplied by the Contractor, shall bear full responsibility.</w:t>
      </w:r>
    </w:p>
    <w:p w14:paraId="0D9090A2" w14:textId="5AA3F544" w:rsidR="00B042FA" w:rsidRPr="00D570B9" w:rsidRDefault="00B042FA" w:rsidP="00B042FA">
      <w:pPr>
        <w:numPr>
          <w:ilvl w:val="2"/>
          <w:numId w:val="14"/>
        </w:numPr>
        <w:spacing w:after="0" w:line="360" w:lineRule="auto"/>
        <w:jc w:val="both"/>
        <w:rPr>
          <w:rFonts w:ascii="Times New Roman" w:hAnsi="Times New Roman"/>
          <w:color w:val="000000" w:themeColor="text1"/>
        </w:rPr>
      </w:pPr>
      <w:r w:rsidRPr="008C3B6F">
        <w:rPr>
          <w:rFonts w:ascii="Times New Roman" w:hAnsi="Times New Roman" w:cs="Times New Roman"/>
          <w:color w:val="000000" w:themeColor="text1"/>
        </w:rPr>
        <w:t xml:space="preserve">The </w:t>
      </w:r>
      <w:r>
        <w:rPr>
          <w:rFonts w:ascii="Times New Roman" w:hAnsi="Times New Roman" w:cs="Times New Roman"/>
          <w:color w:val="000000" w:themeColor="text1"/>
        </w:rPr>
        <w:t>Contractor shall be responsible</w:t>
      </w:r>
      <w:r w:rsidRPr="00D570B9">
        <w:rPr>
          <w:rFonts w:ascii="Times New Roman" w:hAnsi="Times New Roman"/>
          <w:color w:val="000000" w:themeColor="text1"/>
        </w:rPr>
        <w:t xml:space="preserve"> to </w:t>
      </w:r>
      <w:r>
        <w:rPr>
          <w:rFonts w:ascii="Times New Roman" w:hAnsi="Times New Roman" w:cs="Times New Roman"/>
          <w:color w:val="000000" w:themeColor="text1"/>
        </w:rPr>
        <w:t>the</w:t>
      </w:r>
      <w:r w:rsidRPr="00D570B9">
        <w:rPr>
          <w:rFonts w:ascii="Times New Roman" w:hAnsi="Times New Roman"/>
          <w:color w:val="000000" w:themeColor="text1"/>
        </w:rPr>
        <w:t xml:space="preserve"> removal and transport of the equipment and materials from the job location of the scraps, residues, </w:t>
      </w:r>
      <w:r w:rsidRPr="00D570B9">
        <w:rPr>
          <w:rFonts w:ascii="Times New Roman" w:hAnsi="Times New Roman"/>
          <w:color w:val="000000" w:themeColor="text1"/>
          <w:lang w:val="en-GB"/>
        </w:rPr>
        <w:t>empty drums</w:t>
      </w:r>
      <w:r w:rsidRPr="00D570B9">
        <w:rPr>
          <w:rFonts w:ascii="Times New Roman" w:hAnsi="Times New Roman"/>
          <w:color w:val="000000" w:themeColor="text1"/>
        </w:rPr>
        <w:t xml:space="preserve"> etc. relating to the works of his contract job, even if supplied by CEM.  </w:t>
      </w:r>
      <w:r>
        <w:rPr>
          <w:rFonts w:ascii="Times New Roman" w:hAnsi="Times New Roman" w:cs="Times New Roman"/>
          <w:color w:val="000000" w:themeColor="text1"/>
        </w:rPr>
        <w:t>Under the circumstances that the equipment and material</w:t>
      </w:r>
      <w:r w:rsidRPr="008C3B6F">
        <w:rPr>
          <w:rFonts w:ascii="Times New Roman" w:hAnsi="Times New Roman" w:cs="Times New Roman"/>
          <w:color w:val="000000" w:themeColor="text1"/>
        </w:rPr>
        <w:t xml:space="preserve"> </w:t>
      </w:r>
      <w:r w:rsidRPr="00D570B9">
        <w:rPr>
          <w:rFonts w:ascii="Times New Roman" w:hAnsi="Times New Roman"/>
          <w:color w:val="000000" w:themeColor="text1"/>
        </w:rPr>
        <w:t xml:space="preserve">must be </w:t>
      </w:r>
      <w:r w:rsidRPr="00D570B9">
        <w:rPr>
          <w:rFonts w:ascii="Times New Roman" w:hAnsi="Times New Roman"/>
          <w:color w:val="000000" w:themeColor="text1"/>
        </w:rPr>
        <w:lastRenderedPageBreak/>
        <w:t>returned to the warehouse</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the Contractor must at the same time provide</w:t>
      </w:r>
      <w:r w:rsidRPr="00D570B9">
        <w:rPr>
          <w:rFonts w:ascii="Times New Roman" w:hAnsi="Times New Roman"/>
          <w:color w:val="000000" w:themeColor="text1"/>
        </w:rPr>
        <w:t xml:space="preserve"> a return note issued by the Inspection</w:t>
      </w:r>
      <w:r>
        <w:rPr>
          <w:rFonts w:ascii="Times New Roman" w:hAnsi="Times New Roman" w:cs="Times New Roman"/>
          <w:color w:val="000000" w:themeColor="text1"/>
        </w:rPr>
        <w:t xml:space="preserve"> for the material/</w:t>
      </w:r>
      <w:r w:rsidRPr="008C3B6F">
        <w:rPr>
          <w:rFonts w:ascii="Times New Roman" w:hAnsi="Times New Roman" w:cs="Times New Roman"/>
          <w:color w:val="000000" w:themeColor="text1"/>
        </w:rPr>
        <w:t>scrap/r</w:t>
      </w:r>
      <w:r>
        <w:rPr>
          <w:rFonts w:ascii="Times New Roman" w:hAnsi="Times New Roman" w:cs="Times New Roman"/>
          <w:color w:val="000000" w:themeColor="text1"/>
        </w:rPr>
        <w:t>ecycled material</w:t>
      </w:r>
      <w:r w:rsidRPr="00D570B9">
        <w:rPr>
          <w:rFonts w:ascii="Times New Roman" w:hAnsi="Times New Roman"/>
          <w:color w:val="000000" w:themeColor="text1"/>
        </w:rPr>
        <w:t>.</w:t>
      </w:r>
    </w:p>
    <w:p w14:paraId="7E094C32" w14:textId="19030C3A" w:rsidR="00B042FA" w:rsidRPr="00D570B9" w:rsidRDefault="00B042FA" w:rsidP="00B042FA">
      <w:pPr>
        <w:numPr>
          <w:ilvl w:val="2"/>
          <w:numId w:val="14"/>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 xml:space="preserve">If the Contractor </w:t>
      </w:r>
      <w:r w:rsidRPr="008C3B6F">
        <w:rPr>
          <w:rFonts w:ascii="Times New Roman" w:hAnsi="Times New Roman" w:cs="Times New Roman"/>
          <w:color w:val="000000" w:themeColor="text1"/>
        </w:rPr>
        <w:t>d</w:t>
      </w:r>
      <w:r>
        <w:rPr>
          <w:rFonts w:ascii="Times New Roman" w:hAnsi="Times New Roman" w:cs="Times New Roman"/>
          <w:color w:val="000000" w:themeColor="text1"/>
        </w:rPr>
        <w:t>id</w:t>
      </w:r>
      <w:r w:rsidRPr="00D570B9">
        <w:rPr>
          <w:rFonts w:ascii="Times New Roman" w:hAnsi="Times New Roman"/>
          <w:color w:val="000000" w:themeColor="text1"/>
        </w:rPr>
        <w:t xml:space="preserve"> not carry out the removal within the specified period set by the Inspection, </w:t>
      </w:r>
      <w:r>
        <w:rPr>
          <w:rFonts w:ascii="Times New Roman" w:hAnsi="Times New Roman" w:cs="Times New Roman"/>
          <w:color w:val="000000" w:themeColor="text1"/>
        </w:rPr>
        <w:t>he</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shall handle</w:t>
      </w:r>
      <w:r w:rsidRPr="00D570B9">
        <w:rPr>
          <w:rFonts w:ascii="Times New Roman" w:hAnsi="Times New Roman"/>
          <w:color w:val="000000" w:themeColor="text1"/>
        </w:rPr>
        <w:t xml:space="preserve"> it by </w:t>
      </w:r>
      <w:r>
        <w:rPr>
          <w:rFonts w:ascii="Times New Roman" w:hAnsi="Times New Roman" w:cs="Times New Roman"/>
          <w:color w:val="000000" w:themeColor="text1"/>
        </w:rPr>
        <w:t>him</w:t>
      </w:r>
      <w:r w:rsidRPr="008C3B6F">
        <w:rPr>
          <w:rFonts w:ascii="Times New Roman" w:hAnsi="Times New Roman" w:cs="Times New Roman"/>
          <w:color w:val="000000" w:themeColor="text1"/>
        </w:rPr>
        <w:t>sel</w:t>
      </w:r>
      <w:r>
        <w:rPr>
          <w:rFonts w:ascii="Times New Roman" w:hAnsi="Times New Roman" w:cs="Times New Roman"/>
          <w:color w:val="000000" w:themeColor="text1"/>
        </w:rPr>
        <w:t>f</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at his own expense</w:t>
      </w:r>
      <w:r w:rsidRPr="00D570B9">
        <w:rPr>
          <w:rFonts w:ascii="Times New Roman" w:hAnsi="Times New Roman"/>
          <w:color w:val="000000" w:themeColor="text1"/>
        </w:rPr>
        <w:t>.</w:t>
      </w:r>
    </w:p>
    <w:p w14:paraId="3025C6A7" w14:textId="77777777" w:rsidR="009959CC" w:rsidRPr="005E17C5" w:rsidRDefault="009959CC" w:rsidP="009959CC">
      <w:pPr>
        <w:spacing w:after="0" w:line="360" w:lineRule="auto"/>
        <w:ind w:left="720"/>
        <w:jc w:val="both"/>
        <w:rPr>
          <w:rFonts w:ascii="Times New Roman" w:hAnsi="Times New Roman"/>
          <w:color w:val="000000" w:themeColor="text1"/>
        </w:rPr>
      </w:pPr>
    </w:p>
    <w:p w14:paraId="3442B076" w14:textId="77777777" w:rsidR="009959CC" w:rsidRPr="008C3B6F" w:rsidRDefault="009959CC" w:rsidP="00236A7F">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bookmarkStart w:id="238" w:name="_Toc214189942"/>
      <w:bookmarkStart w:id="239" w:name="_Toc215509335"/>
      <w:bookmarkStart w:id="240" w:name="_Toc215553198"/>
      <w:bookmarkStart w:id="241" w:name="_Toc215553668"/>
      <w:bookmarkStart w:id="242" w:name="_Toc215564300"/>
      <w:bookmarkStart w:id="243" w:name="_Toc245618652"/>
      <w:bookmarkStart w:id="244" w:name="_Toc299015865"/>
      <w:bookmarkStart w:id="245" w:name="_Toc299546039"/>
      <w:bookmarkStart w:id="246" w:name="_Toc299609604"/>
      <w:bookmarkStart w:id="247" w:name="_Toc313375176"/>
      <w:bookmarkStart w:id="248" w:name="_Toc314242090"/>
      <w:bookmarkStart w:id="249" w:name="_Toc314245519"/>
      <w:bookmarkStart w:id="250" w:name="_Toc314475038"/>
      <w:bookmarkStart w:id="251" w:name="_Toc314737001"/>
      <w:bookmarkStart w:id="252" w:name="_Toc314737111"/>
      <w:r w:rsidRPr="008C3B6F">
        <w:rPr>
          <w:rFonts w:ascii="Times New Roman" w:hAnsi="Times New Roman" w:cs="Times New Roman"/>
          <w:i w:val="0"/>
          <w:color w:val="000000" w:themeColor="text1"/>
        </w:rPr>
        <w:t>Inspections and Control</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0B44AED" w14:textId="77777777" w:rsidR="00736D97" w:rsidRPr="00D570B9" w:rsidRDefault="00736D97" w:rsidP="005E17C5">
      <w:pPr>
        <w:numPr>
          <w:ilvl w:val="2"/>
          <w:numId w:val="22"/>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The management and supervision of the works or supplies will be carried out by CEM</w:t>
      </w:r>
      <w:r w:rsidRPr="00D570B9">
        <w:rPr>
          <w:rFonts w:ascii="Times New Roman" w:hAnsi="Times New Roman"/>
          <w:color w:val="000000" w:themeColor="text1"/>
          <w:lang w:val="en-GB"/>
        </w:rPr>
        <w:t xml:space="preserve"> or Consultant designated by CEM</w:t>
      </w:r>
      <w:r w:rsidRPr="00D570B9">
        <w:rPr>
          <w:rFonts w:ascii="Times New Roman" w:hAnsi="Times New Roman"/>
          <w:color w:val="000000" w:themeColor="text1"/>
        </w:rPr>
        <w:t>, through their representatives appointed for this purpose, named in short as “Inspection”.</w:t>
      </w:r>
    </w:p>
    <w:p w14:paraId="6FAB30CC" w14:textId="7A1B9D32" w:rsidR="00736D97" w:rsidRPr="00D570B9" w:rsidRDefault="00736D97" w:rsidP="005E17C5">
      <w:pPr>
        <w:numPr>
          <w:ilvl w:val="2"/>
          <w:numId w:val="22"/>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 xml:space="preserve">The Inspection will </w:t>
      </w:r>
      <w:r>
        <w:rPr>
          <w:rFonts w:ascii="Times New Roman" w:hAnsi="Times New Roman" w:cs="Times New Roman"/>
          <w:color w:val="000000" w:themeColor="text1"/>
        </w:rPr>
        <w:t>supervise</w:t>
      </w:r>
      <w:r w:rsidRPr="00D570B9">
        <w:rPr>
          <w:rFonts w:ascii="Times New Roman" w:hAnsi="Times New Roman"/>
          <w:color w:val="000000" w:themeColor="text1"/>
        </w:rPr>
        <w:t xml:space="preserve"> the </w:t>
      </w:r>
      <w:r>
        <w:rPr>
          <w:rFonts w:ascii="Times New Roman" w:hAnsi="Times New Roman" w:cs="Times New Roman"/>
          <w:color w:val="000000" w:themeColor="text1"/>
        </w:rPr>
        <w:t>completion</w:t>
      </w:r>
      <w:r w:rsidRPr="00D570B9">
        <w:rPr>
          <w:rFonts w:ascii="Times New Roman" w:hAnsi="Times New Roman"/>
          <w:color w:val="000000" w:themeColor="text1"/>
        </w:rPr>
        <w:t xml:space="preserve"> of the contract</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on-site</w:t>
      </w:r>
      <w:r w:rsidRPr="00D570B9">
        <w:rPr>
          <w:rFonts w:ascii="Times New Roman" w:hAnsi="Times New Roman"/>
          <w:color w:val="000000" w:themeColor="text1"/>
        </w:rPr>
        <w:t xml:space="preserve"> and will co-ordinate the activities of the parties in the carrying out of the jobs.</w:t>
      </w:r>
    </w:p>
    <w:p w14:paraId="157C05FC" w14:textId="77777777" w:rsidR="00736D97" w:rsidRPr="00D570B9" w:rsidRDefault="00736D97" w:rsidP="005E17C5">
      <w:pPr>
        <w:numPr>
          <w:ilvl w:val="2"/>
          <w:numId w:val="22"/>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The tasks of the Inspection are, namely:</w:t>
      </w:r>
    </w:p>
    <w:p w14:paraId="51FE6266" w14:textId="106A7AC8" w:rsidR="00736D97" w:rsidRPr="00D570B9" w:rsidRDefault="00736D97" w:rsidP="005E17C5">
      <w:pPr>
        <w:tabs>
          <w:tab w:val="left" w:pos="720"/>
          <w:tab w:val="left" w:pos="144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a)</w:t>
      </w:r>
      <w:r w:rsidRPr="00D570B9">
        <w:rPr>
          <w:rFonts w:ascii="Times New Roman" w:hAnsi="Times New Roman"/>
          <w:color w:val="000000" w:themeColor="text1"/>
        </w:rPr>
        <w:tab/>
        <w:t xml:space="preserve">To check the </w:t>
      </w:r>
      <w:r w:rsidRPr="008C3B6F">
        <w:rPr>
          <w:rFonts w:ascii="Times New Roman" w:hAnsi="Times New Roman" w:cs="Times New Roman"/>
          <w:color w:val="000000" w:themeColor="text1"/>
        </w:rPr>
        <w:t>impl</w:t>
      </w:r>
      <w:r>
        <w:rPr>
          <w:rFonts w:ascii="Times New Roman" w:hAnsi="Times New Roman" w:cs="Times New Roman"/>
          <w:color w:val="000000" w:themeColor="text1"/>
        </w:rPr>
        <w:t>eme</w:t>
      </w:r>
      <w:r w:rsidRPr="008C3B6F">
        <w:rPr>
          <w:rFonts w:ascii="Times New Roman" w:hAnsi="Times New Roman" w:cs="Times New Roman"/>
          <w:color w:val="000000" w:themeColor="text1"/>
        </w:rPr>
        <w:t>ntation</w:t>
      </w:r>
      <w:r w:rsidRPr="00D570B9">
        <w:rPr>
          <w:rFonts w:ascii="Times New Roman" w:hAnsi="Times New Roman"/>
          <w:color w:val="000000" w:themeColor="text1"/>
        </w:rPr>
        <w:t xml:space="preserve"> of the job;</w:t>
      </w:r>
    </w:p>
    <w:p w14:paraId="2711B255" w14:textId="2ECD3E1E" w:rsidR="00736D97" w:rsidRPr="00D570B9" w:rsidRDefault="00736D97" w:rsidP="005E17C5">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b)</w:t>
      </w:r>
      <w:r w:rsidRPr="00D570B9">
        <w:rPr>
          <w:rFonts w:ascii="Times New Roman" w:hAnsi="Times New Roman"/>
          <w:color w:val="000000" w:themeColor="text1"/>
        </w:rPr>
        <w:tab/>
      </w:r>
      <w:r>
        <w:rPr>
          <w:rFonts w:ascii="Times New Roman" w:hAnsi="Times New Roman" w:cs="Times New Roman"/>
          <w:color w:val="000000" w:themeColor="text1"/>
        </w:rPr>
        <w:t>According to the site condition,</w:t>
      </w:r>
      <w:r w:rsidRPr="00D570B9">
        <w:rPr>
          <w:rFonts w:ascii="Times New Roman" w:hAnsi="Times New Roman"/>
          <w:color w:val="000000" w:themeColor="text1"/>
        </w:rPr>
        <w:t xml:space="preserve"> check all the details </w:t>
      </w:r>
      <w:r w:rsidRPr="00D570B9">
        <w:rPr>
          <w:rFonts w:ascii="Times New Roman" w:hAnsi="Times New Roman" w:hint="eastAsia"/>
          <w:color w:val="000000" w:themeColor="text1"/>
        </w:rPr>
        <w:t>a</w:t>
      </w:r>
      <w:r w:rsidRPr="00D570B9">
        <w:rPr>
          <w:rFonts w:ascii="Times New Roman" w:hAnsi="Times New Roman"/>
          <w:color w:val="000000" w:themeColor="text1"/>
        </w:rPr>
        <w:t xml:space="preserve">nd </w:t>
      </w:r>
      <w:r>
        <w:rPr>
          <w:rFonts w:ascii="Times New Roman" w:hAnsi="Times New Roman" w:cs="Times New Roman"/>
          <w:color w:val="000000" w:themeColor="text1"/>
          <w:lang w:eastAsia="zh-TW"/>
        </w:rPr>
        <w:t>procedures</w:t>
      </w:r>
      <w:r w:rsidRPr="00D570B9">
        <w:rPr>
          <w:rFonts w:ascii="Times New Roman" w:hAnsi="Times New Roman"/>
          <w:color w:val="000000" w:themeColor="text1"/>
        </w:rPr>
        <w:t xml:space="preserve"> of execution</w:t>
      </w:r>
      <w:r>
        <w:rPr>
          <w:rFonts w:ascii="Times New Roman" w:hAnsi="Times New Roman" w:cs="Times New Roman"/>
          <w:color w:val="000000" w:themeColor="text1"/>
          <w:lang w:eastAsia="zh-TW"/>
        </w:rPr>
        <w:t xml:space="preserve"> related to </w:t>
      </w:r>
      <w:r w:rsidRPr="00D570B9">
        <w:rPr>
          <w:rFonts w:ascii="Times New Roman" w:hAnsi="Times New Roman"/>
          <w:color w:val="000000" w:themeColor="text1"/>
        </w:rPr>
        <w:t xml:space="preserve">work </w:t>
      </w:r>
      <w:r>
        <w:rPr>
          <w:rFonts w:ascii="Times New Roman" w:hAnsi="Times New Roman" w:cs="Times New Roman"/>
          <w:color w:val="000000" w:themeColor="text1"/>
        </w:rPr>
        <w:t>area</w:t>
      </w:r>
      <w:r w:rsidRPr="00D570B9">
        <w:rPr>
          <w:rFonts w:ascii="Times New Roman" w:hAnsi="Times New Roman"/>
          <w:color w:val="000000" w:themeColor="text1"/>
        </w:rPr>
        <w:t>, the</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required</w:t>
      </w:r>
      <w:r w:rsidRPr="00D570B9">
        <w:rPr>
          <w:rFonts w:ascii="Times New Roman" w:hAnsi="Times New Roman"/>
          <w:color w:val="000000" w:themeColor="text1"/>
        </w:rPr>
        <w:t xml:space="preserve"> materials to be used, and the details of the project;</w:t>
      </w:r>
    </w:p>
    <w:p w14:paraId="6CF32119" w14:textId="15FB4EFF" w:rsidR="00736D97" w:rsidRPr="00D570B9" w:rsidRDefault="00736D97" w:rsidP="00A53C5A">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c)</w:t>
      </w:r>
      <w:r w:rsidRPr="00D570B9">
        <w:rPr>
          <w:rFonts w:ascii="Times New Roman" w:hAnsi="Times New Roman"/>
          <w:color w:val="000000" w:themeColor="text1"/>
        </w:rPr>
        <w:tab/>
        <w:t xml:space="preserve">To approve the materials and </w:t>
      </w:r>
      <w:r>
        <w:rPr>
          <w:rFonts w:ascii="Times New Roman" w:hAnsi="Times New Roman" w:cs="Times New Roman"/>
          <w:color w:val="000000" w:themeColor="text1"/>
        </w:rPr>
        <w:t>related</w:t>
      </w:r>
      <w:r w:rsidRPr="00D570B9">
        <w:rPr>
          <w:rFonts w:ascii="Times New Roman" w:hAnsi="Times New Roman"/>
          <w:color w:val="000000" w:themeColor="text1"/>
        </w:rPr>
        <w:t xml:space="preserve"> methods </w:t>
      </w:r>
      <w:r>
        <w:rPr>
          <w:rFonts w:ascii="Times New Roman" w:hAnsi="Times New Roman" w:cs="Times New Roman"/>
          <w:color w:val="000000" w:themeColor="text1"/>
        </w:rPr>
        <w:t>that can be used</w:t>
      </w:r>
      <w:r w:rsidRPr="00D570B9">
        <w:rPr>
          <w:rFonts w:ascii="Times New Roman" w:hAnsi="Times New Roman"/>
          <w:color w:val="000000" w:themeColor="text1"/>
        </w:rPr>
        <w:t>;</w:t>
      </w:r>
    </w:p>
    <w:p w14:paraId="46499B17" w14:textId="095A7CE4" w:rsidR="00736D97" w:rsidRPr="00D570B9" w:rsidRDefault="00736D97" w:rsidP="00A53C5A">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d)</w:t>
      </w:r>
      <w:r w:rsidRPr="00D570B9">
        <w:rPr>
          <w:rFonts w:ascii="Times New Roman" w:hAnsi="Times New Roman"/>
          <w:color w:val="000000" w:themeColor="text1"/>
        </w:rPr>
        <w:tab/>
        <w:t xml:space="preserve">To </w:t>
      </w:r>
      <w:r>
        <w:rPr>
          <w:rFonts w:ascii="Times New Roman" w:hAnsi="Times New Roman" w:cs="Times New Roman"/>
          <w:color w:val="000000" w:themeColor="text1"/>
        </w:rPr>
        <w:t>monitor</w:t>
      </w:r>
      <w:r w:rsidRPr="00D570B9">
        <w:rPr>
          <w:rFonts w:ascii="Times New Roman" w:hAnsi="Times New Roman"/>
          <w:color w:val="000000" w:themeColor="text1"/>
        </w:rPr>
        <w:t xml:space="preserve"> the </w:t>
      </w:r>
      <w:r>
        <w:rPr>
          <w:rFonts w:ascii="Times New Roman" w:hAnsi="Times New Roman" w:cs="Times New Roman"/>
          <w:color w:val="000000" w:themeColor="text1"/>
        </w:rPr>
        <w:t>project progress according to</w:t>
      </w:r>
      <w:r w:rsidRPr="00D570B9">
        <w:rPr>
          <w:rFonts w:ascii="Times New Roman" w:hAnsi="Times New Roman"/>
          <w:color w:val="000000" w:themeColor="text1"/>
        </w:rPr>
        <w:t xml:space="preserve"> the schedule;</w:t>
      </w:r>
    </w:p>
    <w:p w14:paraId="10CFA77C" w14:textId="193A690E" w:rsidR="00736D97" w:rsidRPr="00D570B9" w:rsidRDefault="00736D97" w:rsidP="00A53C5A">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e)</w:t>
      </w:r>
      <w:r w:rsidRPr="00D570B9">
        <w:rPr>
          <w:rFonts w:ascii="Times New Roman" w:hAnsi="Times New Roman"/>
          <w:color w:val="000000" w:themeColor="text1"/>
        </w:rPr>
        <w:tab/>
        <w:t>To inform the Contractor of any alterations</w:t>
      </w:r>
      <w:r>
        <w:rPr>
          <w:rFonts w:ascii="Times New Roman" w:hAnsi="Times New Roman" w:cs="Times New Roman"/>
          <w:color w:val="000000" w:themeColor="text1"/>
        </w:rPr>
        <w:t>/planning alterations</w:t>
      </w:r>
      <w:r w:rsidRPr="008C3B6F">
        <w:rPr>
          <w:rFonts w:ascii="Times New Roman" w:hAnsi="Times New Roman" w:cs="Times New Roman"/>
          <w:color w:val="000000" w:themeColor="text1"/>
        </w:rPr>
        <w:t xml:space="preserve"> </w:t>
      </w:r>
      <w:r>
        <w:rPr>
          <w:rFonts w:ascii="Times New Roman" w:hAnsi="Times New Roman" w:cs="Times New Roman"/>
          <w:color w:val="000000" w:themeColor="text1"/>
        </w:rPr>
        <w:t>made</w:t>
      </w:r>
      <w:r w:rsidRPr="00D570B9">
        <w:rPr>
          <w:rFonts w:ascii="Times New Roman" w:hAnsi="Times New Roman"/>
          <w:color w:val="000000" w:themeColor="text1"/>
        </w:rPr>
        <w:t xml:space="preserve"> by CEM to the works, </w:t>
      </w:r>
      <w:r>
        <w:rPr>
          <w:rFonts w:ascii="Times New Roman" w:hAnsi="Times New Roman" w:cs="Times New Roman"/>
          <w:color w:val="000000" w:themeColor="text1"/>
        </w:rPr>
        <w:t>throughout the whole contract period until the project is completed;</w:t>
      </w:r>
    </w:p>
    <w:p w14:paraId="095909A1" w14:textId="68346716" w:rsidR="00736D97" w:rsidRPr="00D570B9" w:rsidRDefault="00736D97" w:rsidP="00A53C5A">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f)</w:t>
      </w:r>
      <w:r w:rsidRPr="00D570B9">
        <w:rPr>
          <w:rFonts w:ascii="Times New Roman" w:hAnsi="Times New Roman"/>
          <w:color w:val="000000" w:themeColor="text1"/>
        </w:rPr>
        <w:tab/>
        <w:t>To issue the “</w:t>
      </w:r>
      <w:r>
        <w:rPr>
          <w:rFonts w:ascii="Times New Roman" w:hAnsi="Times New Roman" w:cs="Times New Roman"/>
          <w:color w:val="000000" w:themeColor="text1"/>
        </w:rPr>
        <w:t>S</w:t>
      </w:r>
      <w:r w:rsidRPr="008C3B6F">
        <w:rPr>
          <w:rFonts w:ascii="Times New Roman" w:hAnsi="Times New Roman" w:cs="Times New Roman"/>
          <w:color w:val="000000" w:themeColor="text1"/>
        </w:rPr>
        <w:t xml:space="preserve">tore </w:t>
      </w:r>
      <w:r>
        <w:rPr>
          <w:rFonts w:ascii="Times New Roman" w:hAnsi="Times New Roman" w:cs="Times New Roman"/>
          <w:color w:val="000000" w:themeColor="text1"/>
        </w:rPr>
        <w:t>M</w:t>
      </w:r>
      <w:r w:rsidRPr="008C3B6F">
        <w:rPr>
          <w:rFonts w:ascii="Times New Roman" w:hAnsi="Times New Roman" w:cs="Times New Roman"/>
          <w:color w:val="000000" w:themeColor="text1"/>
        </w:rPr>
        <w:t xml:space="preserve">aterial </w:t>
      </w:r>
      <w:r>
        <w:rPr>
          <w:rFonts w:ascii="Times New Roman" w:hAnsi="Times New Roman" w:cs="Times New Roman"/>
          <w:color w:val="000000" w:themeColor="text1"/>
        </w:rPr>
        <w:t>R</w:t>
      </w:r>
      <w:r w:rsidRPr="008C3B6F">
        <w:rPr>
          <w:rFonts w:ascii="Times New Roman" w:hAnsi="Times New Roman" w:cs="Times New Roman"/>
          <w:color w:val="000000" w:themeColor="text1"/>
        </w:rPr>
        <w:t>eservations</w:t>
      </w:r>
      <w:r w:rsidRPr="00D570B9">
        <w:rPr>
          <w:rFonts w:ascii="Times New Roman" w:hAnsi="Times New Roman"/>
          <w:color w:val="000000" w:themeColor="text1"/>
        </w:rPr>
        <w:t>” which allow the Contractor to pick up the equipment and material in CEM’s warehouses</w:t>
      </w:r>
      <w:r>
        <w:rPr>
          <w:rFonts w:ascii="Times New Roman" w:hAnsi="Times New Roman" w:cs="Times New Roman"/>
          <w:color w:val="000000" w:themeColor="text1"/>
        </w:rPr>
        <w:t>;</w:t>
      </w:r>
    </w:p>
    <w:p w14:paraId="37D32734" w14:textId="54BAF121" w:rsidR="00736D97" w:rsidRPr="00D570B9" w:rsidRDefault="00736D97" w:rsidP="00A53C5A">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g)</w:t>
      </w:r>
      <w:r w:rsidRPr="00D570B9">
        <w:rPr>
          <w:rFonts w:ascii="Times New Roman" w:hAnsi="Times New Roman"/>
          <w:color w:val="000000" w:themeColor="text1"/>
        </w:rPr>
        <w:tab/>
        <w:t xml:space="preserve">To inform </w:t>
      </w:r>
      <w:r>
        <w:rPr>
          <w:rFonts w:ascii="Times New Roman" w:hAnsi="Times New Roman" w:cs="Times New Roman"/>
          <w:color w:val="000000" w:themeColor="text1"/>
        </w:rPr>
        <w:t xml:space="preserve">CEM </w:t>
      </w:r>
      <w:r w:rsidRPr="00D570B9">
        <w:rPr>
          <w:rFonts w:ascii="Times New Roman" w:hAnsi="Times New Roman"/>
          <w:color w:val="000000" w:themeColor="text1"/>
        </w:rPr>
        <w:t>and advise about the work progress;</w:t>
      </w:r>
      <w:r>
        <w:rPr>
          <w:rFonts w:ascii="Times New Roman" w:hAnsi="Times New Roman" w:cs="Times New Roman" w:hint="eastAsia"/>
          <w:color w:val="000000" w:themeColor="text1"/>
          <w:lang w:eastAsia="zh-TW"/>
        </w:rPr>
        <w:t xml:space="preserve"> </w:t>
      </w:r>
      <w:r w:rsidR="004E542C" w:rsidRPr="00A53C5A">
        <w:rPr>
          <w:rFonts w:ascii="Times New Roman" w:hAnsi="Times New Roman"/>
          <w:color w:val="000000" w:themeColor="text1"/>
        </w:rPr>
        <w:t>weekly meeting with CEM at CEM building; monthly submit progress report, which shall include the completed/postponed mission of latest month and planned mission of following month.</w:t>
      </w:r>
    </w:p>
    <w:p w14:paraId="3A93B4D5" w14:textId="77777777" w:rsidR="00736D97" w:rsidRPr="00D570B9" w:rsidRDefault="00736D97" w:rsidP="00A53C5A">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h)</w:t>
      </w:r>
      <w:r w:rsidRPr="00D570B9">
        <w:rPr>
          <w:rFonts w:ascii="Times New Roman" w:hAnsi="Times New Roman"/>
          <w:color w:val="000000" w:themeColor="text1"/>
        </w:rPr>
        <w:tab/>
        <w:t>To order the suspension of activities which develop with disrespect to the legal proceedings and safety conditions, to the codes of practice and to the contractual clauses.</w:t>
      </w:r>
    </w:p>
    <w:p w14:paraId="4F8D1908" w14:textId="77777777" w:rsidR="00736D97" w:rsidRPr="00D570B9" w:rsidRDefault="00736D97" w:rsidP="00A53C5A">
      <w:pPr>
        <w:tabs>
          <w:tab w:val="left" w:pos="720"/>
          <w:tab w:val="left" w:pos="1350"/>
        </w:tabs>
        <w:spacing w:after="0" w:line="360" w:lineRule="auto"/>
        <w:ind w:left="1077" w:hanging="1077"/>
        <w:jc w:val="both"/>
        <w:rPr>
          <w:rFonts w:ascii="Times New Roman" w:hAnsi="Times New Roman"/>
          <w:color w:val="000000" w:themeColor="text1"/>
        </w:rPr>
      </w:pPr>
      <w:r w:rsidRPr="00D570B9">
        <w:rPr>
          <w:rFonts w:ascii="Times New Roman" w:hAnsi="Times New Roman"/>
          <w:color w:val="000000" w:themeColor="text1"/>
        </w:rPr>
        <w:tab/>
        <w:t>i)</w:t>
      </w:r>
      <w:r w:rsidRPr="00D570B9">
        <w:rPr>
          <w:rFonts w:ascii="Times New Roman" w:hAnsi="Times New Roman"/>
          <w:color w:val="000000" w:themeColor="text1"/>
        </w:rPr>
        <w:tab/>
        <w:t>To determine and, if necessary, arrange the removal and transport of the residues.</w:t>
      </w:r>
    </w:p>
    <w:p w14:paraId="730636F2" w14:textId="77777777" w:rsidR="00736D97" w:rsidRPr="00D570B9" w:rsidRDefault="00736D97" w:rsidP="00A53C5A">
      <w:pPr>
        <w:spacing w:after="0" w:line="360" w:lineRule="auto"/>
        <w:ind w:left="720" w:hanging="17"/>
        <w:jc w:val="both"/>
        <w:rPr>
          <w:rFonts w:ascii="Times New Roman" w:hAnsi="Times New Roman"/>
          <w:color w:val="000000" w:themeColor="text1"/>
        </w:rPr>
      </w:pPr>
      <w:r w:rsidRPr="00D570B9">
        <w:rPr>
          <w:rFonts w:ascii="Times New Roman" w:hAnsi="Times New Roman"/>
          <w:color w:val="000000" w:themeColor="text1"/>
        </w:rPr>
        <w:tab/>
        <w:t>When deemed necessary, CEM can summon the Contractor’s “Responsible Technician” or his representative to meetings.</w:t>
      </w:r>
    </w:p>
    <w:p w14:paraId="5076E975" w14:textId="77777777" w:rsidR="00736D97" w:rsidRPr="00D570B9" w:rsidRDefault="00736D97" w:rsidP="00A53C5A">
      <w:pPr>
        <w:numPr>
          <w:ilvl w:val="2"/>
          <w:numId w:val="22"/>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The actions of the Contractor to the Inspection, such as complaints, proposals, clarifications and others are only legally valid when presented in the form of a written document.</w:t>
      </w:r>
    </w:p>
    <w:p w14:paraId="7CE71DF8" w14:textId="70152B8E" w:rsidR="00736D97" w:rsidRPr="00D570B9" w:rsidRDefault="00736D97" w:rsidP="00A53C5A">
      <w:pPr>
        <w:numPr>
          <w:ilvl w:val="2"/>
          <w:numId w:val="22"/>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 xml:space="preserve">The actions of the Inspection do not diminish the responsibility of the Contractor relating to the good execution of the work, except for that expressly determined by the Inspection himself, and </w:t>
      </w:r>
      <w:r w:rsidRPr="00D570B9">
        <w:rPr>
          <w:rFonts w:ascii="Times New Roman" w:hAnsi="Times New Roman"/>
          <w:color w:val="000000" w:themeColor="text1"/>
        </w:rPr>
        <w:lastRenderedPageBreak/>
        <w:t xml:space="preserve">against the </w:t>
      </w:r>
      <w:r>
        <w:rPr>
          <w:rFonts w:ascii="Times New Roman" w:hAnsi="Times New Roman" w:cs="Times New Roman"/>
          <w:color w:val="000000" w:themeColor="text1"/>
        </w:rPr>
        <w:t>will</w:t>
      </w:r>
      <w:r w:rsidRPr="00D570B9">
        <w:rPr>
          <w:rFonts w:ascii="Times New Roman" w:hAnsi="Times New Roman"/>
          <w:color w:val="000000" w:themeColor="text1"/>
        </w:rPr>
        <w:t xml:space="preserve"> of the Contractor. To be effective</w:t>
      </w:r>
      <w:r>
        <w:rPr>
          <w:rFonts w:ascii="Times New Roman" w:hAnsi="Times New Roman" w:cs="Times New Roman"/>
          <w:color w:val="000000" w:themeColor="text1"/>
        </w:rPr>
        <w:t>,</w:t>
      </w:r>
      <w:r w:rsidRPr="00D570B9">
        <w:rPr>
          <w:rFonts w:ascii="Times New Roman" w:hAnsi="Times New Roman"/>
          <w:color w:val="000000" w:themeColor="text1"/>
        </w:rPr>
        <w:t xml:space="preserve"> this decision can only be invoked when put in writing; the Contractor in such case will be able to demand such action.</w:t>
      </w:r>
    </w:p>
    <w:p w14:paraId="4975A595" w14:textId="77777777" w:rsidR="00736D97" w:rsidRPr="00D570B9" w:rsidRDefault="00736D97" w:rsidP="00A53C5A">
      <w:pPr>
        <w:numPr>
          <w:ilvl w:val="2"/>
          <w:numId w:val="22"/>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All the orders given to the representatives of the Contractor by the Inspection will have the same importance as the ones given to the Contractor himself.</w:t>
      </w:r>
    </w:p>
    <w:p w14:paraId="320B38E5" w14:textId="77777777" w:rsidR="009959CC" w:rsidRPr="008C3B6F" w:rsidRDefault="009959CC" w:rsidP="009959CC">
      <w:pPr>
        <w:spacing w:line="360" w:lineRule="auto"/>
        <w:ind w:left="709"/>
        <w:jc w:val="both"/>
        <w:rPr>
          <w:rFonts w:ascii="Times New Roman" w:hAnsi="Times New Roman" w:cs="Times New Roman"/>
          <w:color w:val="000000" w:themeColor="text1"/>
        </w:rPr>
      </w:pPr>
    </w:p>
    <w:p w14:paraId="739281E7" w14:textId="77777777" w:rsidR="009959CC" w:rsidRPr="008C3B6F" w:rsidRDefault="009959CC" w:rsidP="00236A7F">
      <w:pPr>
        <w:pStyle w:val="Heading4"/>
        <w:keepLines w:val="0"/>
        <w:numPr>
          <w:ilvl w:val="1"/>
          <w:numId w:val="22"/>
        </w:numPr>
        <w:tabs>
          <w:tab w:val="left" w:pos="720"/>
        </w:tabs>
        <w:spacing w:before="240" w:after="240" w:line="240" w:lineRule="auto"/>
        <w:ind w:left="720" w:hanging="720"/>
        <w:rPr>
          <w:rFonts w:ascii="Times New Roman" w:hAnsi="Times New Roman" w:cs="Times New Roman"/>
          <w:i w:val="0"/>
          <w:color w:val="000000" w:themeColor="text1"/>
        </w:rPr>
      </w:pPr>
      <w:bookmarkStart w:id="253" w:name="_Toc214189943"/>
      <w:bookmarkStart w:id="254" w:name="_Toc215509336"/>
      <w:bookmarkStart w:id="255" w:name="_Toc215553199"/>
      <w:bookmarkStart w:id="256" w:name="_Toc215553669"/>
      <w:bookmarkStart w:id="257" w:name="_Toc215564301"/>
      <w:bookmarkStart w:id="258" w:name="_Toc245618653"/>
      <w:bookmarkStart w:id="259" w:name="_Toc299015866"/>
      <w:bookmarkStart w:id="260" w:name="_Toc299546040"/>
      <w:bookmarkStart w:id="261" w:name="_Toc299609605"/>
      <w:bookmarkStart w:id="262" w:name="_Toc313375177"/>
      <w:bookmarkStart w:id="263" w:name="_Toc314242091"/>
      <w:bookmarkStart w:id="264" w:name="_Toc314245520"/>
      <w:bookmarkStart w:id="265" w:name="_Toc314475039"/>
      <w:bookmarkStart w:id="266" w:name="_Toc314737002"/>
      <w:bookmarkStart w:id="267" w:name="_Toc314737112"/>
      <w:r w:rsidRPr="008C3B6F">
        <w:rPr>
          <w:rFonts w:ascii="Times New Roman" w:hAnsi="Times New Roman" w:cs="Times New Roman"/>
          <w:i w:val="0"/>
          <w:color w:val="000000" w:themeColor="text1"/>
        </w:rPr>
        <w:t>Taking-over of Contract Jobs</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0A028916" w14:textId="77777777" w:rsidR="00060835" w:rsidRPr="00D570B9" w:rsidRDefault="00060835" w:rsidP="00060835">
      <w:pPr>
        <w:pStyle w:val="ListParagraph"/>
        <w:numPr>
          <w:ilvl w:val="0"/>
          <w:numId w:val="38"/>
        </w:numPr>
        <w:tabs>
          <w:tab w:val="left" w:pos="1260"/>
        </w:tabs>
        <w:spacing w:line="360" w:lineRule="auto"/>
        <w:jc w:val="both"/>
        <w:rPr>
          <w:rFonts w:ascii="Times New Roman" w:hAnsi="Times New Roman"/>
          <w:color w:val="000000" w:themeColor="text1"/>
        </w:rPr>
      </w:pPr>
      <w:r w:rsidRPr="00D570B9">
        <w:rPr>
          <w:rFonts w:ascii="Times New Roman" w:hAnsi="Times New Roman"/>
          <w:color w:val="000000" w:themeColor="text1"/>
        </w:rPr>
        <w:t>The Contractor must perform all the work requirements defined in the contract before</w:t>
      </w:r>
      <w:r w:rsidRPr="00D570B9">
        <w:rPr>
          <w:rFonts w:ascii="Times New Roman" w:hAnsi="Times New Roman"/>
          <w:b/>
          <w:color w:val="000000" w:themeColor="text1"/>
        </w:rPr>
        <w:t xml:space="preserve"> </w:t>
      </w:r>
      <w:r w:rsidRPr="00D570B9">
        <w:rPr>
          <w:rFonts w:ascii="Times New Roman" w:hAnsi="Times New Roman"/>
          <w:color w:val="000000" w:themeColor="text1"/>
        </w:rPr>
        <w:t>taking-over.</w:t>
      </w:r>
    </w:p>
    <w:p w14:paraId="1E51C512" w14:textId="77777777" w:rsidR="00060835" w:rsidRPr="00D570B9" w:rsidRDefault="00060835" w:rsidP="00060835">
      <w:pPr>
        <w:pStyle w:val="ListParagraph"/>
        <w:numPr>
          <w:ilvl w:val="0"/>
          <w:numId w:val="38"/>
        </w:numPr>
        <w:tabs>
          <w:tab w:val="left" w:pos="1260"/>
        </w:tabs>
        <w:spacing w:line="360" w:lineRule="auto"/>
        <w:jc w:val="both"/>
        <w:rPr>
          <w:rFonts w:ascii="Times New Roman" w:hAnsi="Times New Roman"/>
          <w:color w:val="000000" w:themeColor="text1"/>
        </w:rPr>
      </w:pPr>
      <w:r w:rsidRPr="00D570B9">
        <w:rPr>
          <w:rFonts w:ascii="Times New Roman" w:hAnsi="Times New Roman"/>
          <w:color w:val="000000" w:themeColor="text1"/>
        </w:rPr>
        <w:t>Inspection for official purposes of</w:t>
      </w:r>
      <w:r w:rsidRPr="00D570B9">
        <w:rPr>
          <w:rFonts w:ascii="Times New Roman" w:hAnsi="Times New Roman"/>
          <w:b/>
          <w:color w:val="000000" w:themeColor="text1"/>
        </w:rPr>
        <w:t xml:space="preserve"> </w:t>
      </w:r>
      <w:r w:rsidRPr="00D570B9">
        <w:rPr>
          <w:rFonts w:ascii="Times New Roman" w:hAnsi="Times New Roman"/>
          <w:color w:val="000000" w:themeColor="text1"/>
        </w:rPr>
        <w:t>taking-over will be carried out by the Inspection in the presence of the Contractor or his representatives.</w:t>
      </w:r>
    </w:p>
    <w:p w14:paraId="4202003B" w14:textId="77777777" w:rsidR="00060835" w:rsidRPr="00D570B9" w:rsidRDefault="00060835" w:rsidP="00060835">
      <w:pPr>
        <w:pStyle w:val="ListParagraph"/>
        <w:numPr>
          <w:ilvl w:val="0"/>
          <w:numId w:val="38"/>
        </w:numPr>
        <w:tabs>
          <w:tab w:val="left" w:pos="1260"/>
        </w:tabs>
        <w:spacing w:line="360" w:lineRule="auto"/>
        <w:jc w:val="both"/>
        <w:rPr>
          <w:rFonts w:ascii="Times New Roman" w:hAnsi="Times New Roman"/>
          <w:color w:val="000000" w:themeColor="text1"/>
        </w:rPr>
      </w:pPr>
      <w:r w:rsidRPr="00D570B9">
        <w:rPr>
          <w:rFonts w:ascii="Times New Roman" w:hAnsi="Times New Roman"/>
          <w:color w:val="000000" w:themeColor="text1"/>
        </w:rPr>
        <w:t>If, due to any deficiencies found, the work is not in condition to be accepted, an official document will be written, pointing out the faults and the defects, and will establish a suitable period for its correction.</w:t>
      </w:r>
    </w:p>
    <w:p w14:paraId="61CFB637" w14:textId="77777777" w:rsidR="00060835" w:rsidRPr="00D570B9" w:rsidRDefault="00060835" w:rsidP="00060835">
      <w:pPr>
        <w:pStyle w:val="ListParagraph"/>
        <w:numPr>
          <w:ilvl w:val="0"/>
          <w:numId w:val="38"/>
        </w:numPr>
        <w:tabs>
          <w:tab w:val="left" w:pos="1260"/>
        </w:tabs>
        <w:spacing w:line="360" w:lineRule="auto"/>
        <w:jc w:val="both"/>
        <w:rPr>
          <w:rFonts w:ascii="Times New Roman" w:hAnsi="Times New Roman"/>
          <w:color w:val="000000" w:themeColor="text1"/>
        </w:rPr>
      </w:pPr>
      <w:r w:rsidRPr="00D570B9">
        <w:rPr>
          <w:rFonts w:ascii="Times New Roman" w:hAnsi="Times New Roman"/>
          <w:color w:val="000000" w:themeColor="text1"/>
        </w:rPr>
        <w:t>If at the end of this period the corrections have not been carried out or if they had not fully amended the deficiencies found, CEM can carry them out in a way they consider most convenient, deducting the charges from the amount still to be paid to the Contractor.</w:t>
      </w:r>
    </w:p>
    <w:p w14:paraId="788E5390" w14:textId="77777777" w:rsidR="00060835" w:rsidRPr="00D570B9" w:rsidRDefault="00060835" w:rsidP="00060835">
      <w:pPr>
        <w:pStyle w:val="ListParagraph"/>
        <w:numPr>
          <w:ilvl w:val="0"/>
          <w:numId w:val="38"/>
        </w:numPr>
        <w:tabs>
          <w:tab w:val="left" w:pos="1260"/>
        </w:tabs>
        <w:spacing w:line="360" w:lineRule="auto"/>
        <w:jc w:val="both"/>
        <w:rPr>
          <w:rFonts w:ascii="Times New Roman" w:hAnsi="Times New Roman"/>
          <w:color w:val="000000" w:themeColor="text1"/>
        </w:rPr>
      </w:pPr>
      <w:r w:rsidRPr="00D570B9">
        <w:rPr>
          <w:rFonts w:ascii="Times New Roman" w:hAnsi="Times New Roman"/>
          <w:color w:val="000000" w:themeColor="text1"/>
        </w:rPr>
        <w:t xml:space="preserve">Once it has been checked by the Inspection that the work carried out is in accordance with the contract, a </w:t>
      </w:r>
      <w:r w:rsidRPr="0015582F">
        <w:rPr>
          <w:rFonts w:ascii="Times New Roman" w:hAnsi="Times New Roman" w:cs="Times New Roman"/>
          <w:color w:val="000000" w:themeColor="text1"/>
        </w:rPr>
        <w:t>Taking Over Certificate</w:t>
      </w:r>
      <w:r w:rsidRPr="00D570B9">
        <w:rPr>
          <w:rFonts w:ascii="Times New Roman" w:hAnsi="Times New Roman"/>
          <w:color w:val="000000" w:themeColor="text1"/>
        </w:rPr>
        <w:t xml:space="preserve"> will be </w:t>
      </w:r>
      <w:r w:rsidRPr="0015582F">
        <w:rPr>
          <w:rFonts w:ascii="Times New Roman" w:hAnsi="Times New Roman" w:cs="Times New Roman"/>
          <w:color w:val="000000" w:themeColor="text1"/>
        </w:rPr>
        <w:t>issued</w:t>
      </w:r>
      <w:r w:rsidRPr="00D570B9">
        <w:rPr>
          <w:rFonts w:ascii="Times New Roman" w:hAnsi="Times New Roman"/>
          <w:color w:val="000000" w:themeColor="text1"/>
        </w:rPr>
        <w:t xml:space="preserve"> by </w:t>
      </w:r>
      <w:r w:rsidRPr="0015582F">
        <w:rPr>
          <w:rFonts w:ascii="Times New Roman" w:hAnsi="Times New Roman" w:cs="Times New Roman"/>
          <w:color w:val="000000" w:themeColor="text1"/>
        </w:rPr>
        <w:t>CEM.</w:t>
      </w:r>
      <w:r w:rsidRPr="00D570B9">
        <w:rPr>
          <w:rFonts w:ascii="Times New Roman" w:hAnsi="Times New Roman"/>
          <w:color w:val="000000" w:themeColor="text1"/>
        </w:rPr>
        <w:t xml:space="preserve">  This document will be considered as the official document of taking-over, and the </w:t>
      </w:r>
      <w:r w:rsidRPr="0015582F">
        <w:rPr>
          <w:rFonts w:ascii="Times New Roman" w:hAnsi="Times New Roman" w:cs="Times New Roman"/>
          <w:color w:val="000000" w:themeColor="text1"/>
        </w:rPr>
        <w:t>Defects Liability Period</w:t>
      </w:r>
      <w:r w:rsidRPr="00D570B9">
        <w:rPr>
          <w:rFonts w:ascii="Times New Roman" w:hAnsi="Times New Roman"/>
          <w:color w:val="000000" w:themeColor="text1"/>
        </w:rPr>
        <w:t xml:space="preserve">, which will be </w:t>
      </w:r>
      <w:r w:rsidRPr="00A53C5A">
        <w:rPr>
          <w:rFonts w:ascii="Times New Roman" w:hAnsi="Times New Roman"/>
          <w:b/>
          <w:color w:val="000000" w:themeColor="text1"/>
        </w:rPr>
        <w:t>2 years</w:t>
      </w:r>
      <w:r w:rsidRPr="00D570B9">
        <w:rPr>
          <w:rFonts w:ascii="Times New Roman" w:hAnsi="Times New Roman"/>
          <w:color w:val="000000" w:themeColor="text1"/>
        </w:rPr>
        <w:t>, will be counted as from that date.</w:t>
      </w:r>
    </w:p>
    <w:p w14:paraId="0728B79F" w14:textId="77777777" w:rsidR="00060835" w:rsidRPr="00D570B9" w:rsidRDefault="00060835" w:rsidP="00060835">
      <w:pPr>
        <w:pStyle w:val="ListParagraph"/>
        <w:numPr>
          <w:ilvl w:val="0"/>
          <w:numId w:val="38"/>
        </w:numPr>
        <w:tabs>
          <w:tab w:val="left" w:pos="1260"/>
        </w:tabs>
        <w:spacing w:line="360" w:lineRule="auto"/>
        <w:jc w:val="both"/>
        <w:rPr>
          <w:rFonts w:ascii="Times New Roman" w:hAnsi="Times New Roman"/>
          <w:color w:val="000000" w:themeColor="text1"/>
        </w:rPr>
      </w:pPr>
      <w:r w:rsidRPr="00D570B9">
        <w:rPr>
          <w:rFonts w:ascii="Times New Roman" w:hAnsi="Times New Roman"/>
          <w:color w:val="000000" w:themeColor="text1"/>
        </w:rPr>
        <w:t>The Contractor is equally responsible for the damages and repairs, which, possibly, result from faulty execution of the work or due to defective quality of materials used.</w:t>
      </w:r>
    </w:p>
    <w:p w14:paraId="39DF861F" w14:textId="2458092F" w:rsidR="009959CC" w:rsidRPr="00060835" w:rsidRDefault="00060835" w:rsidP="00060835">
      <w:pPr>
        <w:pStyle w:val="ListParagraph"/>
        <w:numPr>
          <w:ilvl w:val="0"/>
          <w:numId w:val="38"/>
        </w:numPr>
        <w:tabs>
          <w:tab w:val="left" w:pos="1260"/>
        </w:tabs>
        <w:spacing w:line="360" w:lineRule="auto"/>
        <w:jc w:val="both"/>
        <w:rPr>
          <w:rFonts w:ascii="Times New Roman" w:hAnsi="Times New Roman"/>
          <w:color w:val="000000" w:themeColor="text1"/>
        </w:rPr>
      </w:pPr>
      <w:r w:rsidRPr="00E00DC9">
        <w:rPr>
          <w:rFonts w:ascii="Times New Roman" w:hAnsi="Times New Roman" w:cs="Times New Roman"/>
          <w:color w:val="000000" w:themeColor="text1"/>
        </w:rPr>
        <w:t xml:space="preserve">In accordance with </w:t>
      </w:r>
      <w:r>
        <w:rPr>
          <w:rFonts w:ascii="Times New Roman" w:hAnsi="Times New Roman" w:cs="Times New Roman"/>
          <w:color w:val="000000" w:themeColor="text1"/>
        </w:rPr>
        <w:t xml:space="preserve">Clause </w:t>
      </w:r>
      <w:r w:rsidRPr="00E00DC9">
        <w:rPr>
          <w:rFonts w:ascii="Times New Roman" w:hAnsi="Times New Roman" w:cs="Times New Roman"/>
          <w:color w:val="000000" w:themeColor="text1"/>
        </w:rPr>
        <w:t>2.8.5 above, if on</w:t>
      </w:r>
      <w:r w:rsidRPr="00D570B9">
        <w:rPr>
          <w:rFonts w:ascii="Times New Roman" w:hAnsi="Times New Roman"/>
          <w:color w:val="000000" w:themeColor="text1"/>
        </w:rPr>
        <w:t xml:space="preserve"> the </w:t>
      </w:r>
      <w:r w:rsidRPr="00E00DC9">
        <w:rPr>
          <w:rFonts w:ascii="Times New Roman" w:hAnsi="Times New Roman" w:cs="Times New Roman"/>
          <w:color w:val="000000" w:themeColor="text1"/>
        </w:rPr>
        <w:t xml:space="preserve">day of the </w:t>
      </w:r>
      <w:r w:rsidRPr="00D570B9">
        <w:rPr>
          <w:rFonts w:ascii="Times New Roman" w:hAnsi="Times New Roman"/>
          <w:color w:val="000000" w:themeColor="text1"/>
        </w:rPr>
        <w:t xml:space="preserve">end of the </w:t>
      </w:r>
      <w:r w:rsidRPr="00E00DC9">
        <w:rPr>
          <w:rFonts w:ascii="Times New Roman" w:hAnsi="Times New Roman" w:cs="Times New Roman"/>
          <w:color w:val="000000" w:themeColor="text1"/>
        </w:rPr>
        <w:t>Defects Liability Period, the Contractor did not receive any claims or request</w:t>
      </w:r>
      <w:r w:rsidRPr="00D570B9">
        <w:rPr>
          <w:rFonts w:ascii="Times New Roman" w:hAnsi="Times New Roman"/>
          <w:color w:val="000000" w:themeColor="text1"/>
        </w:rPr>
        <w:t xml:space="preserve"> by CEM or by official entities</w:t>
      </w:r>
      <w:r w:rsidRPr="00E00DC9">
        <w:rPr>
          <w:rFonts w:ascii="Times New Roman" w:hAnsi="Times New Roman" w:cs="Times New Roman"/>
          <w:color w:val="000000" w:themeColor="text1"/>
        </w:rPr>
        <w:t>, CEM will issue the Defects Liability Certificate which is the proof of final taking over</w:t>
      </w:r>
      <w:r w:rsidR="00310606" w:rsidRPr="00060835">
        <w:rPr>
          <w:rFonts w:ascii="Times New Roman" w:hAnsi="Times New Roman" w:cs="Times New Roman" w:hint="eastAsia"/>
          <w:color w:val="000000" w:themeColor="text1"/>
          <w:lang w:eastAsia="zh-TW"/>
        </w:rPr>
        <w:t>.</w:t>
      </w:r>
    </w:p>
    <w:p w14:paraId="4F2935A4" w14:textId="77777777" w:rsidR="009959CC" w:rsidRPr="008C3B6F" w:rsidRDefault="009959CC" w:rsidP="00236A7F">
      <w:pPr>
        <w:pStyle w:val="Heading3"/>
        <w:keepLines w:val="0"/>
        <w:numPr>
          <w:ilvl w:val="0"/>
          <w:numId w:val="26"/>
        </w:numPr>
        <w:tabs>
          <w:tab w:val="left" w:pos="720"/>
        </w:tabs>
        <w:spacing w:before="240" w:after="240" w:line="240" w:lineRule="auto"/>
        <w:ind w:hanging="720"/>
        <w:rPr>
          <w:rFonts w:ascii="Times New Roman" w:hAnsi="Times New Roman" w:cs="Times New Roman"/>
          <w:color w:val="000000" w:themeColor="text1"/>
        </w:rPr>
      </w:pPr>
      <w:bookmarkStart w:id="268" w:name="_Toc214189944"/>
      <w:bookmarkStart w:id="269" w:name="_Toc215390702"/>
      <w:bookmarkStart w:id="270" w:name="_Toc215390743"/>
      <w:bookmarkStart w:id="271" w:name="_Toc215390854"/>
      <w:bookmarkStart w:id="272" w:name="_Toc215390895"/>
      <w:bookmarkStart w:id="273" w:name="_Toc215390980"/>
      <w:bookmarkStart w:id="274" w:name="_Toc215391249"/>
      <w:bookmarkStart w:id="275" w:name="_Toc215509337"/>
      <w:bookmarkStart w:id="276" w:name="_Toc215553200"/>
      <w:bookmarkStart w:id="277" w:name="_Toc215553670"/>
      <w:bookmarkStart w:id="278" w:name="_Toc215564302"/>
      <w:bookmarkStart w:id="279" w:name="_Toc245618654"/>
      <w:bookmarkStart w:id="280" w:name="_Toc299015867"/>
      <w:bookmarkStart w:id="281" w:name="_Toc299546041"/>
      <w:bookmarkStart w:id="282" w:name="_Toc299609606"/>
      <w:bookmarkStart w:id="283" w:name="_Toc313375178"/>
      <w:bookmarkStart w:id="284" w:name="_Toc314242092"/>
      <w:bookmarkStart w:id="285" w:name="_Toc314245521"/>
      <w:bookmarkStart w:id="286" w:name="_Toc314475040"/>
      <w:bookmarkStart w:id="287" w:name="_Toc314737003"/>
      <w:bookmarkStart w:id="288" w:name="_Toc314737113"/>
      <w:r w:rsidRPr="008C3B6F">
        <w:rPr>
          <w:rFonts w:ascii="Times New Roman" w:hAnsi="Times New Roman" w:cs="Times New Roman"/>
          <w:color w:val="000000" w:themeColor="text1"/>
        </w:rPr>
        <w:t>PAYMENT TO THE CONTRACTOR</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7AFBC15F" w14:textId="77777777" w:rsidR="009959CC" w:rsidRPr="00651084" w:rsidRDefault="009959CC" w:rsidP="00236A7F">
      <w:pPr>
        <w:pStyle w:val="Heading4"/>
        <w:keepLines w:val="0"/>
        <w:numPr>
          <w:ilvl w:val="1"/>
          <w:numId w:val="23"/>
        </w:numPr>
        <w:tabs>
          <w:tab w:val="left" w:pos="720"/>
        </w:tabs>
        <w:spacing w:before="240" w:after="240" w:line="240" w:lineRule="auto"/>
        <w:ind w:left="720" w:hanging="720"/>
        <w:rPr>
          <w:rFonts w:ascii="Times New Roman" w:hAnsi="Times New Roman" w:cs="Times New Roman"/>
          <w:i w:val="0"/>
          <w:color w:val="000000" w:themeColor="text1"/>
        </w:rPr>
      </w:pPr>
      <w:bookmarkStart w:id="289" w:name="_Toc214189945"/>
      <w:bookmarkStart w:id="290" w:name="_Toc215509338"/>
      <w:bookmarkStart w:id="291" w:name="_Toc215553201"/>
      <w:bookmarkStart w:id="292" w:name="_Toc215553671"/>
      <w:bookmarkStart w:id="293" w:name="_Toc215564303"/>
      <w:bookmarkStart w:id="294" w:name="_Toc245618655"/>
      <w:bookmarkStart w:id="295" w:name="_Toc299015868"/>
      <w:bookmarkStart w:id="296" w:name="_Toc299546042"/>
      <w:bookmarkStart w:id="297" w:name="_Toc299609607"/>
      <w:bookmarkStart w:id="298" w:name="_Toc313375179"/>
      <w:bookmarkStart w:id="299" w:name="_Toc314242093"/>
      <w:bookmarkStart w:id="300" w:name="_Toc314245522"/>
      <w:bookmarkStart w:id="301" w:name="_Toc314475041"/>
      <w:bookmarkStart w:id="302" w:name="_Toc314737004"/>
      <w:bookmarkStart w:id="303" w:name="_Toc314737114"/>
      <w:r w:rsidRPr="00651084">
        <w:rPr>
          <w:rFonts w:ascii="Times New Roman" w:hAnsi="Times New Roman" w:cs="Times New Roman"/>
          <w:i w:val="0"/>
          <w:color w:val="000000" w:themeColor="text1"/>
        </w:rPr>
        <w:t>Prices</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434435D4" w14:textId="60651CE0" w:rsidR="00D975DA" w:rsidRPr="00D570B9" w:rsidRDefault="00D975DA" w:rsidP="00D975DA">
      <w:pPr>
        <w:pStyle w:val="ListParagraph"/>
        <w:numPr>
          <w:ilvl w:val="2"/>
          <w:numId w:val="23"/>
        </w:numPr>
        <w:tabs>
          <w:tab w:val="left" w:pos="1260"/>
        </w:tabs>
        <w:spacing w:line="360" w:lineRule="auto"/>
        <w:jc w:val="both"/>
        <w:rPr>
          <w:rFonts w:ascii="Times New Roman" w:hAnsi="Times New Roman"/>
          <w:color w:val="000000" w:themeColor="text1"/>
        </w:rPr>
      </w:pPr>
      <w:bookmarkStart w:id="304" w:name="_Toc214189946"/>
      <w:bookmarkStart w:id="305" w:name="_Toc215509339"/>
      <w:bookmarkStart w:id="306" w:name="_Toc215553202"/>
      <w:bookmarkStart w:id="307" w:name="_Toc215553672"/>
      <w:bookmarkStart w:id="308" w:name="_Toc215564304"/>
      <w:bookmarkStart w:id="309" w:name="_Toc245618656"/>
      <w:bookmarkStart w:id="310" w:name="_Toc299015869"/>
      <w:bookmarkStart w:id="311" w:name="_Toc299546043"/>
      <w:bookmarkStart w:id="312" w:name="_Toc299609608"/>
      <w:bookmarkStart w:id="313" w:name="_Toc313375180"/>
      <w:bookmarkStart w:id="314" w:name="_Toc314242094"/>
      <w:bookmarkStart w:id="315" w:name="_Toc314245523"/>
      <w:bookmarkStart w:id="316" w:name="_Toc314475042"/>
      <w:bookmarkStart w:id="317" w:name="_Toc314737005"/>
      <w:bookmarkStart w:id="318" w:name="_Toc314737115"/>
      <w:r w:rsidRPr="00D2569E">
        <w:rPr>
          <w:rFonts w:ascii="Times New Roman" w:hAnsi="Times New Roman" w:cs="Times New Roman"/>
          <w:color w:val="000000" w:themeColor="text1"/>
        </w:rPr>
        <w:t xml:space="preserve">The prices to be used are those referred in the </w:t>
      </w:r>
      <w:r>
        <w:rPr>
          <w:rFonts w:ascii="Times New Roman" w:hAnsi="Times New Roman" w:cs="Times New Roman"/>
          <w:color w:val="000000" w:themeColor="text1"/>
        </w:rPr>
        <w:t>Price Summary</w:t>
      </w:r>
      <w:r w:rsidRPr="00D2569E">
        <w:rPr>
          <w:rFonts w:ascii="Times New Roman" w:hAnsi="Times New Roman" w:cs="Times New Roman"/>
          <w:color w:val="000000" w:themeColor="text1"/>
        </w:rPr>
        <w:t>,</w:t>
      </w:r>
      <w:r w:rsidRPr="00D570B9">
        <w:rPr>
          <w:rFonts w:ascii="Times New Roman" w:hAnsi="Times New Roman"/>
          <w:color w:val="000000" w:themeColor="text1"/>
        </w:rPr>
        <w:t xml:space="preserve"> which </w:t>
      </w:r>
      <w:r w:rsidRPr="00D2569E">
        <w:rPr>
          <w:rFonts w:ascii="Times New Roman" w:hAnsi="Times New Roman" w:cs="Times New Roman"/>
          <w:color w:val="000000" w:themeColor="text1"/>
        </w:rPr>
        <w:t>is</w:t>
      </w:r>
      <w:r w:rsidRPr="00D570B9">
        <w:rPr>
          <w:rFonts w:ascii="Times New Roman" w:hAnsi="Times New Roman"/>
          <w:color w:val="000000" w:themeColor="text1"/>
        </w:rPr>
        <w:t xml:space="preserve"> an integral part of this contract.</w:t>
      </w:r>
    </w:p>
    <w:p w14:paraId="4FB6AF8B" w14:textId="1773EB27" w:rsidR="00D975DA" w:rsidRPr="00D975DA" w:rsidRDefault="00D975DA" w:rsidP="00D975DA">
      <w:pPr>
        <w:pStyle w:val="ListParagraph"/>
        <w:numPr>
          <w:ilvl w:val="2"/>
          <w:numId w:val="23"/>
        </w:numPr>
        <w:tabs>
          <w:tab w:val="left" w:pos="1260"/>
        </w:tabs>
        <w:spacing w:line="360" w:lineRule="auto"/>
        <w:jc w:val="both"/>
        <w:rPr>
          <w:rFonts w:ascii="Times New Roman" w:hAnsi="Times New Roman"/>
          <w:color w:val="000000" w:themeColor="text1"/>
        </w:rPr>
      </w:pPr>
      <w:r w:rsidRPr="00D570B9">
        <w:rPr>
          <w:rFonts w:ascii="Times New Roman" w:hAnsi="Times New Roman"/>
          <w:color w:val="000000" w:themeColor="text1"/>
        </w:rPr>
        <w:t>The doubts or disagreements regarding the application of prices cannot, in any case, justify the delay of carrying out of the work, services or supplies.</w:t>
      </w:r>
    </w:p>
    <w:p w14:paraId="6ACCA9A2" w14:textId="7650ED48" w:rsidR="009959CC" w:rsidRPr="008C3B6F" w:rsidRDefault="009959CC" w:rsidP="00236A7F">
      <w:pPr>
        <w:pStyle w:val="Heading4"/>
        <w:keepLines w:val="0"/>
        <w:numPr>
          <w:ilvl w:val="1"/>
          <w:numId w:val="23"/>
        </w:numPr>
        <w:tabs>
          <w:tab w:val="left" w:pos="720"/>
        </w:tabs>
        <w:spacing w:before="0" w:after="240" w:line="240" w:lineRule="auto"/>
        <w:ind w:left="720" w:hanging="720"/>
        <w:rPr>
          <w:rFonts w:ascii="Times New Roman" w:hAnsi="Times New Roman" w:cs="Times New Roman"/>
          <w:i w:val="0"/>
          <w:color w:val="000000" w:themeColor="text1"/>
        </w:rPr>
      </w:pPr>
      <w:r w:rsidRPr="008C3B6F">
        <w:rPr>
          <w:rFonts w:ascii="Times New Roman" w:hAnsi="Times New Roman" w:cs="Times New Roman"/>
          <w:i w:val="0"/>
          <w:color w:val="000000" w:themeColor="text1"/>
        </w:rPr>
        <w:lastRenderedPageBreak/>
        <w:t>Penalties</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489498B9" w14:textId="77777777" w:rsidR="009959CC" w:rsidRPr="008C3B6F" w:rsidRDefault="009959CC" w:rsidP="009959CC">
      <w:pPr>
        <w:pStyle w:val="BodyText"/>
        <w:tabs>
          <w:tab w:val="clear" w:pos="3960"/>
        </w:tabs>
        <w:spacing w:after="120"/>
        <w:rPr>
          <w:rFonts w:ascii="Times New Roman" w:hAnsi="Times New Roman"/>
          <w:color w:val="000000" w:themeColor="text1"/>
          <w:sz w:val="22"/>
          <w:szCs w:val="22"/>
        </w:rPr>
      </w:pPr>
      <w:r w:rsidRPr="008C3B6F">
        <w:rPr>
          <w:rFonts w:ascii="Times New Roman" w:hAnsi="Times New Roman"/>
          <w:color w:val="000000" w:themeColor="text1"/>
          <w:sz w:val="22"/>
          <w:szCs w:val="22"/>
        </w:rPr>
        <w:t xml:space="preserve">CEM will give </w:t>
      </w:r>
      <w:r w:rsidRPr="008C3B6F">
        <w:rPr>
          <w:rFonts w:ascii="Times New Roman" w:eastAsiaTheme="minorEastAsia" w:hAnsi="Times New Roman"/>
          <w:color w:val="000000" w:themeColor="text1"/>
          <w:sz w:val="22"/>
          <w:szCs w:val="22"/>
          <w:lang w:eastAsia="zh-TW"/>
        </w:rPr>
        <w:t>a written</w:t>
      </w:r>
      <w:r w:rsidRPr="008C3B6F">
        <w:rPr>
          <w:rFonts w:ascii="Times New Roman" w:hAnsi="Times New Roman"/>
          <w:color w:val="000000" w:themeColor="text1"/>
          <w:sz w:val="22"/>
          <w:szCs w:val="22"/>
        </w:rPr>
        <w:t xml:space="preserve"> notice when </w:t>
      </w:r>
      <w:r w:rsidRPr="008C3B6F">
        <w:rPr>
          <w:rFonts w:ascii="Times New Roman" w:eastAsiaTheme="minorEastAsia" w:hAnsi="Times New Roman"/>
          <w:color w:val="000000" w:themeColor="text1"/>
          <w:sz w:val="22"/>
          <w:szCs w:val="22"/>
          <w:lang w:eastAsia="zh-TW"/>
        </w:rPr>
        <w:t>applying penalty</w:t>
      </w:r>
      <w:r w:rsidRPr="008C3B6F">
        <w:rPr>
          <w:rFonts w:ascii="Times New Roman" w:hAnsi="Times New Roman"/>
          <w:color w:val="000000" w:themeColor="text1"/>
          <w:sz w:val="22"/>
          <w:szCs w:val="22"/>
        </w:rPr>
        <w:t>.</w:t>
      </w:r>
    </w:p>
    <w:p w14:paraId="4E0BDF58" w14:textId="22119E2F" w:rsidR="00D975DA" w:rsidRPr="00D975DA" w:rsidRDefault="00D975DA" w:rsidP="00D975DA">
      <w:pPr>
        <w:pStyle w:val="ListParagraph"/>
        <w:numPr>
          <w:ilvl w:val="2"/>
          <w:numId w:val="23"/>
        </w:numPr>
        <w:spacing w:after="0" w:line="360" w:lineRule="auto"/>
        <w:jc w:val="both"/>
        <w:rPr>
          <w:rFonts w:ascii="Times New Roman" w:hAnsi="Times New Roman"/>
          <w:color w:val="000000" w:themeColor="text1"/>
        </w:rPr>
      </w:pPr>
      <w:r w:rsidRPr="00D975DA">
        <w:rPr>
          <w:rFonts w:ascii="Times New Roman" w:hAnsi="Times New Roman"/>
          <w:color w:val="000000" w:themeColor="text1"/>
        </w:rPr>
        <w:t xml:space="preserve">For non-compliance of any contractual clause, CEM will notify the Contractor with a </w:t>
      </w:r>
      <w:r w:rsidRPr="00647FD6">
        <w:rPr>
          <w:rFonts w:ascii="Times New Roman" w:hAnsi="Times New Roman" w:cs="Times New Roman"/>
          <w:b/>
          <w:bCs/>
          <w:color w:val="000000" w:themeColor="text1"/>
        </w:rPr>
        <w:t xml:space="preserve">written </w:t>
      </w:r>
      <w:r w:rsidRPr="00A53C5A">
        <w:rPr>
          <w:rFonts w:ascii="Times New Roman" w:hAnsi="Times New Roman"/>
          <w:b/>
          <w:color w:val="000000" w:themeColor="text1"/>
        </w:rPr>
        <w:t>warning</w:t>
      </w:r>
      <w:r w:rsidRPr="00D975DA">
        <w:rPr>
          <w:rFonts w:ascii="Times New Roman" w:hAnsi="Times New Roman"/>
          <w:color w:val="000000" w:themeColor="text1"/>
        </w:rPr>
        <w:t>.</w:t>
      </w:r>
      <w:r w:rsidRPr="00D975DA">
        <w:rPr>
          <w:rFonts w:ascii="Times New Roman" w:hAnsi="Times New Roman"/>
          <w:b/>
          <w:color w:val="000000" w:themeColor="text1"/>
        </w:rPr>
        <w:t xml:space="preserve"> </w:t>
      </w:r>
    </w:p>
    <w:p w14:paraId="38841B0C" w14:textId="27B64A89" w:rsidR="00D975DA" w:rsidRPr="00D570B9" w:rsidRDefault="00D975DA" w:rsidP="00474BD9">
      <w:pPr>
        <w:numPr>
          <w:ilvl w:val="2"/>
          <w:numId w:val="23"/>
        </w:numPr>
        <w:spacing w:after="0" w:line="360" w:lineRule="auto"/>
        <w:jc w:val="both"/>
        <w:rPr>
          <w:rFonts w:ascii="Times New Roman" w:hAnsi="Times New Roman"/>
          <w:color w:val="000000" w:themeColor="text1"/>
        </w:rPr>
      </w:pPr>
      <w:r w:rsidRPr="00D570B9">
        <w:rPr>
          <w:rFonts w:ascii="Times New Roman" w:hAnsi="Times New Roman"/>
          <w:color w:val="000000" w:themeColor="text1"/>
        </w:rPr>
        <w:t xml:space="preserve">For the accumulation of three </w:t>
      </w:r>
      <w:r w:rsidRPr="00A53C5A">
        <w:rPr>
          <w:rFonts w:ascii="Times New Roman" w:hAnsi="Times New Roman"/>
          <w:b/>
          <w:bCs/>
          <w:color w:val="000000" w:themeColor="text1"/>
        </w:rPr>
        <w:t>warnings</w:t>
      </w:r>
      <w:r w:rsidRPr="00D570B9">
        <w:rPr>
          <w:rFonts w:ascii="Times New Roman" w:hAnsi="Times New Roman"/>
          <w:color w:val="000000" w:themeColor="text1"/>
        </w:rPr>
        <w:t>,</w:t>
      </w:r>
      <w:r w:rsidRPr="00D570B9">
        <w:rPr>
          <w:rFonts w:ascii="Times New Roman" w:hAnsi="Times New Roman"/>
          <w:b/>
          <w:color w:val="000000" w:themeColor="text1"/>
        </w:rPr>
        <w:t xml:space="preserve"> </w:t>
      </w:r>
      <w:r w:rsidRPr="00D570B9">
        <w:rPr>
          <w:rFonts w:ascii="Times New Roman" w:hAnsi="Times New Roman"/>
          <w:color w:val="000000" w:themeColor="text1"/>
        </w:rPr>
        <w:t>a penalty of MOP</w:t>
      </w:r>
      <w:r w:rsidRPr="00D570B9">
        <w:rPr>
          <w:rFonts w:ascii="Times New Roman" w:hAnsi="Times New Roman" w:hint="eastAsia"/>
          <w:color w:val="000000" w:themeColor="text1"/>
        </w:rPr>
        <w:t>2</w:t>
      </w:r>
      <w:r w:rsidRPr="00D570B9">
        <w:rPr>
          <w:rFonts w:ascii="Times New Roman" w:hAnsi="Times New Roman"/>
          <w:color w:val="000000" w:themeColor="text1"/>
        </w:rPr>
        <w:t xml:space="preserve">0,000.00 will be </w:t>
      </w:r>
      <w:r>
        <w:rPr>
          <w:rFonts w:ascii="Times New Roman" w:hAnsi="Times New Roman" w:cs="Times New Roman"/>
          <w:color w:val="000000" w:themeColor="text1"/>
        </w:rPr>
        <w:t>deducted from</w:t>
      </w:r>
      <w:r w:rsidRPr="00D570B9">
        <w:rPr>
          <w:rFonts w:ascii="Times New Roman" w:hAnsi="Times New Roman"/>
          <w:color w:val="000000" w:themeColor="text1"/>
        </w:rPr>
        <w:t xml:space="preserve"> the </w:t>
      </w:r>
      <w:r>
        <w:rPr>
          <w:rFonts w:ascii="Times New Roman" w:hAnsi="Times New Roman" w:cs="Times New Roman"/>
          <w:color w:val="000000" w:themeColor="text1"/>
        </w:rPr>
        <w:t>contractual price</w:t>
      </w:r>
      <w:r w:rsidRPr="00D570B9">
        <w:rPr>
          <w:rFonts w:ascii="Times New Roman" w:hAnsi="Times New Roman"/>
          <w:color w:val="000000" w:themeColor="text1"/>
        </w:rPr>
        <w:t xml:space="preserve"> where </w:t>
      </w:r>
      <w:r w:rsidRPr="00A53C5A">
        <w:rPr>
          <w:rFonts w:ascii="Times New Roman" w:hAnsi="Times New Roman"/>
          <w:b/>
          <w:bCs/>
          <w:color w:val="000000" w:themeColor="text1"/>
        </w:rPr>
        <w:t>the third warning occurred</w:t>
      </w:r>
      <w:r w:rsidRPr="00D570B9">
        <w:rPr>
          <w:rFonts w:ascii="Times New Roman" w:hAnsi="Times New Roman"/>
          <w:b/>
          <w:color w:val="000000" w:themeColor="text1"/>
        </w:rPr>
        <w:t xml:space="preserve">. </w:t>
      </w:r>
    </w:p>
    <w:p w14:paraId="3F0E5A4D" w14:textId="478FC136" w:rsidR="00D975DA" w:rsidRPr="00D570B9" w:rsidRDefault="00D975DA" w:rsidP="00474BD9">
      <w:pPr>
        <w:numPr>
          <w:ilvl w:val="2"/>
          <w:numId w:val="23"/>
        </w:numPr>
        <w:spacing w:after="0" w:line="360" w:lineRule="auto"/>
        <w:ind w:left="709" w:hanging="709"/>
        <w:jc w:val="both"/>
        <w:rPr>
          <w:rFonts w:ascii="Times New Roman" w:hAnsi="Times New Roman"/>
          <w:color w:val="000000" w:themeColor="text1"/>
        </w:rPr>
      </w:pPr>
      <w:r w:rsidRPr="00D570B9">
        <w:rPr>
          <w:rFonts w:ascii="Times New Roman" w:hAnsi="Times New Roman"/>
          <w:color w:val="000000" w:themeColor="text1"/>
        </w:rPr>
        <w:t xml:space="preserve">Any non-compliance with standards and procedures that can be a non-fulfillment of Safety or Environmental legislation, CEM internal rules, manpower or equipment will be penalized with a </w:t>
      </w:r>
      <w:r w:rsidRPr="00A53C5A">
        <w:rPr>
          <w:rFonts w:ascii="Times New Roman" w:hAnsi="Times New Roman" w:cs="Times New Roman"/>
          <w:b/>
          <w:bCs/>
          <w:color w:val="000000" w:themeColor="text1"/>
        </w:rPr>
        <w:t xml:space="preserve">written </w:t>
      </w:r>
      <w:r w:rsidRPr="00A53C5A">
        <w:rPr>
          <w:rFonts w:ascii="Times New Roman" w:hAnsi="Times New Roman"/>
          <w:b/>
          <w:bCs/>
          <w:color w:val="000000" w:themeColor="text1"/>
        </w:rPr>
        <w:t>warning</w:t>
      </w:r>
      <w:r w:rsidRPr="00D570B9">
        <w:rPr>
          <w:rFonts w:ascii="Times New Roman" w:hAnsi="Times New Roman"/>
          <w:color w:val="000000" w:themeColor="text1"/>
        </w:rPr>
        <w:t>.</w:t>
      </w:r>
    </w:p>
    <w:p w14:paraId="24AB05A1" w14:textId="70F41ABE" w:rsidR="00D975DA" w:rsidRPr="00D570B9" w:rsidRDefault="00D975DA" w:rsidP="00474BD9">
      <w:pPr>
        <w:numPr>
          <w:ilvl w:val="2"/>
          <w:numId w:val="23"/>
        </w:numPr>
        <w:spacing w:after="0" w:line="360" w:lineRule="auto"/>
        <w:ind w:left="709" w:hanging="709"/>
        <w:jc w:val="both"/>
        <w:rPr>
          <w:rFonts w:ascii="Times New Roman" w:hAnsi="Times New Roman"/>
          <w:color w:val="000000" w:themeColor="text1"/>
        </w:rPr>
      </w:pPr>
      <w:r w:rsidRPr="00D570B9">
        <w:rPr>
          <w:rFonts w:ascii="Times New Roman" w:hAnsi="Times New Roman"/>
          <w:color w:val="000000" w:themeColor="text1"/>
        </w:rPr>
        <w:t xml:space="preserve">If from the non-compliance with standards and procedures that can be a non-fulfillment of Safety or Environmental legislation result an environmental accident/incident which has impact on third party and/or on the surrounding public areas and/or CEM image, CEM has the right to immediately interrupt the works and to terminate the contract. CEM has also the right to be reimbursed of the total amount required to re-establish the situation, repair the damage and put the equipment in service and a penalty of </w:t>
      </w:r>
      <w:r w:rsidRPr="00A53C5A">
        <w:rPr>
          <w:rFonts w:ascii="Times New Roman" w:hAnsi="Times New Roman"/>
          <w:b/>
          <w:bCs/>
          <w:color w:val="000000" w:themeColor="text1"/>
        </w:rPr>
        <w:t>10%</w:t>
      </w:r>
      <w:r w:rsidRPr="00D570B9">
        <w:rPr>
          <w:rFonts w:ascii="Times New Roman" w:hAnsi="Times New Roman"/>
          <w:color w:val="000000" w:themeColor="text1"/>
        </w:rPr>
        <w:t xml:space="preserve"> of the total contract </w:t>
      </w:r>
      <w:r w:rsidRPr="008C3B6F">
        <w:rPr>
          <w:rFonts w:ascii="Times New Roman" w:hAnsi="Times New Roman" w:cs="Times New Roman"/>
          <w:color w:val="000000" w:themeColor="text1"/>
        </w:rPr>
        <w:t>price</w:t>
      </w:r>
      <w:r w:rsidRPr="00D570B9">
        <w:rPr>
          <w:rFonts w:ascii="Times New Roman" w:hAnsi="Times New Roman"/>
          <w:color w:val="000000" w:themeColor="text1"/>
        </w:rPr>
        <w:t xml:space="preserve"> will be applied. </w:t>
      </w:r>
      <w:r w:rsidRPr="00FA230C">
        <w:rPr>
          <w:rFonts w:ascii="Times New Roman" w:hAnsi="Times New Roman"/>
          <w:lang w:eastAsia="zh-TW"/>
        </w:rPr>
        <w:t>If the damage on CEM exceeded the penalized amount, CEM reserves the right of reimbursement</w:t>
      </w:r>
      <w:r w:rsidRPr="00A53C5A">
        <w:rPr>
          <w:rFonts w:ascii="Times New Roman" w:hAnsi="Times New Roman"/>
        </w:rPr>
        <w:t>.</w:t>
      </w:r>
    </w:p>
    <w:p w14:paraId="5003BA2B" w14:textId="6B871DF4" w:rsidR="00D975DA" w:rsidRPr="00D570B9" w:rsidRDefault="00D975DA" w:rsidP="00474BD9">
      <w:pPr>
        <w:numPr>
          <w:ilvl w:val="2"/>
          <w:numId w:val="23"/>
        </w:numPr>
        <w:spacing w:after="0" w:line="360" w:lineRule="auto"/>
        <w:ind w:left="709" w:hanging="709"/>
        <w:jc w:val="both"/>
        <w:rPr>
          <w:rFonts w:ascii="Times New Roman" w:hAnsi="Times New Roman"/>
          <w:color w:val="000000" w:themeColor="text1"/>
        </w:rPr>
      </w:pPr>
      <w:r w:rsidRPr="00D570B9">
        <w:rPr>
          <w:rFonts w:ascii="Times New Roman" w:hAnsi="Times New Roman"/>
          <w:color w:val="000000" w:themeColor="text1"/>
        </w:rPr>
        <w:t>If the Contractor exceeds the established period when executing any jobs according to this contract, the Contractor is liable, until the end of the work, to the following fines, per week of delay:</w:t>
      </w:r>
      <w:r w:rsidRPr="00C87E62">
        <w:rPr>
          <w:rFonts w:ascii="Times New Roman" w:hAnsi="Times New Roman" w:cs="Times New Roman"/>
          <w:color w:val="000000" w:themeColor="text1"/>
        </w:rPr>
        <w:t xml:space="preserve"> </w:t>
      </w:r>
    </w:p>
    <w:p w14:paraId="3A09E4CE" w14:textId="53C5E575" w:rsidR="00D975DA" w:rsidRPr="00D570B9" w:rsidRDefault="00D975DA" w:rsidP="00A53C5A">
      <w:pPr>
        <w:spacing w:after="0" w:line="360" w:lineRule="auto"/>
        <w:ind w:left="709"/>
        <w:jc w:val="both"/>
        <w:rPr>
          <w:rFonts w:ascii="Times New Roman" w:hAnsi="Times New Roman"/>
          <w:color w:val="000000" w:themeColor="text1"/>
        </w:rPr>
      </w:pPr>
      <w:r w:rsidRPr="00D570B9">
        <w:rPr>
          <w:rFonts w:ascii="Times New Roman" w:hAnsi="Times New Roman"/>
          <w:b/>
          <w:color w:val="000000" w:themeColor="text1"/>
        </w:rPr>
        <w:t>2%</w:t>
      </w:r>
      <w:r w:rsidRPr="00D570B9">
        <w:rPr>
          <w:rFonts w:ascii="Times New Roman" w:hAnsi="Times New Roman"/>
          <w:color w:val="000000" w:themeColor="text1"/>
        </w:rPr>
        <w:t xml:space="preserve"> (two per cent) of the </w:t>
      </w:r>
      <w:r w:rsidR="00463CC9" w:rsidRPr="00463CC9">
        <w:rPr>
          <w:rFonts w:ascii="Times New Roman" w:hAnsi="Times New Roman" w:cs="Times New Roman"/>
          <w:color w:val="000000" w:themeColor="text1"/>
        </w:rPr>
        <w:t>total contract</w:t>
      </w:r>
      <w:r w:rsidRPr="00D570B9">
        <w:rPr>
          <w:rFonts w:ascii="Times New Roman" w:hAnsi="Times New Roman"/>
          <w:color w:val="000000" w:themeColor="text1"/>
        </w:rPr>
        <w:t xml:space="preserve"> </w:t>
      </w:r>
      <w:r>
        <w:rPr>
          <w:rFonts w:ascii="Times New Roman" w:hAnsi="Times New Roman" w:cs="Times New Roman"/>
          <w:color w:val="000000" w:themeColor="text1"/>
        </w:rPr>
        <w:t>price</w:t>
      </w:r>
      <w:r w:rsidRPr="00D570B9">
        <w:rPr>
          <w:rFonts w:ascii="Times New Roman" w:hAnsi="Times New Roman"/>
          <w:color w:val="000000" w:themeColor="text1"/>
        </w:rPr>
        <w:t xml:space="preserve"> in the first week of </w:t>
      </w:r>
      <w:proofErr w:type="gramStart"/>
      <w:r w:rsidRPr="00D570B9">
        <w:rPr>
          <w:rFonts w:ascii="Times New Roman" w:hAnsi="Times New Roman"/>
          <w:color w:val="000000" w:themeColor="text1"/>
        </w:rPr>
        <w:t>delay;</w:t>
      </w:r>
      <w:proofErr w:type="gramEnd"/>
    </w:p>
    <w:p w14:paraId="289B7CDE" w14:textId="28510F80" w:rsidR="00D975DA" w:rsidRPr="00D570B9" w:rsidRDefault="00D975DA" w:rsidP="002773D6">
      <w:pPr>
        <w:spacing w:after="0" w:line="360" w:lineRule="auto"/>
        <w:ind w:left="709"/>
        <w:jc w:val="both"/>
        <w:rPr>
          <w:rFonts w:ascii="Times New Roman" w:hAnsi="Times New Roman"/>
          <w:color w:val="000000" w:themeColor="text1"/>
        </w:rPr>
      </w:pPr>
      <w:r w:rsidRPr="00D570B9">
        <w:rPr>
          <w:rFonts w:ascii="Times New Roman" w:hAnsi="Times New Roman"/>
          <w:color w:val="000000" w:themeColor="text1"/>
        </w:rPr>
        <w:tab/>
        <w:t xml:space="preserve">In each of the subsequent weeks of delay the fine will be </w:t>
      </w:r>
      <w:r w:rsidRPr="00D570B9">
        <w:rPr>
          <w:rFonts w:ascii="Times New Roman" w:hAnsi="Times New Roman"/>
          <w:b/>
          <w:color w:val="000000" w:themeColor="text1"/>
        </w:rPr>
        <w:t>1%</w:t>
      </w:r>
      <w:r w:rsidRPr="00D570B9">
        <w:rPr>
          <w:rFonts w:ascii="Times New Roman" w:hAnsi="Times New Roman"/>
          <w:color w:val="000000" w:themeColor="text1"/>
        </w:rPr>
        <w:t xml:space="preserve"> (one per cent) per week until the penalty amount reaches the maximum of </w:t>
      </w:r>
      <w:r>
        <w:rPr>
          <w:rFonts w:ascii="Times New Roman" w:hAnsi="Times New Roman" w:cs="Times New Roman"/>
          <w:b/>
          <w:color w:val="000000" w:themeColor="text1"/>
        </w:rPr>
        <w:t>10</w:t>
      </w:r>
      <w:r w:rsidRPr="00BD6DB7">
        <w:rPr>
          <w:rFonts w:ascii="Times New Roman" w:hAnsi="Times New Roman" w:cs="Times New Roman"/>
          <w:b/>
          <w:color w:val="000000" w:themeColor="text1"/>
        </w:rPr>
        <w:t>%</w:t>
      </w:r>
      <w:r>
        <w:rPr>
          <w:rFonts w:ascii="Times New Roman" w:hAnsi="Times New Roman" w:cs="Times New Roman"/>
          <w:color w:val="000000" w:themeColor="text1"/>
        </w:rPr>
        <w:t xml:space="preserve"> (ten</w:t>
      </w:r>
      <w:r w:rsidRPr="00D570B9">
        <w:rPr>
          <w:rFonts w:ascii="Times New Roman" w:hAnsi="Times New Roman"/>
          <w:color w:val="000000" w:themeColor="text1"/>
        </w:rPr>
        <w:t xml:space="preserve"> per cent) of the</w:t>
      </w:r>
      <w:r w:rsidR="00E65EE7" w:rsidRPr="00E65EE7">
        <w:rPr>
          <w:rFonts w:ascii="Times New Roman" w:hAnsi="Times New Roman" w:cs="Times New Roman" w:hint="eastAsia"/>
          <w:color w:val="000000" w:themeColor="text1"/>
          <w:lang w:eastAsia="zh-TW"/>
        </w:rPr>
        <w:t xml:space="preserve"> </w:t>
      </w:r>
      <w:r w:rsidR="00463CC9" w:rsidRPr="00463CC9">
        <w:rPr>
          <w:rFonts w:ascii="Times New Roman" w:hAnsi="Times New Roman" w:cs="Times New Roman"/>
          <w:color w:val="000000" w:themeColor="text1"/>
          <w:lang w:eastAsia="zh-TW"/>
        </w:rPr>
        <w:t>total contract</w:t>
      </w:r>
      <w:r w:rsidR="00463CC9">
        <w:rPr>
          <w:rFonts w:ascii="Times New Roman" w:hAnsi="Times New Roman" w:cs="Times New Roman" w:hint="eastAsia"/>
          <w:color w:val="000000" w:themeColor="text1"/>
          <w:lang w:eastAsia="zh-TW"/>
        </w:rPr>
        <w:t xml:space="preserve"> </w:t>
      </w:r>
      <w:r>
        <w:rPr>
          <w:rFonts w:ascii="Times New Roman" w:hAnsi="Times New Roman" w:cs="Times New Roman"/>
          <w:color w:val="000000" w:themeColor="text1"/>
        </w:rPr>
        <w:t>price</w:t>
      </w:r>
      <w:r w:rsidRPr="00D570B9">
        <w:rPr>
          <w:rFonts w:ascii="Times New Roman" w:hAnsi="Times New Roman"/>
          <w:color w:val="000000" w:themeColor="text1"/>
        </w:rPr>
        <w:t>.</w:t>
      </w:r>
    </w:p>
    <w:p w14:paraId="701215CE" w14:textId="6BA52266" w:rsidR="00D975DA" w:rsidRPr="00D570B9" w:rsidRDefault="00D975DA" w:rsidP="00474BD9">
      <w:pPr>
        <w:tabs>
          <w:tab w:val="left" w:pos="1260"/>
        </w:tabs>
        <w:spacing w:after="0" w:line="360" w:lineRule="auto"/>
        <w:ind w:left="709" w:hanging="709"/>
        <w:jc w:val="both"/>
        <w:rPr>
          <w:rFonts w:ascii="Times New Roman" w:hAnsi="Times New Roman"/>
          <w:color w:val="000000" w:themeColor="text1"/>
        </w:rPr>
      </w:pPr>
      <w:r w:rsidRPr="00D570B9">
        <w:rPr>
          <w:rFonts w:ascii="Times New Roman" w:hAnsi="Times New Roman"/>
          <w:color w:val="000000" w:themeColor="text1"/>
        </w:rPr>
        <w:tab/>
        <w:t xml:space="preserve">Any penalty applied to the Contractor by CEM will be communicated to the Contractor in </w:t>
      </w:r>
      <w:r w:rsidRPr="00BD6DB7">
        <w:rPr>
          <w:rFonts w:ascii="Times New Roman" w:hAnsi="Times New Roman" w:cs="Times New Roman"/>
          <w:color w:val="000000" w:themeColor="text1"/>
        </w:rPr>
        <w:t>writ</w:t>
      </w:r>
      <w:r>
        <w:rPr>
          <w:rFonts w:ascii="Times New Roman" w:hAnsi="Times New Roman" w:cs="Times New Roman"/>
          <w:color w:val="000000" w:themeColor="text1"/>
        </w:rPr>
        <w:t>ing</w:t>
      </w:r>
      <w:r w:rsidRPr="00D570B9">
        <w:rPr>
          <w:rFonts w:ascii="Times New Roman" w:hAnsi="Times New Roman"/>
          <w:color w:val="000000" w:themeColor="text1"/>
        </w:rPr>
        <w:t>, with acknowledgment of receipt.</w:t>
      </w:r>
    </w:p>
    <w:p w14:paraId="00DB72C8" w14:textId="77777777" w:rsidR="00D975DA" w:rsidRPr="00D570B9" w:rsidRDefault="00D975DA" w:rsidP="00D975DA">
      <w:pPr>
        <w:numPr>
          <w:ilvl w:val="2"/>
          <w:numId w:val="23"/>
        </w:numPr>
        <w:spacing w:after="0" w:line="360" w:lineRule="auto"/>
        <w:ind w:left="709" w:hanging="709"/>
        <w:jc w:val="both"/>
        <w:rPr>
          <w:rFonts w:ascii="Times New Roman" w:hAnsi="Times New Roman"/>
          <w:color w:val="000000" w:themeColor="text1"/>
        </w:rPr>
      </w:pPr>
      <w:r w:rsidRPr="00D570B9">
        <w:rPr>
          <w:rFonts w:ascii="Times New Roman" w:hAnsi="Times New Roman"/>
          <w:color w:val="000000" w:themeColor="text1"/>
          <w:lang w:val="en-GB"/>
        </w:rPr>
        <w:t>If the Contractor damages CEM facilities, regardless of whether the works are for CEM or for other entities, the following penalties</w:t>
      </w:r>
      <w:r w:rsidRPr="00D570B9">
        <w:rPr>
          <w:rFonts w:ascii="Times New Roman" w:hAnsi="Times New Roman"/>
          <w:color w:val="000000" w:themeColor="text1"/>
        </w:rPr>
        <w:t>, together with the maintenance fee in additional to that, shall be applied:</w:t>
      </w:r>
    </w:p>
    <w:tbl>
      <w:tblPr>
        <w:tblW w:w="711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050"/>
        <w:gridCol w:w="2610"/>
      </w:tblGrid>
      <w:tr w:rsidR="004B0689" w:rsidRPr="00A0685C" w14:paraId="7B71D79D" w14:textId="77777777" w:rsidTr="00A55718">
        <w:trPr>
          <w:trHeight w:val="144"/>
        </w:trPr>
        <w:tc>
          <w:tcPr>
            <w:tcW w:w="450" w:type="dxa"/>
            <w:vAlign w:val="center"/>
          </w:tcPr>
          <w:p w14:paraId="74132964" w14:textId="77777777" w:rsidR="004B0689" w:rsidRPr="00A0685C"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a)</w:t>
            </w:r>
          </w:p>
        </w:tc>
        <w:tc>
          <w:tcPr>
            <w:tcW w:w="4050" w:type="dxa"/>
            <w:shd w:val="clear" w:color="auto" w:fill="auto"/>
          </w:tcPr>
          <w:p w14:paraId="1E27C549"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bCs/>
                <w:lang w:val="en-GB" w:eastAsia="zh-TW"/>
              </w:rPr>
            </w:pPr>
            <w:r w:rsidRPr="00CF0014">
              <w:rPr>
                <w:rFonts w:ascii="Times New Roman" w:hAnsi="Times New Roman" w:cs="Times New Roman"/>
                <w:lang w:val="en-GB" w:eastAsia="zh-TW"/>
              </w:rPr>
              <w:t xml:space="preserve">High Voltage </w:t>
            </w:r>
            <w:r>
              <w:rPr>
                <w:rFonts w:ascii="Times New Roman" w:hAnsi="Times New Roman" w:cs="Times New Roman"/>
                <w:lang w:val="en-GB" w:eastAsia="zh-TW"/>
              </w:rPr>
              <w:t>Network or Facilities</w:t>
            </w:r>
          </w:p>
        </w:tc>
        <w:tc>
          <w:tcPr>
            <w:tcW w:w="2610" w:type="dxa"/>
            <w:shd w:val="clear" w:color="auto" w:fill="auto"/>
          </w:tcPr>
          <w:p w14:paraId="76C840FB"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MOP 500,000.00</w:t>
            </w:r>
          </w:p>
        </w:tc>
      </w:tr>
      <w:tr w:rsidR="004B0689" w:rsidRPr="00A0685C" w14:paraId="54BB2468" w14:textId="77777777" w:rsidTr="00A55718">
        <w:trPr>
          <w:trHeight w:val="144"/>
        </w:trPr>
        <w:tc>
          <w:tcPr>
            <w:tcW w:w="450" w:type="dxa"/>
            <w:vAlign w:val="center"/>
          </w:tcPr>
          <w:p w14:paraId="59699ABE" w14:textId="77777777" w:rsidR="004B0689" w:rsidRPr="00A0685C"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lang w:val="en-GB" w:eastAsia="zh-TW"/>
              </w:rPr>
              <w:t>b)</w:t>
            </w:r>
          </w:p>
        </w:tc>
        <w:tc>
          <w:tcPr>
            <w:tcW w:w="4050" w:type="dxa"/>
            <w:shd w:val="clear" w:color="auto" w:fill="auto"/>
          </w:tcPr>
          <w:p w14:paraId="43625CD7"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lang w:val="en-GB" w:eastAsia="zh-TW"/>
              </w:rPr>
              <w:t xml:space="preserve">Medium Voltage </w:t>
            </w:r>
            <w:r>
              <w:rPr>
                <w:rFonts w:ascii="Times New Roman" w:hAnsi="Times New Roman" w:cs="Times New Roman"/>
                <w:lang w:val="en-GB" w:eastAsia="zh-TW"/>
              </w:rPr>
              <w:t>Network or Facilities</w:t>
            </w:r>
          </w:p>
        </w:tc>
        <w:tc>
          <w:tcPr>
            <w:tcW w:w="2610" w:type="dxa"/>
            <w:shd w:val="clear" w:color="auto" w:fill="auto"/>
          </w:tcPr>
          <w:p w14:paraId="2F907A93"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lang w:val="en-GB" w:eastAsia="zh-TW"/>
              </w:rPr>
              <w:t>MOP 300,000.00</w:t>
            </w:r>
          </w:p>
        </w:tc>
      </w:tr>
      <w:tr w:rsidR="004B0689" w:rsidRPr="00A0685C" w14:paraId="55208341" w14:textId="77777777" w:rsidTr="00A55718">
        <w:trPr>
          <w:trHeight w:val="144"/>
        </w:trPr>
        <w:tc>
          <w:tcPr>
            <w:tcW w:w="450" w:type="dxa"/>
            <w:vAlign w:val="center"/>
          </w:tcPr>
          <w:p w14:paraId="2A707CCE" w14:textId="77777777" w:rsidR="004B0689" w:rsidRPr="00A0685C"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c)</w:t>
            </w:r>
          </w:p>
        </w:tc>
        <w:tc>
          <w:tcPr>
            <w:tcW w:w="4050" w:type="dxa"/>
            <w:shd w:val="clear" w:color="auto" w:fill="auto"/>
          </w:tcPr>
          <w:p w14:paraId="3870A834"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lang w:val="en-GB" w:eastAsia="zh-TW"/>
              </w:rPr>
              <w:t xml:space="preserve">Communication </w:t>
            </w:r>
            <w:r>
              <w:rPr>
                <w:rFonts w:ascii="Times New Roman" w:hAnsi="Times New Roman" w:cs="Times New Roman"/>
                <w:lang w:val="en-GB" w:eastAsia="zh-TW"/>
              </w:rPr>
              <w:t>Network or Facilities</w:t>
            </w:r>
          </w:p>
        </w:tc>
        <w:tc>
          <w:tcPr>
            <w:tcW w:w="2610" w:type="dxa"/>
            <w:shd w:val="clear" w:color="auto" w:fill="auto"/>
          </w:tcPr>
          <w:p w14:paraId="54F1A3AA"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MOP 200,000.00</w:t>
            </w:r>
          </w:p>
        </w:tc>
      </w:tr>
      <w:tr w:rsidR="004B0689" w:rsidRPr="00A0685C" w14:paraId="25B69273" w14:textId="77777777" w:rsidTr="00A55718">
        <w:trPr>
          <w:trHeight w:val="144"/>
        </w:trPr>
        <w:tc>
          <w:tcPr>
            <w:tcW w:w="450" w:type="dxa"/>
            <w:vAlign w:val="center"/>
          </w:tcPr>
          <w:p w14:paraId="5B582DED" w14:textId="77777777" w:rsidR="004B0689" w:rsidRPr="00A0685C"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d)</w:t>
            </w:r>
          </w:p>
        </w:tc>
        <w:tc>
          <w:tcPr>
            <w:tcW w:w="4050" w:type="dxa"/>
            <w:shd w:val="clear" w:color="auto" w:fill="auto"/>
          </w:tcPr>
          <w:p w14:paraId="60E6CAB7"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lang w:val="en-GB" w:eastAsia="zh-TW"/>
              </w:rPr>
              <w:t xml:space="preserve">Low Voltage </w:t>
            </w:r>
            <w:r>
              <w:rPr>
                <w:rFonts w:ascii="Times New Roman" w:hAnsi="Times New Roman" w:cs="Times New Roman"/>
                <w:lang w:val="en-GB" w:eastAsia="zh-TW"/>
              </w:rPr>
              <w:t>Network or Facilities</w:t>
            </w:r>
          </w:p>
        </w:tc>
        <w:tc>
          <w:tcPr>
            <w:tcW w:w="2610" w:type="dxa"/>
            <w:shd w:val="clear" w:color="auto" w:fill="auto"/>
          </w:tcPr>
          <w:p w14:paraId="10FBC4B8"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MOP 50,000.00</w:t>
            </w:r>
          </w:p>
        </w:tc>
      </w:tr>
      <w:tr w:rsidR="004B0689" w:rsidRPr="00A0685C" w14:paraId="4F140E76" w14:textId="77777777" w:rsidTr="00A55718">
        <w:trPr>
          <w:trHeight w:val="144"/>
        </w:trPr>
        <w:tc>
          <w:tcPr>
            <w:tcW w:w="450" w:type="dxa"/>
            <w:vAlign w:val="center"/>
          </w:tcPr>
          <w:p w14:paraId="681D03D1" w14:textId="77777777" w:rsidR="004B0689" w:rsidRPr="00A0685C"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e)</w:t>
            </w:r>
          </w:p>
        </w:tc>
        <w:tc>
          <w:tcPr>
            <w:tcW w:w="4050" w:type="dxa"/>
            <w:shd w:val="clear" w:color="auto" w:fill="auto"/>
          </w:tcPr>
          <w:p w14:paraId="3C28520D"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lang w:val="en-GB" w:eastAsia="zh-TW"/>
              </w:rPr>
              <w:t>Public Lighting</w:t>
            </w:r>
            <w:r>
              <w:rPr>
                <w:rFonts w:ascii="Times New Roman" w:hAnsi="Times New Roman" w:cs="Times New Roman"/>
                <w:lang w:val="en-GB" w:eastAsia="zh-TW"/>
              </w:rPr>
              <w:t xml:space="preserve"> Network or Facilities</w:t>
            </w:r>
          </w:p>
        </w:tc>
        <w:tc>
          <w:tcPr>
            <w:tcW w:w="2610" w:type="dxa"/>
            <w:shd w:val="clear" w:color="auto" w:fill="auto"/>
          </w:tcPr>
          <w:p w14:paraId="71E0907D" w14:textId="77777777" w:rsidR="004B0689" w:rsidRPr="00CF0014" w:rsidRDefault="004B0689" w:rsidP="00A55718">
            <w:pPr>
              <w:pStyle w:val="BodyTextIndent"/>
              <w:tabs>
                <w:tab w:val="left" w:pos="810"/>
                <w:tab w:val="left" w:pos="900"/>
              </w:tabs>
              <w:spacing w:after="60"/>
              <w:ind w:left="924" w:right="-102" w:hanging="965"/>
              <w:rPr>
                <w:rFonts w:ascii="Times New Roman" w:hAnsi="Times New Roman" w:cs="Times New Roman"/>
                <w:lang w:val="en-GB" w:eastAsia="zh-TW"/>
              </w:rPr>
            </w:pPr>
            <w:r w:rsidRPr="00CF0014">
              <w:rPr>
                <w:rFonts w:ascii="Times New Roman" w:hAnsi="Times New Roman" w:cs="Times New Roman"/>
                <w:bCs/>
                <w:lang w:val="en-GB" w:eastAsia="zh-TW"/>
              </w:rPr>
              <w:t>MOP 10,000.00</w:t>
            </w:r>
          </w:p>
        </w:tc>
      </w:tr>
    </w:tbl>
    <w:p w14:paraId="4F7B92DE" w14:textId="77777777" w:rsidR="004B0689" w:rsidRPr="008568CB" w:rsidRDefault="004B0689" w:rsidP="008568CB">
      <w:pPr>
        <w:tabs>
          <w:tab w:val="left" w:pos="1260"/>
        </w:tabs>
        <w:spacing w:after="0" w:line="360" w:lineRule="auto"/>
        <w:ind w:left="720"/>
        <w:jc w:val="both"/>
        <w:rPr>
          <w:rFonts w:ascii="Times New Roman" w:hAnsi="Times New Roman" w:cs="Times New Roman"/>
          <w:bCs/>
          <w:color w:val="000000" w:themeColor="text1"/>
        </w:rPr>
      </w:pPr>
      <w:r w:rsidRPr="00CF0014">
        <w:rPr>
          <w:rFonts w:ascii="Times New Roman" w:hAnsi="Times New Roman" w:cs="Times New Roman"/>
          <w:bCs/>
          <w:color w:val="000000" w:themeColor="text1"/>
        </w:rPr>
        <w:t>Besides the abovementioned compensation amount, the Contractor shall be responsible for the replacement/repair of such loss/damage.</w:t>
      </w:r>
    </w:p>
    <w:p w14:paraId="152780DE" w14:textId="77777777" w:rsidR="00D975DA" w:rsidRPr="00D570B9" w:rsidRDefault="00D975DA" w:rsidP="00D975DA">
      <w:pPr>
        <w:numPr>
          <w:ilvl w:val="2"/>
          <w:numId w:val="23"/>
        </w:numPr>
        <w:spacing w:after="0" w:line="360" w:lineRule="auto"/>
        <w:ind w:left="706" w:hanging="706"/>
        <w:jc w:val="both"/>
        <w:rPr>
          <w:rFonts w:ascii="Times New Roman" w:hAnsi="Times New Roman"/>
          <w:color w:val="000000" w:themeColor="text1"/>
        </w:rPr>
      </w:pPr>
      <w:r>
        <w:rPr>
          <w:rFonts w:ascii="Times New Roman" w:hAnsi="Times New Roman" w:cs="Times New Roman"/>
          <w:color w:val="000000" w:themeColor="text1"/>
        </w:rPr>
        <w:lastRenderedPageBreak/>
        <w:t xml:space="preserve">The </w:t>
      </w:r>
      <w:r w:rsidRPr="00D570B9">
        <w:rPr>
          <w:rFonts w:ascii="Times New Roman" w:hAnsi="Times New Roman"/>
          <w:color w:val="000000" w:themeColor="text1"/>
        </w:rPr>
        <w:t xml:space="preserve">Contractor </w:t>
      </w:r>
      <w:r>
        <w:rPr>
          <w:rFonts w:ascii="Times New Roman" w:hAnsi="Times New Roman" w:cs="Times New Roman"/>
          <w:color w:val="000000" w:themeColor="text1"/>
        </w:rPr>
        <w:t>will have to apply for traffic licenses</w:t>
      </w:r>
      <w:r w:rsidRPr="00D570B9">
        <w:rPr>
          <w:rFonts w:ascii="Times New Roman" w:hAnsi="Times New Roman"/>
          <w:color w:val="000000" w:themeColor="text1"/>
        </w:rPr>
        <w:t xml:space="preserve"> if </w:t>
      </w:r>
      <w:r>
        <w:rPr>
          <w:rFonts w:ascii="Times New Roman" w:hAnsi="Times New Roman" w:cs="Times New Roman"/>
          <w:color w:val="000000" w:themeColor="text1"/>
        </w:rPr>
        <w:t xml:space="preserve">necessary.  </w:t>
      </w:r>
      <w:r w:rsidRPr="00D570B9">
        <w:rPr>
          <w:rFonts w:ascii="Times New Roman" w:hAnsi="Times New Roman"/>
          <w:color w:val="000000" w:themeColor="text1"/>
        </w:rPr>
        <w:t xml:space="preserve">The following penalties shall be applied each time during the construction period or the completion of the </w:t>
      </w:r>
      <w:r w:rsidRPr="00BD6DB7">
        <w:rPr>
          <w:rFonts w:ascii="Times New Roman" w:hAnsi="Times New Roman" w:cs="Times New Roman"/>
          <w:color w:val="000000" w:themeColor="text1"/>
        </w:rPr>
        <w:t xml:space="preserve">construction </w:t>
      </w:r>
      <w:r w:rsidRPr="00D570B9">
        <w:rPr>
          <w:rFonts w:ascii="Times New Roman" w:hAnsi="Times New Roman"/>
          <w:color w:val="000000" w:themeColor="text1"/>
        </w:rPr>
        <w:t>work if any of the following is violated:</w:t>
      </w:r>
    </w:p>
    <w:tbl>
      <w:tblPr>
        <w:tblStyle w:val="TableGrid"/>
        <w:tblW w:w="8646" w:type="dxa"/>
        <w:tblInd w:w="709" w:type="dxa"/>
        <w:tblLook w:val="04A0" w:firstRow="1" w:lastRow="0" w:firstColumn="1" w:lastColumn="0" w:noHBand="0" w:noVBand="1"/>
      </w:tblPr>
      <w:tblGrid>
        <w:gridCol w:w="456"/>
        <w:gridCol w:w="6030"/>
        <w:gridCol w:w="2160"/>
      </w:tblGrid>
      <w:tr w:rsidR="004B0689" w:rsidRPr="00A0685C" w14:paraId="6043835A"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A56F43"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CF0014">
              <w:rPr>
                <w:rFonts w:ascii="Times New Roman" w:hAnsi="Times New Roman" w:cs="Times New Roman"/>
                <w:color w:val="000000" w:themeColor="text1"/>
                <w:lang w:eastAsia="zh-TW"/>
              </w:rPr>
              <w:t>a)</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A3D19"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BD6DB7">
              <w:rPr>
                <w:rFonts w:ascii="Times New Roman" w:hAnsi="Times New Roman" w:cs="Times New Roman"/>
                <w:color w:val="000000" w:themeColor="text1"/>
                <w:lang w:eastAsia="zh-TW"/>
              </w:rPr>
              <w:t>Occupy the road or parking spaces after traffic license expire</w:t>
            </w:r>
            <w:r>
              <w:rPr>
                <w:rFonts w:ascii="Times New Roman" w:hAnsi="Times New Roman" w:cs="Times New Roman"/>
                <w:color w:val="000000" w:themeColor="text1"/>
                <w:lang w:eastAsia="zh-TW"/>
              </w:rPr>
              <w:t>s</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F6C72A"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hint="eastAsia"/>
                <w:color w:val="000000" w:themeColor="text1"/>
                <w:lang w:eastAsia="zh-TW"/>
              </w:rPr>
              <w:t>M</w:t>
            </w:r>
            <w:r>
              <w:rPr>
                <w:rFonts w:ascii="Times New Roman" w:hAnsi="Times New Roman" w:cs="Times New Roman"/>
                <w:color w:val="000000" w:themeColor="text1"/>
                <w:lang w:eastAsia="zh-TW"/>
              </w:rPr>
              <w:t>OP</w:t>
            </w:r>
            <w:r w:rsidRPr="00CF0014">
              <w:rPr>
                <w:rFonts w:ascii="Times New Roman" w:hAnsi="Times New Roman" w:cs="Times New Roman"/>
                <w:color w:val="000000" w:themeColor="text1"/>
                <w:lang w:eastAsia="zh-TW"/>
              </w:rPr>
              <w:t xml:space="preserve"> 30,000.00</w:t>
            </w:r>
          </w:p>
        </w:tc>
      </w:tr>
      <w:tr w:rsidR="004B0689" w:rsidRPr="00A0685C" w14:paraId="689517F0"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12FF85"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CF0014">
              <w:rPr>
                <w:rFonts w:ascii="Times New Roman" w:hAnsi="Times New Roman" w:cs="Times New Roman"/>
                <w:color w:val="000000" w:themeColor="text1"/>
                <w:lang w:eastAsia="zh-TW"/>
              </w:rPr>
              <w:t>b)</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E15368"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BD6DB7">
              <w:rPr>
                <w:rFonts w:ascii="Times New Roman" w:hAnsi="Times New Roman" w:cs="Times New Roman"/>
                <w:color w:val="000000" w:themeColor="text1"/>
                <w:lang w:eastAsia="zh-TW"/>
              </w:rPr>
              <w:t>Occupy the road or parking spaces without traffic license</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497833"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hint="eastAsia"/>
                <w:color w:val="000000" w:themeColor="text1"/>
                <w:lang w:eastAsia="zh-TW"/>
              </w:rPr>
              <w:t>M</w:t>
            </w:r>
            <w:r>
              <w:rPr>
                <w:rFonts w:ascii="Times New Roman" w:hAnsi="Times New Roman" w:cs="Times New Roman"/>
                <w:color w:val="000000" w:themeColor="text1"/>
                <w:lang w:eastAsia="zh-TW"/>
              </w:rPr>
              <w:t>OP</w:t>
            </w:r>
            <w:r w:rsidRPr="003C3073">
              <w:rPr>
                <w:rFonts w:ascii="Times New Roman" w:hAnsi="Times New Roman" w:cs="Times New Roman"/>
                <w:color w:val="000000" w:themeColor="text1"/>
                <w:lang w:eastAsia="zh-TW"/>
              </w:rPr>
              <w:t xml:space="preserve"> </w:t>
            </w:r>
            <w:r w:rsidRPr="00CF0014">
              <w:rPr>
                <w:rFonts w:ascii="Times New Roman" w:hAnsi="Times New Roman" w:cs="Times New Roman"/>
                <w:color w:val="000000" w:themeColor="text1"/>
                <w:lang w:eastAsia="zh-TW"/>
              </w:rPr>
              <w:t>30,000.00</w:t>
            </w:r>
          </w:p>
        </w:tc>
      </w:tr>
      <w:tr w:rsidR="004B0689" w:rsidRPr="00A0685C" w14:paraId="53FD0E30"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C4431B"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CF0014">
              <w:rPr>
                <w:rFonts w:ascii="Times New Roman" w:hAnsi="Times New Roman" w:cs="Times New Roman"/>
                <w:color w:val="000000" w:themeColor="text1"/>
                <w:lang w:eastAsia="zh-TW"/>
              </w:rPr>
              <w:t>c)</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4F3263"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color w:val="000000" w:themeColor="text1"/>
                <w:lang w:eastAsia="zh-TW"/>
              </w:rPr>
              <w:t>Construction area</w:t>
            </w:r>
            <w:r w:rsidRPr="00BD6DB7">
              <w:rPr>
                <w:rFonts w:ascii="Times New Roman" w:hAnsi="Times New Roman" w:cs="Times New Roman"/>
                <w:color w:val="000000" w:themeColor="text1"/>
                <w:lang w:eastAsia="zh-TW"/>
              </w:rPr>
              <w:t xml:space="preserve"> </w:t>
            </w:r>
            <w:r>
              <w:rPr>
                <w:rFonts w:ascii="Times New Roman" w:hAnsi="Times New Roman" w:cs="Times New Roman"/>
                <w:color w:val="000000" w:themeColor="text1"/>
                <w:lang w:eastAsia="zh-TW"/>
              </w:rPr>
              <w:t>exists</w:t>
            </w:r>
            <w:r w:rsidRPr="00BD6DB7">
              <w:rPr>
                <w:rFonts w:ascii="Times New Roman" w:hAnsi="Times New Roman" w:cs="Times New Roman"/>
                <w:color w:val="000000" w:themeColor="text1"/>
                <w:lang w:eastAsia="zh-TW"/>
              </w:rPr>
              <w:t xml:space="preserve"> </w:t>
            </w:r>
            <w:r>
              <w:rPr>
                <w:rFonts w:ascii="Times New Roman" w:hAnsi="Times New Roman" w:cs="Times New Roman"/>
                <w:color w:val="000000" w:themeColor="text1"/>
                <w:lang w:eastAsia="zh-TW"/>
              </w:rPr>
              <w:t xml:space="preserve">the permitted area stated in </w:t>
            </w:r>
            <w:r w:rsidRPr="00BD6DB7">
              <w:rPr>
                <w:rFonts w:ascii="Times New Roman" w:hAnsi="Times New Roman" w:cs="Times New Roman"/>
                <w:color w:val="000000" w:themeColor="text1"/>
                <w:lang w:eastAsia="zh-TW"/>
              </w:rPr>
              <w:t>the traffic license</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4CAFB1"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hint="eastAsia"/>
                <w:color w:val="000000" w:themeColor="text1"/>
                <w:lang w:eastAsia="zh-TW"/>
              </w:rPr>
              <w:t>M</w:t>
            </w:r>
            <w:r>
              <w:rPr>
                <w:rFonts w:ascii="Times New Roman" w:hAnsi="Times New Roman" w:cs="Times New Roman"/>
                <w:color w:val="000000" w:themeColor="text1"/>
                <w:lang w:eastAsia="zh-TW"/>
              </w:rPr>
              <w:t>OP</w:t>
            </w:r>
            <w:r w:rsidRPr="003C3073">
              <w:rPr>
                <w:rFonts w:ascii="Times New Roman" w:hAnsi="Times New Roman" w:cs="Times New Roman"/>
                <w:color w:val="000000" w:themeColor="text1"/>
                <w:lang w:eastAsia="zh-TW"/>
              </w:rPr>
              <w:t xml:space="preserve"> </w:t>
            </w:r>
            <w:r w:rsidRPr="00CF0014">
              <w:rPr>
                <w:rFonts w:ascii="Times New Roman" w:hAnsi="Times New Roman" w:cs="Times New Roman"/>
                <w:color w:val="000000" w:themeColor="text1"/>
                <w:lang w:eastAsia="zh-TW"/>
              </w:rPr>
              <w:t>20,000.00</w:t>
            </w:r>
          </w:p>
        </w:tc>
      </w:tr>
      <w:tr w:rsidR="004B0689" w:rsidRPr="00A0685C" w14:paraId="26F9FF4C"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62F11"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CF0014">
              <w:rPr>
                <w:rFonts w:ascii="Times New Roman" w:hAnsi="Times New Roman" w:cs="Times New Roman"/>
                <w:color w:val="000000" w:themeColor="text1"/>
                <w:lang w:eastAsia="zh-TW"/>
              </w:rPr>
              <w:t>d)</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185AAC"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BD6DB7">
              <w:rPr>
                <w:rFonts w:ascii="Times New Roman" w:hAnsi="Times New Roman" w:cs="Times New Roman"/>
                <w:color w:val="000000" w:themeColor="text1"/>
                <w:lang w:eastAsia="zh-TW"/>
              </w:rPr>
              <w:t>Insufficient or inappropriate temporary traffic signs or measures</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5B3480"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hint="eastAsia"/>
                <w:color w:val="000000" w:themeColor="text1"/>
                <w:lang w:eastAsia="zh-TW"/>
              </w:rPr>
              <w:t>M</w:t>
            </w:r>
            <w:r>
              <w:rPr>
                <w:rFonts w:ascii="Times New Roman" w:hAnsi="Times New Roman" w:cs="Times New Roman"/>
                <w:color w:val="000000" w:themeColor="text1"/>
                <w:lang w:eastAsia="zh-TW"/>
              </w:rPr>
              <w:t>OP</w:t>
            </w:r>
            <w:r w:rsidRPr="003C3073">
              <w:rPr>
                <w:rFonts w:ascii="Times New Roman" w:hAnsi="Times New Roman" w:cs="Times New Roman"/>
                <w:color w:val="000000" w:themeColor="text1"/>
                <w:lang w:eastAsia="zh-TW"/>
              </w:rPr>
              <w:t xml:space="preserve"> </w:t>
            </w:r>
            <w:r w:rsidRPr="00CF0014">
              <w:rPr>
                <w:rFonts w:ascii="Times New Roman" w:hAnsi="Times New Roman" w:cs="Times New Roman"/>
                <w:color w:val="000000" w:themeColor="text1"/>
                <w:lang w:eastAsia="zh-TW"/>
              </w:rPr>
              <w:t>15,000.00</w:t>
            </w:r>
          </w:p>
        </w:tc>
      </w:tr>
      <w:tr w:rsidR="004B0689" w:rsidRPr="00A0685C" w14:paraId="6BCA1B27"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3D68E"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CF0014">
              <w:rPr>
                <w:rFonts w:ascii="Times New Roman" w:hAnsi="Times New Roman" w:cs="Times New Roman"/>
                <w:color w:val="000000" w:themeColor="text1"/>
                <w:lang w:eastAsia="zh-TW"/>
              </w:rPr>
              <w:t>e)</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0AFE84"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color w:val="000000" w:themeColor="text1"/>
                <w:lang w:eastAsia="zh-TW"/>
              </w:rPr>
              <w:t>T</w:t>
            </w:r>
            <w:r w:rsidRPr="00BD6DB7">
              <w:rPr>
                <w:rFonts w:ascii="Times New Roman" w:hAnsi="Times New Roman" w:cs="Times New Roman"/>
                <w:color w:val="000000" w:themeColor="text1"/>
                <w:lang w:eastAsia="zh-TW"/>
              </w:rPr>
              <w:t xml:space="preserve">raffic signs or hot sols were not </w:t>
            </w:r>
            <w:r>
              <w:rPr>
                <w:rFonts w:ascii="Times New Roman" w:hAnsi="Times New Roman" w:cs="Times New Roman"/>
                <w:color w:val="000000" w:themeColor="text1"/>
                <w:lang w:eastAsia="zh-TW"/>
              </w:rPr>
              <w:t>restored</w:t>
            </w:r>
            <w:r w:rsidRPr="00BD6DB7">
              <w:rPr>
                <w:rFonts w:ascii="Times New Roman" w:hAnsi="Times New Roman" w:cs="Times New Roman"/>
                <w:color w:val="000000" w:themeColor="text1"/>
                <w:lang w:eastAsia="zh-TW"/>
              </w:rPr>
              <w:t xml:space="preserve"> within the deadline of the traffic license </w:t>
            </w:r>
            <w:r>
              <w:rPr>
                <w:rFonts w:ascii="Times New Roman" w:hAnsi="Times New Roman" w:cs="Times New Roman"/>
                <w:color w:val="000000" w:themeColor="text1"/>
                <w:lang w:eastAsia="zh-TW"/>
              </w:rPr>
              <w:t>a</w:t>
            </w:r>
            <w:r w:rsidRPr="00BD6DB7">
              <w:rPr>
                <w:rFonts w:ascii="Times New Roman" w:hAnsi="Times New Roman" w:cs="Times New Roman"/>
                <w:color w:val="000000" w:themeColor="text1"/>
                <w:lang w:eastAsia="zh-TW"/>
              </w:rPr>
              <w:t>fter completion of construction work</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D31499"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hint="eastAsia"/>
                <w:color w:val="000000" w:themeColor="text1"/>
                <w:lang w:eastAsia="zh-TW"/>
              </w:rPr>
              <w:t>M</w:t>
            </w:r>
            <w:r>
              <w:rPr>
                <w:rFonts w:ascii="Times New Roman" w:hAnsi="Times New Roman" w:cs="Times New Roman"/>
                <w:color w:val="000000" w:themeColor="text1"/>
                <w:lang w:eastAsia="zh-TW"/>
              </w:rPr>
              <w:t>OP</w:t>
            </w:r>
            <w:r w:rsidRPr="003C3073">
              <w:rPr>
                <w:rFonts w:ascii="Times New Roman" w:hAnsi="Times New Roman" w:cs="Times New Roman"/>
                <w:color w:val="000000" w:themeColor="text1"/>
                <w:lang w:eastAsia="zh-TW"/>
              </w:rPr>
              <w:t xml:space="preserve"> </w:t>
            </w:r>
            <w:r w:rsidRPr="00CF0014">
              <w:rPr>
                <w:rFonts w:ascii="Times New Roman" w:hAnsi="Times New Roman" w:cs="Times New Roman"/>
                <w:color w:val="000000" w:themeColor="text1"/>
                <w:lang w:eastAsia="zh-TW"/>
              </w:rPr>
              <w:t>20,000.00</w:t>
            </w:r>
          </w:p>
        </w:tc>
      </w:tr>
      <w:tr w:rsidR="004B0689" w:rsidRPr="00A0685C" w14:paraId="0FE37B75"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0A4D3"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sidRPr="00CF0014">
              <w:rPr>
                <w:rFonts w:ascii="Times New Roman" w:hAnsi="Times New Roman" w:cs="Times New Roman"/>
                <w:color w:val="000000" w:themeColor="text1"/>
                <w:lang w:eastAsia="zh-TW"/>
              </w:rPr>
              <w:t>f)</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3FFDA8"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bCs/>
                <w:color w:val="000000" w:themeColor="text1"/>
                <w:lang w:eastAsia="zh-TW"/>
              </w:rPr>
              <w:t>T</w:t>
            </w:r>
            <w:r w:rsidRPr="00BD6DB7">
              <w:rPr>
                <w:rFonts w:ascii="Times New Roman" w:hAnsi="Times New Roman" w:cs="Times New Roman"/>
                <w:bCs/>
                <w:color w:val="000000" w:themeColor="text1"/>
                <w:lang w:eastAsia="zh-TW"/>
              </w:rPr>
              <w:t>raffic sign</w:t>
            </w:r>
            <w:r>
              <w:rPr>
                <w:rFonts w:ascii="Times New Roman" w:hAnsi="Times New Roman" w:cs="Times New Roman"/>
                <w:bCs/>
                <w:color w:val="000000" w:themeColor="text1"/>
                <w:lang w:eastAsia="zh-TW"/>
              </w:rPr>
              <w:t>s</w:t>
            </w:r>
            <w:r w:rsidRPr="00BD6DB7">
              <w:rPr>
                <w:rFonts w:ascii="Times New Roman" w:hAnsi="Times New Roman" w:cs="Times New Roman"/>
                <w:bCs/>
                <w:color w:val="000000" w:themeColor="text1"/>
                <w:lang w:eastAsia="zh-TW"/>
              </w:rPr>
              <w:t xml:space="preserve"> or hot sols </w:t>
            </w:r>
            <w:r>
              <w:rPr>
                <w:rFonts w:ascii="Times New Roman" w:hAnsi="Times New Roman" w:cs="Times New Roman"/>
                <w:bCs/>
                <w:color w:val="000000" w:themeColor="text1"/>
                <w:lang w:eastAsia="zh-TW"/>
              </w:rPr>
              <w:t xml:space="preserve">were wrongly restored </w:t>
            </w:r>
            <w:r w:rsidRPr="00BD6DB7">
              <w:rPr>
                <w:rFonts w:ascii="Times New Roman" w:hAnsi="Times New Roman" w:cs="Times New Roman"/>
                <w:bCs/>
                <w:color w:val="000000" w:themeColor="text1"/>
                <w:lang w:eastAsia="zh-TW"/>
              </w:rPr>
              <w:t xml:space="preserve">after </w:t>
            </w:r>
            <w:r w:rsidRPr="00BD6DB7">
              <w:rPr>
                <w:rFonts w:ascii="Times New Roman" w:hAnsi="Times New Roman" w:cs="Times New Roman"/>
                <w:color w:val="000000" w:themeColor="text1"/>
                <w:lang w:eastAsia="zh-TW"/>
              </w:rPr>
              <w:t>completion of construction work</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F2E90D" w14:textId="77777777" w:rsidR="004B0689" w:rsidRPr="00CF0014" w:rsidRDefault="004B0689" w:rsidP="00A55718">
            <w:pPr>
              <w:spacing w:line="360" w:lineRule="auto"/>
              <w:jc w:val="both"/>
              <w:rPr>
                <w:rFonts w:ascii="Times New Roman" w:hAnsi="Times New Roman" w:cs="Times New Roman"/>
                <w:color w:val="000000" w:themeColor="text1"/>
                <w:lang w:eastAsia="zh-TW"/>
              </w:rPr>
            </w:pPr>
            <w:r>
              <w:rPr>
                <w:rFonts w:ascii="Times New Roman" w:hAnsi="Times New Roman" w:cs="Times New Roman" w:hint="eastAsia"/>
                <w:color w:val="000000" w:themeColor="text1"/>
                <w:lang w:eastAsia="zh-TW"/>
              </w:rPr>
              <w:t>M</w:t>
            </w:r>
            <w:r>
              <w:rPr>
                <w:rFonts w:ascii="Times New Roman" w:hAnsi="Times New Roman" w:cs="Times New Roman"/>
                <w:color w:val="000000" w:themeColor="text1"/>
                <w:lang w:eastAsia="zh-TW"/>
              </w:rPr>
              <w:t>OP</w:t>
            </w:r>
            <w:r w:rsidRPr="003C3073">
              <w:rPr>
                <w:rFonts w:ascii="Times New Roman" w:hAnsi="Times New Roman" w:cs="Times New Roman"/>
                <w:color w:val="000000" w:themeColor="text1"/>
                <w:lang w:eastAsia="zh-TW"/>
              </w:rPr>
              <w:t xml:space="preserve"> </w:t>
            </w:r>
            <w:r w:rsidRPr="00CF0014">
              <w:rPr>
                <w:rFonts w:ascii="Times New Roman" w:hAnsi="Times New Roman" w:cs="Times New Roman"/>
                <w:color w:val="000000" w:themeColor="text1"/>
                <w:lang w:eastAsia="zh-TW"/>
              </w:rPr>
              <w:t>15,000.00</w:t>
            </w:r>
          </w:p>
        </w:tc>
      </w:tr>
      <w:tr w:rsidR="00BF16D3" w:rsidRPr="00A0685C" w14:paraId="00A401F9"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03E1EA" w14:textId="4C722AB4" w:rsidR="00BF16D3" w:rsidRPr="00CF0014" w:rsidRDefault="00BF16D3" w:rsidP="00BF16D3">
            <w:pPr>
              <w:spacing w:line="360" w:lineRule="auto"/>
              <w:jc w:val="both"/>
              <w:rPr>
                <w:rFonts w:ascii="Times New Roman" w:hAnsi="Times New Roman" w:cs="Times New Roman"/>
                <w:color w:val="000000" w:themeColor="text1"/>
                <w:lang w:eastAsia="zh-TW"/>
              </w:rPr>
            </w:pPr>
            <w:r w:rsidRPr="00CF0014">
              <w:rPr>
                <w:rFonts w:ascii="Times New Roman" w:hAnsi="Times New Roman" w:cs="Times New Roman"/>
                <w:color w:val="000000" w:themeColor="text1"/>
                <w:lang w:eastAsia="zh-TW"/>
              </w:rPr>
              <w:t>g)</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FEA082" w14:textId="73A1908C" w:rsidR="00BF16D3" w:rsidRPr="00CF0014" w:rsidRDefault="00BF16D3" w:rsidP="00BF16D3">
            <w:pPr>
              <w:spacing w:line="360" w:lineRule="auto"/>
              <w:jc w:val="both"/>
              <w:rPr>
                <w:rFonts w:ascii="Times New Roman" w:hAnsi="Times New Roman" w:cs="Times New Roman"/>
                <w:color w:val="000000" w:themeColor="text1"/>
                <w:lang w:eastAsia="zh-TW"/>
              </w:rPr>
            </w:pPr>
            <w:r w:rsidRPr="00BD6DB7">
              <w:rPr>
                <w:rFonts w:ascii="Times New Roman" w:hAnsi="Times New Roman" w:cs="Times New Roman"/>
                <w:color w:val="000000" w:themeColor="text1"/>
                <w:lang w:eastAsia="zh-TW"/>
              </w:rPr>
              <w:t xml:space="preserve">The excavation area </w:t>
            </w:r>
            <w:r w:rsidRPr="00275277">
              <w:rPr>
                <w:rFonts w:ascii="Times New Roman" w:hAnsi="Times New Roman"/>
                <w:color w:val="000000" w:themeColor="text1"/>
                <w:lang w:eastAsia="zh-TW"/>
              </w:rPr>
              <w:t>exists</w:t>
            </w:r>
            <w:r w:rsidRPr="00BD6DB7">
              <w:rPr>
                <w:rFonts w:ascii="Times New Roman" w:hAnsi="Times New Roman" w:cs="Times New Roman"/>
                <w:color w:val="000000" w:themeColor="text1"/>
                <w:lang w:eastAsia="zh-TW"/>
              </w:rPr>
              <w:t xml:space="preserve"> the </w:t>
            </w:r>
            <w:r w:rsidRPr="00275277">
              <w:rPr>
                <w:rFonts w:ascii="Times New Roman" w:hAnsi="Times New Roman"/>
                <w:color w:val="000000" w:themeColor="text1"/>
                <w:lang w:eastAsia="zh-TW"/>
              </w:rPr>
              <w:t>permitted area stated in the IAM</w:t>
            </w:r>
            <w:r w:rsidRPr="00BD6DB7">
              <w:rPr>
                <w:rFonts w:ascii="Times New Roman" w:hAnsi="Times New Roman" w:cs="Times New Roman"/>
                <w:color w:val="000000" w:themeColor="text1"/>
                <w:lang w:eastAsia="zh-TW"/>
              </w:rPr>
              <w:t xml:space="preserve"> license</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604E2D" w14:textId="7E873678" w:rsidR="00BF16D3" w:rsidRPr="00CF0014" w:rsidRDefault="00BF16D3" w:rsidP="00BF16D3">
            <w:pPr>
              <w:spacing w:line="360" w:lineRule="auto"/>
              <w:jc w:val="both"/>
              <w:rPr>
                <w:rFonts w:ascii="Times New Roman" w:hAnsi="Times New Roman" w:cs="Times New Roman"/>
                <w:color w:val="000000" w:themeColor="text1"/>
                <w:lang w:eastAsia="zh-TW"/>
              </w:rPr>
            </w:pPr>
            <w:r>
              <w:rPr>
                <w:rFonts w:ascii="Times New Roman" w:hAnsi="Times New Roman" w:cs="Times New Roman" w:hint="eastAsia"/>
                <w:color w:val="000000" w:themeColor="text1"/>
                <w:lang w:eastAsia="zh-TW"/>
              </w:rPr>
              <w:t>M</w:t>
            </w:r>
            <w:r>
              <w:rPr>
                <w:rFonts w:ascii="Times New Roman" w:hAnsi="Times New Roman" w:cs="Times New Roman"/>
                <w:color w:val="000000" w:themeColor="text1"/>
                <w:lang w:eastAsia="zh-TW"/>
              </w:rPr>
              <w:t>OP</w:t>
            </w:r>
            <w:r w:rsidRPr="003C3073">
              <w:rPr>
                <w:rFonts w:ascii="Times New Roman" w:hAnsi="Times New Roman" w:cs="Times New Roman"/>
                <w:color w:val="000000" w:themeColor="text1"/>
                <w:lang w:eastAsia="zh-TW"/>
              </w:rPr>
              <w:t xml:space="preserve"> </w:t>
            </w:r>
            <w:r w:rsidRPr="00CF0014">
              <w:rPr>
                <w:rFonts w:ascii="Times New Roman" w:hAnsi="Times New Roman" w:cs="Times New Roman"/>
                <w:color w:val="000000" w:themeColor="text1"/>
                <w:lang w:eastAsia="zh-TW"/>
              </w:rPr>
              <w:t>20,000.00</w:t>
            </w:r>
          </w:p>
        </w:tc>
      </w:tr>
      <w:tr w:rsidR="00BF16D3" w:rsidRPr="00A0685C" w14:paraId="55F11BED" w14:textId="77777777" w:rsidTr="00A55718">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212617" w14:textId="24418DBC" w:rsidR="00BF16D3" w:rsidRPr="00CF0014" w:rsidRDefault="00BF16D3" w:rsidP="00BF16D3">
            <w:pPr>
              <w:spacing w:line="360" w:lineRule="auto"/>
              <w:jc w:val="both"/>
              <w:rPr>
                <w:rFonts w:ascii="Times New Roman" w:hAnsi="Times New Roman" w:cs="Times New Roman"/>
                <w:color w:val="000000" w:themeColor="text1"/>
                <w:lang w:eastAsia="zh-TW"/>
              </w:rPr>
            </w:pPr>
            <w:r>
              <w:rPr>
                <w:rFonts w:ascii="Times New Roman" w:hAnsi="Times New Roman" w:cs="Times New Roman"/>
                <w:color w:val="000000" w:themeColor="text1"/>
                <w:lang w:eastAsia="zh-TW"/>
              </w:rPr>
              <w:t>h)</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F163A" w14:textId="01E72DC2" w:rsidR="00BF16D3" w:rsidRPr="00BD6DB7" w:rsidRDefault="00BF16D3" w:rsidP="00BF16D3">
            <w:pPr>
              <w:spacing w:line="360" w:lineRule="auto"/>
              <w:jc w:val="both"/>
              <w:rPr>
                <w:rFonts w:ascii="Times New Roman" w:hAnsi="Times New Roman" w:cs="Times New Roman"/>
                <w:color w:val="000000" w:themeColor="text1"/>
                <w:lang w:eastAsia="zh-TW"/>
              </w:rPr>
            </w:pPr>
            <w:r w:rsidRPr="00275277">
              <w:rPr>
                <w:rFonts w:ascii="Times New Roman" w:hAnsi="Times New Roman"/>
                <w:color w:val="000000" w:themeColor="text1"/>
                <w:lang w:eastAsia="zh-TW"/>
              </w:rPr>
              <w:t>Extra penalty for any repeated violation of above items within 30 days.</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468B1" w14:textId="1CD31165" w:rsidR="00BF16D3" w:rsidRDefault="00BF16D3" w:rsidP="00BF16D3">
            <w:pPr>
              <w:spacing w:line="360" w:lineRule="auto"/>
              <w:jc w:val="both"/>
              <w:rPr>
                <w:rFonts w:ascii="Times New Roman" w:hAnsi="Times New Roman" w:cs="Times New Roman"/>
                <w:color w:val="000000" w:themeColor="text1"/>
                <w:lang w:eastAsia="zh-TW"/>
              </w:rPr>
            </w:pPr>
            <w:r w:rsidRPr="00275277">
              <w:rPr>
                <w:rFonts w:ascii="Times New Roman" w:hAnsi="Times New Roman"/>
                <w:color w:val="000000" w:themeColor="text1"/>
                <w:lang w:eastAsia="zh-TW"/>
              </w:rPr>
              <w:t>MOP</w:t>
            </w:r>
            <w:r>
              <w:rPr>
                <w:rFonts w:ascii="Times New Roman" w:hAnsi="Times New Roman"/>
                <w:color w:val="000000" w:themeColor="text1"/>
                <w:lang w:eastAsia="zh-TW"/>
              </w:rPr>
              <w:t xml:space="preserve"> </w:t>
            </w:r>
            <w:r w:rsidRPr="00275277">
              <w:rPr>
                <w:rFonts w:ascii="Times New Roman" w:hAnsi="Times New Roman"/>
                <w:color w:val="000000" w:themeColor="text1"/>
                <w:lang w:eastAsia="zh-TW"/>
              </w:rPr>
              <w:t>20,000.00</w:t>
            </w:r>
          </w:p>
        </w:tc>
      </w:tr>
    </w:tbl>
    <w:p w14:paraId="2EEC56F8" w14:textId="77777777" w:rsidR="004B0689" w:rsidRPr="00BD6DB7" w:rsidRDefault="004B0689" w:rsidP="004B0689">
      <w:pPr>
        <w:numPr>
          <w:ilvl w:val="2"/>
          <w:numId w:val="23"/>
        </w:numPr>
        <w:spacing w:before="120" w:after="0" w:line="360" w:lineRule="auto"/>
        <w:ind w:left="706" w:hanging="706"/>
        <w:jc w:val="both"/>
        <w:rPr>
          <w:rFonts w:ascii="Times New Roman" w:hAnsi="Times New Roman" w:cs="Times New Roman"/>
          <w:color w:val="000000" w:themeColor="text1"/>
        </w:rPr>
      </w:pPr>
      <w:r w:rsidRPr="00BD6DB7">
        <w:rPr>
          <w:rFonts w:ascii="Times New Roman" w:hAnsi="Times New Roman" w:cs="Times New Roman"/>
          <w:color w:val="000000" w:themeColor="text1"/>
        </w:rPr>
        <w:t>Safety Non-Compliance</w:t>
      </w:r>
    </w:p>
    <w:p w14:paraId="3BD133B3" w14:textId="77777777" w:rsidR="004B0689" w:rsidRPr="00BD6DB7" w:rsidRDefault="004B0689" w:rsidP="004B0689">
      <w:pPr>
        <w:spacing w:after="0" w:line="360" w:lineRule="auto"/>
        <w:ind w:leftChars="354" w:left="779"/>
        <w:jc w:val="both"/>
        <w:rPr>
          <w:rFonts w:ascii="Times New Roman" w:hAnsi="Times New Roman" w:cs="Times New Roman"/>
          <w:color w:val="000000" w:themeColor="text1"/>
          <w:u w:val="single"/>
        </w:rPr>
      </w:pPr>
      <w:r w:rsidRPr="00BD6DB7">
        <w:rPr>
          <w:rFonts w:ascii="Times New Roman" w:hAnsi="Times New Roman" w:cs="Times New Roman"/>
          <w:color w:val="000000" w:themeColor="text1"/>
          <w:u w:val="single"/>
        </w:rPr>
        <w:t>Breach of safety obligations</w:t>
      </w:r>
    </w:p>
    <w:p w14:paraId="77A5655C" w14:textId="77777777" w:rsidR="00AE2EDE" w:rsidRPr="00AE2EDE" w:rsidRDefault="00AE2EDE" w:rsidP="00AE2EDE">
      <w:pPr>
        <w:tabs>
          <w:tab w:val="left" w:pos="1260"/>
        </w:tabs>
        <w:spacing w:after="0" w:line="360" w:lineRule="auto"/>
        <w:ind w:left="720"/>
        <w:jc w:val="both"/>
        <w:rPr>
          <w:rFonts w:ascii="Times New Roman" w:hAnsi="Times New Roman"/>
          <w:color w:val="000000" w:themeColor="text1"/>
        </w:rPr>
      </w:pPr>
      <w:r w:rsidRPr="00AE2EDE">
        <w:rPr>
          <w:rFonts w:ascii="Times New Roman" w:hAnsi="Times New Roman"/>
          <w:color w:val="000000" w:themeColor="text1"/>
        </w:rPr>
        <w:t>The Contractor in control of the site is responsible for presiding and maintaining safe working and environmental conditions for staffs and visitors.</w:t>
      </w:r>
    </w:p>
    <w:p w14:paraId="50966969" w14:textId="7FC2B9F0" w:rsidR="004B0689" w:rsidRPr="00BD6DB7" w:rsidRDefault="00AE2EDE" w:rsidP="00AE2EDE">
      <w:pPr>
        <w:spacing w:after="0" w:line="360" w:lineRule="auto"/>
        <w:ind w:left="709"/>
        <w:jc w:val="both"/>
        <w:rPr>
          <w:rFonts w:ascii="Times New Roman" w:hAnsi="Times New Roman" w:cs="Times New Roman"/>
          <w:color w:val="000000" w:themeColor="text1"/>
        </w:rPr>
      </w:pPr>
      <w:r w:rsidRPr="00AE2EDE">
        <w:rPr>
          <w:rFonts w:ascii="Times New Roman" w:hAnsi="Times New Roman"/>
          <w:color w:val="000000" w:themeColor="text1"/>
        </w:rPr>
        <w:t>In the event of breaching Safety, Health and Environmental obligations, the Contractor shall pay to CEM the fines/penalties according to the latest version of “SHE Non-Compliance in Contracts Managed by CEM” – Appendix III, and without prejudice to the right of CEM to claim the Contractor for indemnification due to such non-compliance</w:t>
      </w:r>
      <w:r w:rsidR="004B0689" w:rsidRPr="00BD6DB7">
        <w:rPr>
          <w:rFonts w:ascii="Times New Roman" w:hAnsi="Times New Roman" w:cs="Times New Roman"/>
          <w:color w:val="000000" w:themeColor="text1"/>
        </w:rPr>
        <w:t>.</w:t>
      </w:r>
    </w:p>
    <w:p w14:paraId="121E3D6A" w14:textId="6C642006" w:rsidR="0019100F" w:rsidRPr="00D570B9" w:rsidRDefault="0019100F" w:rsidP="0019100F">
      <w:pPr>
        <w:numPr>
          <w:ilvl w:val="2"/>
          <w:numId w:val="23"/>
        </w:numPr>
        <w:spacing w:after="0" w:line="360" w:lineRule="auto"/>
        <w:ind w:left="709" w:hanging="709"/>
        <w:jc w:val="both"/>
        <w:rPr>
          <w:rFonts w:ascii="Times New Roman" w:hAnsi="Times New Roman"/>
          <w:color w:val="000000" w:themeColor="text1"/>
        </w:rPr>
      </w:pPr>
      <w:bookmarkStart w:id="319" w:name="_Toc214189948"/>
      <w:bookmarkStart w:id="320" w:name="_Toc215509341"/>
      <w:bookmarkStart w:id="321" w:name="_Toc215553205"/>
      <w:bookmarkStart w:id="322" w:name="_Toc215553674"/>
      <w:bookmarkStart w:id="323" w:name="_Toc215564306"/>
      <w:bookmarkStart w:id="324" w:name="_Toc245618658"/>
      <w:bookmarkStart w:id="325" w:name="_Toc299015871"/>
      <w:bookmarkStart w:id="326" w:name="_Toc299546045"/>
      <w:bookmarkStart w:id="327" w:name="_Toc299609610"/>
      <w:bookmarkStart w:id="328" w:name="_Toc313375182"/>
      <w:bookmarkStart w:id="329" w:name="_Toc314242096"/>
      <w:bookmarkStart w:id="330" w:name="_Toc314245525"/>
      <w:bookmarkStart w:id="331" w:name="_Toc314475044"/>
      <w:bookmarkStart w:id="332" w:name="_Toc314737007"/>
      <w:bookmarkStart w:id="333" w:name="_Toc314737117"/>
      <w:r w:rsidRPr="00D570B9">
        <w:rPr>
          <w:rFonts w:ascii="Times New Roman" w:hAnsi="Times New Roman"/>
          <w:color w:val="000000" w:themeColor="text1"/>
        </w:rPr>
        <w:t xml:space="preserve">When situations occur where the Contractor considers he has the right to disagree, he must request </w:t>
      </w:r>
      <w:r>
        <w:rPr>
          <w:rFonts w:ascii="Times New Roman" w:hAnsi="Times New Roman" w:cs="Times New Roman"/>
          <w:color w:val="000000" w:themeColor="text1"/>
        </w:rPr>
        <w:t>the</w:t>
      </w:r>
      <w:r w:rsidRPr="00D570B9">
        <w:rPr>
          <w:rFonts w:ascii="Times New Roman" w:hAnsi="Times New Roman"/>
          <w:color w:val="000000" w:themeColor="text1"/>
        </w:rPr>
        <w:t xml:space="preserve"> Inspection</w:t>
      </w:r>
      <w:r>
        <w:rPr>
          <w:rFonts w:ascii="Times New Roman" w:hAnsi="Times New Roman" w:cs="Times New Roman"/>
          <w:color w:val="000000" w:themeColor="text1"/>
        </w:rPr>
        <w:t xml:space="preserve"> for</w:t>
      </w:r>
      <w:r w:rsidRPr="00D570B9">
        <w:rPr>
          <w:rFonts w:ascii="Times New Roman" w:hAnsi="Times New Roman"/>
          <w:color w:val="000000" w:themeColor="text1"/>
        </w:rPr>
        <w:t xml:space="preserve"> a record of the facts and their consequences, which are necessary for future valuation.</w:t>
      </w:r>
    </w:p>
    <w:p w14:paraId="2D26C907" w14:textId="39AD02C0" w:rsidR="0019100F" w:rsidRPr="00D570B9" w:rsidRDefault="0019100F" w:rsidP="0019100F">
      <w:pPr>
        <w:numPr>
          <w:ilvl w:val="2"/>
          <w:numId w:val="23"/>
        </w:numPr>
        <w:spacing w:after="0" w:line="360" w:lineRule="auto"/>
        <w:ind w:left="709" w:hanging="709"/>
        <w:jc w:val="both"/>
        <w:rPr>
          <w:rFonts w:ascii="Times New Roman" w:hAnsi="Times New Roman"/>
          <w:color w:val="000000" w:themeColor="text1"/>
        </w:rPr>
      </w:pPr>
      <w:r w:rsidRPr="00BD1134">
        <w:rPr>
          <w:rFonts w:ascii="Times New Roman" w:hAnsi="Times New Roman" w:cs="Times New Roman"/>
          <w:color w:val="000000" w:themeColor="text1"/>
        </w:rPr>
        <w:t>Any</w:t>
      </w:r>
      <w:r w:rsidRPr="00D570B9">
        <w:rPr>
          <w:rFonts w:ascii="Times New Roman" w:hAnsi="Times New Roman"/>
          <w:color w:val="000000" w:themeColor="text1"/>
        </w:rPr>
        <w:t xml:space="preserve"> disagreement must be presented in writing, within three days from the </w:t>
      </w:r>
      <w:r w:rsidRPr="00BD1134">
        <w:rPr>
          <w:rFonts w:ascii="Times New Roman" w:hAnsi="Times New Roman" w:cs="Times New Roman"/>
          <w:color w:val="000000" w:themeColor="text1"/>
        </w:rPr>
        <w:t>allegation being made by CEM</w:t>
      </w:r>
      <w:r w:rsidRPr="00D570B9">
        <w:rPr>
          <w:rFonts w:ascii="Times New Roman" w:hAnsi="Times New Roman"/>
          <w:color w:val="000000" w:themeColor="text1"/>
        </w:rPr>
        <w:t xml:space="preserve"> in </w:t>
      </w:r>
      <w:r w:rsidRPr="00BD1134">
        <w:rPr>
          <w:rFonts w:ascii="Times New Roman" w:hAnsi="Times New Roman" w:cs="Times New Roman"/>
          <w:color w:val="000000" w:themeColor="text1"/>
        </w:rPr>
        <w:t xml:space="preserve">respect of </w:t>
      </w:r>
      <w:r w:rsidRPr="00D570B9">
        <w:rPr>
          <w:rFonts w:ascii="Times New Roman" w:hAnsi="Times New Roman"/>
          <w:color w:val="000000" w:themeColor="text1"/>
        </w:rPr>
        <w:t xml:space="preserve">the above and </w:t>
      </w:r>
      <w:r w:rsidRPr="00BD1134">
        <w:rPr>
          <w:rFonts w:ascii="Times New Roman" w:hAnsi="Times New Roman" w:cs="Times New Roman"/>
          <w:color w:val="000000" w:themeColor="text1"/>
        </w:rPr>
        <w:t xml:space="preserve">must comply with </w:t>
      </w:r>
      <w:r w:rsidRPr="00D570B9">
        <w:rPr>
          <w:rFonts w:ascii="Times New Roman" w:hAnsi="Times New Roman"/>
          <w:color w:val="000000" w:themeColor="text1"/>
        </w:rPr>
        <w:t xml:space="preserve">the requirements </w:t>
      </w:r>
      <w:r w:rsidRPr="00BD1134">
        <w:rPr>
          <w:rFonts w:ascii="Times New Roman" w:hAnsi="Times New Roman" w:cs="Times New Roman"/>
          <w:color w:val="000000" w:themeColor="text1"/>
        </w:rPr>
        <w:t>of the above clause</w:t>
      </w:r>
      <w:r w:rsidRPr="00D570B9">
        <w:rPr>
          <w:rFonts w:ascii="Times New Roman" w:hAnsi="Times New Roman"/>
          <w:color w:val="000000" w:themeColor="text1"/>
        </w:rPr>
        <w:t>.</w:t>
      </w:r>
    </w:p>
    <w:p w14:paraId="65D8D615" w14:textId="77777777" w:rsidR="009959CC" w:rsidRPr="008C3B6F" w:rsidRDefault="009959CC" w:rsidP="00236A7F">
      <w:pPr>
        <w:pStyle w:val="Heading4"/>
        <w:keepLines w:val="0"/>
        <w:numPr>
          <w:ilvl w:val="1"/>
          <w:numId w:val="23"/>
        </w:numPr>
        <w:tabs>
          <w:tab w:val="left" w:pos="720"/>
        </w:tabs>
        <w:spacing w:before="240" w:after="240" w:line="240" w:lineRule="auto"/>
        <w:ind w:left="720" w:hanging="720"/>
        <w:rPr>
          <w:rFonts w:ascii="Times New Roman" w:hAnsi="Times New Roman" w:cs="Times New Roman"/>
          <w:i w:val="0"/>
          <w:color w:val="000000" w:themeColor="text1"/>
        </w:rPr>
      </w:pPr>
      <w:r w:rsidRPr="008C3B6F">
        <w:rPr>
          <w:rFonts w:ascii="Times New Roman" w:hAnsi="Times New Roman" w:cs="Times New Roman"/>
          <w:i w:val="0"/>
          <w:color w:val="000000" w:themeColor="text1"/>
        </w:rPr>
        <w:t>Suspension</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5432A5DA" w14:textId="28AE21B6" w:rsidR="0019100F" w:rsidRPr="00EE5C30" w:rsidRDefault="0019100F" w:rsidP="0019100F">
      <w:pPr>
        <w:pStyle w:val="Index"/>
        <w:numPr>
          <w:ilvl w:val="2"/>
          <w:numId w:val="23"/>
        </w:numPr>
        <w:spacing w:beforeLines="100" w:before="240" w:afterLines="100" w:after="240" w:line="360" w:lineRule="auto"/>
        <w:rPr>
          <w:rFonts w:ascii="Times New Roman" w:hAnsi="Times New Roman"/>
          <w:color w:val="000000" w:themeColor="text1"/>
          <w:spacing w:val="0"/>
          <w:sz w:val="22"/>
        </w:rPr>
      </w:pPr>
      <w:bookmarkStart w:id="334" w:name="_Toc214189949"/>
      <w:bookmarkStart w:id="335" w:name="_Toc214189950"/>
      <w:bookmarkStart w:id="336" w:name="_Toc215509342"/>
      <w:bookmarkStart w:id="337" w:name="_Toc215553206"/>
      <w:bookmarkStart w:id="338" w:name="_Toc215553675"/>
      <w:bookmarkStart w:id="339" w:name="_Toc215564307"/>
      <w:bookmarkStart w:id="340" w:name="_Toc245618659"/>
      <w:bookmarkStart w:id="341" w:name="_Toc299015872"/>
      <w:bookmarkStart w:id="342" w:name="_Toc299546046"/>
      <w:bookmarkStart w:id="343" w:name="_Toc299609611"/>
      <w:bookmarkStart w:id="344" w:name="_Toc313375183"/>
      <w:bookmarkStart w:id="345" w:name="_Toc314242097"/>
      <w:bookmarkStart w:id="346" w:name="_Toc314245526"/>
      <w:bookmarkStart w:id="347" w:name="_Toc314475045"/>
      <w:bookmarkStart w:id="348" w:name="_Toc314737008"/>
      <w:bookmarkStart w:id="349" w:name="_Toc314737118"/>
      <w:r w:rsidRPr="00EE5C30">
        <w:rPr>
          <w:rFonts w:ascii="Times New Roman" w:hAnsi="Times New Roman"/>
          <w:color w:val="000000" w:themeColor="text1"/>
          <w:spacing w:val="0"/>
          <w:sz w:val="22"/>
        </w:rPr>
        <w:t xml:space="preserve">Depending on the </w:t>
      </w:r>
      <w:r>
        <w:rPr>
          <w:rFonts w:ascii="Times New Roman" w:hAnsi="Times New Roman" w:cs="Times New Roman"/>
          <w:color w:val="000000" w:themeColor="text1"/>
          <w:spacing w:val="0"/>
          <w:sz w:val="22"/>
          <w:szCs w:val="22"/>
          <w:lang w:eastAsia="zh-TW"/>
        </w:rPr>
        <w:t>extent</w:t>
      </w:r>
      <w:r w:rsidRPr="00EE5C30">
        <w:rPr>
          <w:rFonts w:ascii="Times New Roman" w:hAnsi="Times New Roman"/>
          <w:color w:val="000000" w:themeColor="text1"/>
          <w:spacing w:val="0"/>
          <w:sz w:val="22"/>
        </w:rPr>
        <w:t xml:space="preserve"> of damages</w:t>
      </w:r>
      <w:r>
        <w:rPr>
          <w:rFonts w:ascii="Times New Roman" w:hAnsi="Times New Roman" w:cs="Times New Roman"/>
          <w:color w:val="000000" w:themeColor="text1"/>
          <w:spacing w:val="0"/>
          <w:sz w:val="22"/>
          <w:szCs w:val="22"/>
          <w:lang w:eastAsia="zh-TW"/>
        </w:rPr>
        <w:t xml:space="preserve"> to the works</w:t>
      </w:r>
      <w:r w:rsidRPr="00EE5C30">
        <w:rPr>
          <w:rFonts w:ascii="Times New Roman" w:hAnsi="Times New Roman"/>
          <w:color w:val="000000" w:themeColor="text1"/>
          <w:spacing w:val="0"/>
          <w:sz w:val="22"/>
        </w:rPr>
        <w:t xml:space="preserve">, the </w:t>
      </w:r>
      <w:r w:rsidRPr="008C3B6F">
        <w:rPr>
          <w:rFonts w:ascii="Times New Roman" w:hAnsi="Times New Roman" w:cs="Times New Roman"/>
          <w:color w:val="000000" w:themeColor="text1"/>
          <w:spacing w:val="0"/>
          <w:sz w:val="22"/>
          <w:szCs w:val="22"/>
          <w:lang w:eastAsia="zh-TW"/>
        </w:rPr>
        <w:t>contractor</w:t>
      </w:r>
      <w:r w:rsidRPr="00EE5C30">
        <w:rPr>
          <w:rFonts w:ascii="Times New Roman" w:hAnsi="Times New Roman"/>
          <w:color w:val="000000" w:themeColor="text1"/>
          <w:spacing w:val="0"/>
          <w:sz w:val="22"/>
        </w:rPr>
        <w:t xml:space="preserve"> will </w:t>
      </w:r>
      <w:r w:rsidRPr="008C3B6F">
        <w:rPr>
          <w:rFonts w:ascii="Times New Roman" w:eastAsiaTheme="minorEastAsia" w:hAnsi="Times New Roman" w:cs="Times New Roman"/>
          <w:color w:val="000000" w:themeColor="text1"/>
          <w:spacing w:val="0"/>
          <w:sz w:val="22"/>
          <w:szCs w:val="22"/>
          <w:lang w:eastAsia="zh-TW"/>
        </w:rPr>
        <w:t>incur</w:t>
      </w:r>
      <w:r w:rsidRPr="00EE5C30">
        <w:rPr>
          <w:rFonts w:ascii="Times New Roman" w:hAnsi="Times New Roman"/>
          <w:color w:val="000000" w:themeColor="text1"/>
          <w:spacing w:val="0"/>
          <w:sz w:val="22"/>
        </w:rPr>
        <w:t xml:space="preserve"> in a suspension from working to CEM for a period between 3 to 6 months.</w:t>
      </w:r>
      <w:bookmarkEnd w:id="334"/>
      <w:r w:rsidRPr="00EE5C30">
        <w:rPr>
          <w:rFonts w:ascii="Times New Roman" w:hAnsi="Times New Roman"/>
          <w:color w:val="000000" w:themeColor="text1"/>
          <w:spacing w:val="0"/>
          <w:sz w:val="22"/>
        </w:rPr>
        <w:t xml:space="preserve"> </w:t>
      </w:r>
    </w:p>
    <w:p w14:paraId="070F15E2" w14:textId="77777777" w:rsidR="009959CC" w:rsidRPr="008C3B6F" w:rsidRDefault="009959CC" w:rsidP="00236A7F">
      <w:pPr>
        <w:pStyle w:val="Heading4"/>
        <w:keepLines w:val="0"/>
        <w:numPr>
          <w:ilvl w:val="1"/>
          <w:numId w:val="23"/>
        </w:numPr>
        <w:tabs>
          <w:tab w:val="left" w:pos="720"/>
        </w:tabs>
        <w:spacing w:before="240" w:after="240" w:line="240" w:lineRule="auto"/>
        <w:ind w:left="720" w:hanging="720"/>
        <w:rPr>
          <w:rFonts w:ascii="Times New Roman" w:hAnsi="Times New Roman" w:cs="Times New Roman"/>
          <w:i w:val="0"/>
          <w:color w:val="000000" w:themeColor="text1"/>
        </w:rPr>
      </w:pPr>
      <w:r w:rsidRPr="008C3B6F">
        <w:rPr>
          <w:rFonts w:ascii="Times New Roman" w:hAnsi="Times New Roman" w:cs="Times New Roman"/>
          <w:i w:val="0"/>
          <w:color w:val="000000" w:themeColor="text1"/>
        </w:rPr>
        <w:lastRenderedPageBreak/>
        <w:t>Cancellations and Contractual Resolution of Contract</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68C725C3" w14:textId="77777777" w:rsidR="009959CC" w:rsidRPr="008C3B6F" w:rsidRDefault="009959CC" w:rsidP="009959CC">
      <w:pPr>
        <w:pStyle w:val="BodyTextIndent2"/>
        <w:tabs>
          <w:tab w:val="left" w:pos="1260"/>
        </w:tabs>
        <w:spacing w:line="360" w:lineRule="auto"/>
        <w:ind w:left="720" w:hanging="720"/>
        <w:jc w:val="both"/>
        <w:rPr>
          <w:rFonts w:ascii="Times New Roman" w:hAnsi="Times New Roman" w:cs="Times New Roman"/>
          <w:color w:val="000000" w:themeColor="text1"/>
        </w:rPr>
      </w:pPr>
      <w:r w:rsidRPr="008C3B6F">
        <w:rPr>
          <w:rFonts w:ascii="Times New Roman" w:hAnsi="Times New Roman" w:cs="Times New Roman"/>
          <w:color w:val="000000" w:themeColor="text1"/>
        </w:rPr>
        <w:t>3.</w:t>
      </w:r>
      <w:r w:rsidR="00CA346B">
        <w:rPr>
          <w:rFonts w:ascii="Times New Roman" w:hAnsi="Times New Roman" w:cs="Times New Roman"/>
          <w:color w:val="000000" w:themeColor="text1"/>
          <w:lang w:eastAsia="zh-TW"/>
        </w:rPr>
        <w:t>4</w:t>
      </w:r>
      <w:r w:rsidRPr="008C3B6F">
        <w:rPr>
          <w:rFonts w:ascii="Times New Roman" w:hAnsi="Times New Roman" w:cs="Times New Roman"/>
          <w:color w:val="000000" w:themeColor="text1"/>
        </w:rPr>
        <w:t>.1</w:t>
      </w:r>
      <w:r w:rsidRPr="008C3B6F">
        <w:rPr>
          <w:rFonts w:ascii="Times New Roman" w:hAnsi="Times New Roman" w:cs="Times New Roman"/>
          <w:color w:val="000000" w:themeColor="text1"/>
        </w:rPr>
        <w:tab/>
        <w:t>CEM reserves the right to either totally or partially cancel the contract in the following cases:</w:t>
      </w:r>
    </w:p>
    <w:p w14:paraId="3B009F8E" w14:textId="77777777" w:rsidR="009959CC" w:rsidRPr="008C3B6F" w:rsidRDefault="009959CC"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without the consent of CEM, assigns either totally or partially the contractual position of the works to any third party;</w:t>
      </w:r>
    </w:p>
    <w:p w14:paraId="21F5CBC7" w14:textId="77777777" w:rsidR="009959CC" w:rsidRPr="008C3B6F" w:rsidRDefault="009959CC"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does not submit the program of the approved works to CEM within the due period.</w:t>
      </w:r>
    </w:p>
    <w:p w14:paraId="6D9745D1" w14:textId="77777777" w:rsidR="009959CC" w:rsidRPr="008C3B6F" w:rsidRDefault="009959CC"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sidRPr="008C3B6F">
        <w:rPr>
          <w:rFonts w:ascii="Times New Roman" w:hAnsi="Times New Roman" w:cs="Times New Roman"/>
          <w:color w:val="000000" w:themeColor="text1"/>
        </w:rPr>
        <w:t>There is absence or serious omission in the execution of the contract, namely delays attributed to the Contractors without the consent of CEM, even if they refer to intermediate dates in the program of the approved works;</w:t>
      </w:r>
    </w:p>
    <w:p w14:paraId="5F5E496D" w14:textId="7B073C6E" w:rsidR="009959CC" w:rsidRPr="008C3B6F" w:rsidRDefault="00D2569E"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Pr>
          <w:rFonts w:ascii="Times New Roman" w:hAnsi="Times New Roman" w:cs="Times New Roman"/>
          <w:color w:val="000000" w:themeColor="text1"/>
        </w:rPr>
        <w:t>T</w:t>
      </w:r>
      <w:r w:rsidR="009959CC" w:rsidRPr="008C3B6F">
        <w:rPr>
          <w:rFonts w:ascii="Times New Roman" w:hAnsi="Times New Roman" w:cs="Times New Roman"/>
          <w:color w:val="000000" w:themeColor="text1"/>
        </w:rPr>
        <w:t xml:space="preserve">he Contractor suspends either total or part of the approved works for more than 10 successive days or 15 intermittent days. </w:t>
      </w:r>
    </w:p>
    <w:p w14:paraId="3F33C705" w14:textId="77777777" w:rsidR="009959CC" w:rsidRPr="008C3B6F" w:rsidRDefault="009959CC"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sidRPr="008C3B6F">
        <w:rPr>
          <w:rFonts w:ascii="Times New Roman" w:hAnsi="Times New Roman" w:cs="Times New Roman"/>
          <w:color w:val="000000" w:themeColor="text1"/>
        </w:rPr>
        <w:t>Refusal by the Contractor to carry out repairs or modifications believed to be necessary to the good functioning of the installations, in accordance with the</w:t>
      </w:r>
      <w:r w:rsidRPr="008C3B6F">
        <w:rPr>
          <w:rFonts w:ascii="Times New Roman" w:hAnsi="Times New Roman" w:cs="Times New Roman"/>
          <w:b/>
          <w:color w:val="000000" w:themeColor="text1"/>
        </w:rPr>
        <w:t xml:space="preserve"> </w:t>
      </w:r>
      <w:r w:rsidRPr="008C3B6F">
        <w:rPr>
          <w:rFonts w:ascii="Times New Roman" w:hAnsi="Times New Roman" w:cs="Times New Roman"/>
          <w:color w:val="000000" w:themeColor="text1"/>
        </w:rPr>
        <w:t>state of art, and/or the contractual specifications and resolutions;</w:t>
      </w:r>
    </w:p>
    <w:p w14:paraId="4066DE49" w14:textId="77777777" w:rsidR="009959CC" w:rsidRPr="008C3B6F" w:rsidRDefault="009959CC"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without justification and repeatedly, does not follow the guidance and/or instructions of the Inspection, within the scope of their position.</w:t>
      </w:r>
    </w:p>
    <w:p w14:paraId="456A7DB2" w14:textId="77777777" w:rsidR="009959CC" w:rsidRPr="008C3B6F" w:rsidRDefault="009959CC"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repeatedly does not comply with the SHEQ requirements</w:t>
      </w:r>
    </w:p>
    <w:p w14:paraId="2164F413" w14:textId="77777777" w:rsidR="009959CC" w:rsidRPr="008C3B6F" w:rsidRDefault="009959CC" w:rsidP="00236A7F">
      <w:pPr>
        <w:numPr>
          <w:ilvl w:val="0"/>
          <w:numId w:val="18"/>
        </w:numPr>
        <w:tabs>
          <w:tab w:val="clear" w:pos="1350"/>
          <w:tab w:val="num" w:pos="1170"/>
        </w:tabs>
        <w:spacing w:after="0" w:line="360" w:lineRule="auto"/>
        <w:ind w:left="1170" w:hanging="450"/>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The Contractor repeatedly does not reply or attend the call for works that are attributed to the Contractors.  </w:t>
      </w:r>
    </w:p>
    <w:p w14:paraId="38F451A6" w14:textId="77777777" w:rsidR="009959CC" w:rsidRPr="008C3B6F" w:rsidRDefault="009959CC" w:rsidP="00236A7F">
      <w:pPr>
        <w:numPr>
          <w:ilvl w:val="0"/>
          <w:numId w:val="18"/>
        </w:numPr>
        <w:tabs>
          <w:tab w:val="clear" w:pos="1350"/>
          <w:tab w:val="num" w:pos="1170"/>
        </w:tabs>
        <w:spacing w:after="120" w:line="360" w:lineRule="auto"/>
        <w:ind w:left="1166" w:hanging="446"/>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Damages on CEM network. </w:t>
      </w:r>
    </w:p>
    <w:p w14:paraId="0FED117E" w14:textId="0F3CBECA" w:rsidR="009959CC" w:rsidRPr="00F769CA" w:rsidRDefault="009959CC" w:rsidP="009959CC">
      <w:pPr>
        <w:tabs>
          <w:tab w:val="left" w:pos="1260"/>
        </w:tabs>
        <w:spacing w:line="360" w:lineRule="auto"/>
        <w:ind w:left="720" w:hanging="720"/>
        <w:jc w:val="both"/>
        <w:rPr>
          <w:rFonts w:ascii="Times New Roman" w:hAnsi="Times New Roman" w:cs="Times New Roman"/>
          <w:color w:val="000000" w:themeColor="text1"/>
        </w:rPr>
      </w:pPr>
      <w:r w:rsidRPr="008C3B6F">
        <w:rPr>
          <w:rFonts w:ascii="Times New Roman" w:hAnsi="Times New Roman" w:cs="Times New Roman"/>
          <w:color w:val="000000" w:themeColor="text1"/>
        </w:rPr>
        <w:t>3.</w:t>
      </w:r>
      <w:r w:rsidR="00516873">
        <w:rPr>
          <w:rFonts w:ascii="Times New Roman" w:hAnsi="Times New Roman" w:cs="Times New Roman"/>
          <w:color w:val="000000" w:themeColor="text1"/>
          <w:lang w:eastAsia="zh-TW"/>
        </w:rPr>
        <w:t>4</w:t>
      </w:r>
      <w:r w:rsidRPr="008C3B6F">
        <w:rPr>
          <w:rFonts w:ascii="Times New Roman" w:hAnsi="Times New Roman" w:cs="Times New Roman"/>
          <w:color w:val="000000" w:themeColor="text1"/>
        </w:rPr>
        <w:t>.2</w:t>
      </w:r>
      <w:r w:rsidRPr="008C3B6F">
        <w:rPr>
          <w:rFonts w:ascii="Times New Roman" w:hAnsi="Times New Roman" w:cs="Times New Roman"/>
          <w:color w:val="000000" w:themeColor="text1"/>
        </w:rPr>
        <w:tab/>
      </w:r>
      <w:r w:rsidR="00BF16D3" w:rsidRPr="00F769CA">
        <w:rPr>
          <w:rFonts w:ascii="Times New Roman" w:hAnsi="Times New Roman" w:cs="Times New Roman"/>
          <w:color w:val="000000" w:themeColor="text1"/>
        </w:rPr>
        <w:t>The cancellation of the contract, either totally or partially, will be communicated to the Contractor in writing</w:t>
      </w:r>
      <w:r w:rsidR="00353033">
        <w:rPr>
          <w:rFonts w:ascii="Times New Roman" w:hAnsi="Times New Roman" w:cs="Times New Roman" w:hint="eastAsia"/>
          <w:color w:val="000000" w:themeColor="text1"/>
          <w:lang w:eastAsia="zh-TW"/>
        </w:rPr>
        <w:t>.</w:t>
      </w:r>
      <w:r w:rsidR="00BF16D3" w:rsidRPr="00F769CA">
        <w:rPr>
          <w:rFonts w:ascii="Times New Roman" w:hAnsi="Times New Roman" w:cs="Times New Roman"/>
          <w:color w:val="000000" w:themeColor="text1"/>
        </w:rPr>
        <w:t xml:space="preserve"> Upon cancellation of the contract, </w:t>
      </w:r>
      <w:r w:rsidR="00D2569E" w:rsidRPr="00D2569E">
        <w:rPr>
          <w:rFonts w:ascii="Times New Roman" w:hAnsi="Times New Roman" w:cs="Times New Roman"/>
          <w:color w:val="000000" w:themeColor="text1"/>
        </w:rPr>
        <w:t>if both parties have any disagreements on</w:t>
      </w:r>
      <w:r w:rsidR="00BF16D3" w:rsidRPr="00F769CA">
        <w:rPr>
          <w:rFonts w:ascii="Times New Roman" w:hAnsi="Times New Roman" w:cs="Times New Roman"/>
          <w:color w:val="000000" w:themeColor="text1"/>
        </w:rPr>
        <w:t xml:space="preserve"> the payments </w:t>
      </w:r>
      <w:r w:rsidR="00D2569E" w:rsidRPr="00D2569E">
        <w:rPr>
          <w:rFonts w:ascii="Times New Roman" w:hAnsi="Times New Roman" w:cs="Times New Roman"/>
          <w:color w:val="000000" w:themeColor="text1"/>
        </w:rPr>
        <w:t xml:space="preserve">that should be paid according to the contract but are not yet paid, </w:t>
      </w:r>
      <w:r w:rsidR="00353033" w:rsidRPr="00F769CA">
        <w:rPr>
          <w:rFonts w:ascii="Times New Roman" w:hAnsi="Times New Roman" w:cs="Times New Roman"/>
          <w:color w:val="000000" w:themeColor="text1"/>
        </w:rPr>
        <w:t xml:space="preserve">CEM will suspend the payments </w:t>
      </w:r>
      <w:r w:rsidR="00BF16D3" w:rsidRPr="00F769CA">
        <w:rPr>
          <w:rFonts w:ascii="Times New Roman" w:hAnsi="Times New Roman" w:cs="Times New Roman"/>
          <w:color w:val="000000" w:themeColor="text1"/>
        </w:rPr>
        <w:t xml:space="preserve">until the </w:t>
      </w:r>
      <w:r w:rsidR="00D2569E" w:rsidRPr="00D2569E">
        <w:rPr>
          <w:rFonts w:ascii="Times New Roman" w:hAnsi="Times New Roman" w:cs="Times New Roman"/>
          <w:color w:val="000000" w:themeColor="text1"/>
        </w:rPr>
        <w:t>amounts are</w:t>
      </w:r>
      <w:r w:rsidR="00BF16D3" w:rsidRPr="00F769CA">
        <w:rPr>
          <w:rFonts w:ascii="Times New Roman" w:hAnsi="Times New Roman" w:cs="Times New Roman"/>
          <w:color w:val="000000" w:themeColor="text1"/>
        </w:rPr>
        <w:t xml:space="preserve"> mutually agreed by both parties.</w:t>
      </w:r>
    </w:p>
    <w:p w14:paraId="53D9CD27" w14:textId="286FF20C" w:rsidR="00BF16D3" w:rsidRPr="00F769CA" w:rsidRDefault="009959CC" w:rsidP="00BF16D3">
      <w:pPr>
        <w:spacing w:line="360" w:lineRule="auto"/>
        <w:ind w:left="709" w:hanging="709"/>
        <w:jc w:val="both"/>
        <w:rPr>
          <w:rFonts w:ascii="Times New Roman" w:hAnsi="Times New Roman" w:cs="Times New Roman"/>
          <w:color w:val="000000" w:themeColor="text1"/>
        </w:rPr>
      </w:pPr>
      <w:r w:rsidRPr="00F769CA">
        <w:rPr>
          <w:rFonts w:ascii="Times New Roman" w:hAnsi="Times New Roman" w:cs="Times New Roman"/>
          <w:color w:val="000000" w:themeColor="text1"/>
        </w:rPr>
        <w:t>3.</w:t>
      </w:r>
      <w:r w:rsidR="00516873" w:rsidRPr="00F769CA">
        <w:rPr>
          <w:rFonts w:ascii="Times New Roman" w:hAnsi="Times New Roman" w:cs="Times New Roman"/>
          <w:color w:val="000000" w:themeColor="text1"/>
          <w:lang w:eastAsia="zh-TW"/>
        </w:rPr>
        <w:t>4</w:t>
      </w:r>
      <w:r w:rsidRPr="00F769CA">
        <w:rPr>
          <w:rFonts w:ascii="Times New Roman" w:hAnsi="Times New Roman" w:cs="Times New Roman"/>
          <w:color w:val="000000" w:themeColor="text1"/>
        </w:rPr>
        <w:t>.3</w:t>
      </w:r>
      <w:r w:rsidRPr="00F769CA">
        <w:rPr>
          <w:rFonts w:ascii="Times New Roman" w:hAnsi="Times New Roman" w:cs="Times New Roman"/>
          <w:color w:val="000000" w:themeColor="text1"/>
        </w:rPr>
        <w:tab/>
        <w:t>In the event of cancellation of contract, CEM can decide, without any opposition from the Contractor, to use any of the work site installations, machines, tools or other forms of operation that the Contractor has in service committed to the contract</w:t>
      </w:r>
      <w:r w:rsidRPr="00F769CA">
        <w:rPr>
          <w:rFonts w:ascii="Times New Roman" w:hAnsi="Times New Roman" w:cs="Times New Roman"/>
          <w:b/>
          <w:color w:val="000000" w:themeColor="text1"/>
        </w:rPr>
        <w:t xml:space="preserve"> </w:t>
      </w:r>
      <w:r w:rsidRPr="00F769CA">
        <w:rPr>
          <w:rFonts w:ascii="Times New Roman" w:hAnsi="Times New Roman" w:cs="Times New Roman"/>
          <w:color w:val="000000" w:themeColor="text1"/>
        </w:rPr>
        <w:t xml:space="preserve">job, in exchange for a payment of an annual rent equal to </w:t>
      </w:r>
      <w:r w:rsidRPr="00F769CA">
        <w:rPr>
          <w:rFonts w:ascii="Times New Roman" w:hAnsi="Times New Roman" w:cs="Times New Roman"/>
          <w:b/>
          <w:color w:val="000000" w:themeColor="text1"/>
        </w:rPr>
        <w:t>10%</w:t>
      </w:r>
      <w:r w:rsidRPr="00F769CA">
        <w:rPr>
          <w:rFonts w:ascii="Times New Roman" w:hAnsi="Times New Roman" w:cs="Times New Roman"/>
          <w:color w:val="000000" w:themeColor="text1"/>
        </w:rPr>
        <w:t xml:space="preserve"> (ten per cent) </w:t>
      </w:r>
      <w:r w:rsidR="00BF16D3" w:rsidRPr="00F769CA">
        <w:rPr>
          <w:rFonts w:ascii="Times New Roman" w:hAnsi="Times New Roman" w:cs="Times New Roman"/>
          <w:color w:val="000000" w:themeColor="text1"/>
        </w:rPr>
        <w:t>of the total amount of the related equipment that was actually purchased.</w:t>
      </w:r>
    </w:p>
    <w:p w14:paraId="5D0C0F86" w14:textId="65A028E8"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F769CA">
        <w:rPr>
          <w:rFonts w:ascii="Times New Roman" w:hAnsi="Times New Roman" w:cs="Times New Roman"/>
          <w:color w:val="000000" w:themeColor="text1"/>
        </w:rPr>
        <w:t>3.</w:t>
      </w:r>
      <w:r w:rsidR="00516873" w:rsidRPr="00F769CA">
        <w:rPr>
          <w:rFonts w:ascii="Times New Roman" w:hAnsi="Times New Roman" w:cs="Times New Roman"/>
          <w:color w:val="000000" w:themeColor="text1"/>
          <w:lang w:eastAsia="zh-TW"/>
        </w:rPr>
        <w:t>4</w:t>
      </w:r>
      <w:r w:rsidRPr="00F769CA">
        <w:rPr>
          <w:rFonts w:ascii="Times New Roman" w:hAnsi="Times New Roman" w:cs="Times New Roman"/>
          <w:color w:val="000000" w:themeColor="text1"/>
        </w:rPr>
        <w:t>.4</w:t>
      </w:r>
      <w:r w:rsidRPr="00F769CA">
        <w:rPr>
          <w:rFonts w:ascii="Times New Roman" w:hAnsi="Times New Roman" w:cs="Times New Roman"/>
          <w:color w:val="000000" w:themeColor="text1"/>
        </w:rPr>
        <w:tab/>
        <w:t>At any time, and by agreement</w:t>
      </w:r>
      <w:r w:rsidRPr="008C3B6F">
        <w:rPr>
          <w:rFonts w:ascii="Times New Roman" w:hAnsi="Times New Roman" w:cs="Times New Roman"/>
          <w:color w:val="000000" w:themeColor="text1"/>
        </w:rPr>
        <w:t xml:space="preserve"> of both CEM and the Contractor, they can dissolve the contract and determine the respective effects.</w:t>
      </w:r>
    </w:p>
    <w:p w14:paraId="32BC5CB9"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lastRenderedPageBreak/>
        <w:t>3.</w:t>
      </w:r>
      <w:r w:rsidR="00516873">
        <w:rPr>
          <w:rFonts w:ascii="Times New Roman" w:hAnsi="Times New Roman" w:cs="Times New Roman"/>
          <w:color w:val="000000" w:themeColor="text1"/>
          <w:lang w:eastAsia="zh-TW"/>
        </w:rPr>
        <w:t>4</w:t>
      </w:r>
      <w:r w:rsidRPr="008C3B6F">
        <w:rPr>
          <w:rFonts w:ascii="Times New Roman" w:hAnsi="Times New Roman" w:cs="Times New Roman"/>
          <w:color w:val="000000" w:themeColor="text1"/>
        </w:rPr>
        <w:t>.5</w:t>
      </w:r>
      <w:r w:rsidRPr="008C3B6F">
        <w:rPr>
          <w:rFonts w:ascii="Times New Roman" w:hAnsi="Times New Roman" w:cs="Times New Roman"/>
          <w:color w:val="000000" w:themeColor="text1"/>
        </w:rPr>
        <w:tab/>
        <w:t>Any dispute for the validity, explanation and execution of the contract shall be governed by the jurisdiction of the Courts of Macao SAR.</w:t>
      </w:r>
    </w:p>
    <w:p w14:paraId="7F3E0543" w14:textId="77777777" w:rsidR="009959CC" w:rsidRPr="008C3B6F" w:rsidRDefault="009959CC" w:rsidP="009959CC">
      <w:pPr>
        <w:pStyle w:val="BodyTextIndent2"/>
        <w:spacing w:line="276" w:lineRule="auto"/>
        <w:ind w:left="709" w:hanging="709"/>
        <w:rPr>
          <w:rFonts w:ascii="Times New Roman" w:hAnsi="Times New Roman" w:cs="Times New Roman"/>
          <w:color w:val="000000" w:themeColor="text1"/>
        </w:rPr>
      </w:pPr>
    </w:p>
    <w:p w14:paraId="095CD64D" w14:textId="77777777" w:rsidR="009959CC" w:rsidRPr="008C3B6F" w:rsidRDefault="009959CC" w:rsidP="00236A7F">
      <w:pPr>
        <w:pStyle w:val="Heading3"/>
        <w:keepLines w:val="0"/>
        <w:numPr>
          <w:ilvl w:val="0"/>
          <w:numId w:val="26"/>
        </w:numPr>
        <w:tabs>
          <w:tab w:val="left" w:pos="720"/>
        </w:tabs>
        <w:spacing w:before="240" w:after="240" w:line="240" w:lineRule="auto"/>
        <w:ind w:hanging="720"/>
        <w:rPr>
          <w:rFonts w:ascii="Times New Roman" w:hAnsi="Times New Roman" w:cs="Times New Roman"/>
          <w:color w:val="000000" w:themeColor="text1"/>
        </w:rPr>
      </w:pPr>
      <w:bookmarkStart w:id="350" w:name="_CONCLUDING_PROVISIONS"/>
      <w:bookmarkEnd w:id="350"/>
      <w:r w:rsidRPr="008C3B6F">
        <w:rPr>
          <w:rFonts w:ascii="Times New Roman" w:hAnsi="Times New Roman" w:cs="Times New Roman"/>
          <w:color w:val="000000" w:themeColor="text1"/>
        </w:rPr>
        <w:t>ESTABLISHMENT AND RELATED CHARGE OF CONTRACT</w:t>
      </w:r>
    </w:p>
    <w:p w14:paraId="4995FE4C" w14:textId="4AD38339" w:rsidR="009959CC" w:rsidRPr="008C3B6F" w:rsidRDefault="00B06B76" w:rsidP="009959CC">
      <w:pPr>
        <w:spacing w:line="360" w:lineRule="auto"/>
        <w:rPr>
          <w:rFonts w:ascii="Times New Roman" w:hAnsi="Times New Roman" w:cs="Times New Roman"/>
          <w:color w:val="000000" w:themeColor="text1"/>
        </w:rPr>
      </w:pPr>
      <w:r w:rsidRPr="00B06B76">
        <w:rPr>
          <w:rFonts w:ascii="Times New Roman" w:hAnsi="Times New Roman" w:cs="Times New Roman"/>
          <w:color w:val="000000" w:themeColor="text1"/>
        </w:rPr>
        <w:t xml:space="preserve">According to item 1b) of article 12 of </w:t>
      </w:r>
      <w:bookmarkStart w:id="351" w:name="_Hlk193972009"/>
      <w:r w:rsidRPr="00B06B76">
        <w:rPr>
          <w:rFonts w:ascii="Times New Roman" w:hAnsi="Times New Roman" w:cs="Times New Roman"/>
          <w:color w:val="000000" w:themeColor="text1"/>
        </w:rPr>
        <w:t>Decree-Law No. 122/84/M dated 15 December republished by Law No. 5/2021</w:t>
      </w:r>
      <w:bookmarkEnd w:id="351"/>
      <w:r w:rsidRPr="00B06B76">
        <w:rPr>
          <w:rFonts w:ascii="Times New Roman" w:hAnsi="Times New Roman" w:cs="Times New Roman"/>
          <w:color w:val="000000" w:themeColor="text1"/>
        </w:rPr>
        <w:t>, written contract must be established for the award of this public tender</w:t>
      </w:r>
      <w:r w:rsidR="009959CC" w:rsidRPr="008C3B6F">
        <w:rPr>
          <w:rFonts w:ascii="Times New Roman" w:hAnsi="Times New Roman" w:cs="Times New Roman"/>
          <w:color w:val="000000" w:themeColor="text1"/>
        </w:rPr>
        <w:t>.</w:t>
      </w:r>
    </w:p>
    <w:p w14:paraId="1A49778A" w14:textId="77777777" w:rsidR="009959CC" w:rsidRPr="008C3B6F" w:rsidRDefault="009959CC" w:rsidP="009959CC">
      <w:pPr>
        <w:spacing w:line="360" w:lineRule="auto"/>
        <w:rPr>
          <w:rFonts w:ascii="Times New Roman" w:hAnsi="Times New Roman" w:cs="Times New Roman"/>
          <w:color w:val="000000" w:themeColor="text1"/>
        </w:rPr>
      </w:pPr>
      <w:r w:rsidRPr="008C3B6F">
        <w:rPr>
          <w:rFonts w:ascii="Times New Roman" w:hAnsi="Times New Roman" w:cs="Times New Roman"/>
          <w:color w:val="000000" w:themeColor="text1"/>
        </w:rPr>
        <w:t>Stamp duty and all handling fees due to the signing of the written contract shall be borne by the Contractor.</w:t>
      </w:r>
    </w:p>
    <w:p w14:paraId="0F7B9904" w14:textId="77777777" w:rsidR="009959CC" w:rsidRPr="008C3B6F" w:rsidRDefault="009959CC" w:rsidP="009959CC">
      <w:pPr>
        <w:spacing w:line="360" w:lineRule="auto"/>
        <w:rPr>
          <w:rFonts w:ascii="Times New Roman" w:hAnsi="Times New Roman" w:cs="Times New Roman"/>
          <w:color w:val="000000" w:themeColor="text1"/>
        </w:rPr>
      </w:pPr>
      <w:r w:rsidRPr="008C3B6F">
        <w:rPr>
          <w:rFonts w:ascii="Times New Roman" w:hAnsi="Times New Roman" w:cs="Times New Roman"/>
          <w:color w:val="000000" w:themeColor="text1"/>
        </w:rPr>
        <w:t>The constitution of the written contract is as follows:</w:t>
      </w:r>
    </w:p>
    <w:p w14:paraId="13A9E48E" w14:textId="77777777" w:rsidR="009959CC" w:rsidRPr="008C3B6F" w:rsidRDefault="009959CC" w:rsidP="00940AF9">
      <w:pPr>
        <w:pStyle w:val="ListParagraph"/>
        <w:numPr>
          <w:ilvl w:val="0"/>
          <w:numId w:val="37"/>
        </w:numPr>
        <w:spacing w:line="360" w:lineRule="auto"/>
        <w:rPr>
          <w:rFonts w:ascii="Times New Roman" w:hAnsi="Times New Roman" w:cs="Times New Roman"/>
          <w:color w:val="000000" w:themeColor="text1"/>
        </w:rPr>
      </w:pPr>
      <w:r w:rsidRPr="008C3B6F">
        <w:rPr>
          <w:rFonts w:ascii="Times New Roman" w:hAnsi="Times New Roman" w:cs="Times New Roman"/>
          <w:color w:val="000000" w:themeColor="text1"/>
        </w:rPr>
        <w:t xml:space="preserve">The written contract; </w:t>
      </w:r>
    </w:p>
    <w:p w14:paraId="77B1D49A" w14:textId="77777777" w:rsidR="009959CC" w:rsidRPr="008C3B6F" w:rsidRDefault="009959CC" w:rsidP="00940AF9">
      <w:pPr>
        <w:pStyle w:val="ListParagraph"/>
        <w:numPr>
          <w:ilvl w:val="0"/>
          <w:numId w:val="37"/>
        </w:numPr>
        <w:spacing w:line="360" w:lineRule="auto"/>
        <w:rPr>
          <w:rFonts w:ascii="Times New Roman" w:hAnsi="Times New Roman" w:cs="Times New Roman"/>
          <w:color w:val="000000" w:themeColor="text1"/>
        </w:rPr>
      </w:pPr>
      <w:proofErr w:type="spellStart"/>
      <w:r w:rsidRPr="008C3B6F">
        <w:rPr>
          <w:rFonts w:ascii="Times New Roman" w:hAnsi="Times New Roman" w:cs="Times New Roman"/>
          <w:color w:val="000000" w:themeColor="text1"/>
        </w:rPr>
        <w:t>Programme</w:t>
      </w:r>
      <w:proofErr w:type="spellEnd"/>
      <w:r w:rsidRPr="008C3B6F">
        <w:rPr>
          <w:rFonts w:ascii="Times New Roman" w:hAnsi="Times New Roman" w:cs="Times New Roman"/>
          <w:color w:val="000000" w:themeColor="text1"/>
        </w:rPr>
        <w:t xml:space="preserve"> of Tender and the Specifications;</w:t>
      </w:r>
    </w:p>
    <w:p w14:paraId="7C3620E9" w14:textId="77777777" w:rsidR="009959CC" w:rsidRPr="008C3B6F" w:rsidRDefault="009959CC" w:rsidP="00940AF9">
      <w:pPr>
        <w:pStyle w:val="ListParagraph"/>
        <w:numPr>
          <w:ilvl w:val="0"/>
          <w:numId w:val="37"/>
        </w:numPr>
        <w:spacing w:line="360" w:lineRule="auto"/>
        <w:rPr>
          <w:rFonts w:ascii="Times New Roman" w:hAnsi="Times New Roman" w:cs="Times New Roman"/>
          <w:color w:val="000000" w:themeColor="text1"/>
        </w:rPr>
      </w:pPr>
      <w:r w:rsidRPr="008C3B6F">
        <w:rPr>
          <w:rFonts w:ascii="Times New Roman" w:hAnsi="Times New Roman" w:cs="Times New Roman"/>
          <w:color w:val="000000" w:themeColor="text1"/>
        </w:rPr>
        <w:t xml:space="preserve">The proposal submitted by the Contractor, and clarifications if any. </w:t>
      </w:r>
    </w:p>
    <w:p w14:paraId="43998C58" w14:textId="77777777" w:rsidR="009959CC" w:rsidRPr="008C3B6F" w:rsidRDefault="009959CC" w:rsidP="009959CC">
      <w:pPr>
        <w:spacing w:line="360" w:lineRule="auto"/>
        <w:rPr>
          <w:rFonts w:ascii="Times New Roman" w:hAnsi="Times New Roman" w:cs="Times New Roman"/>
          <w:color w:val="000000" w:themeColor="text1"/>
        </w:rPr>
      </w:pPr>
      <w:r w:rsidRPr="008C3B6F">
        <w:rPr>
          <w:rFonts w:ascii="Times New Roman" w:hAnsi="Times New Roman" w:cs="Times New Roman"/>
          <w:color w:val="000000" w:themeColor="text1"/>
        </w:rPr>
        <w:t xml:space="preserve">In case of contradictions in the documents listed above, the preceding document shall prevail over the documents that follow, in the sequence set forth here above. </w:t>
      </w:r>
    </w:p>
    <w:p w14:paraId="74A9F5FD" w14:textId="77777777" w:rsidR="009959CC" w:rsidRPr="008C3B6F" w:rsidRDefault="009959CC" w:rsidP="009959CC">
      <w:pPr>
        <w:pStyle w:val="Heading4"/>
        <w:spacing w:line="360" w:lineRule="auto"/>
        <w:rPr>
          <w:rFonts w:ascii="Times New Roman" w:hAnsi="Times New Roman" w:cs="Times New Roman"/>
          <w:i w:val="0"/>
          <w:color w:val="000000" w:themeColor="text1"/>
        </w:rPr>
      </w:pPr>
      <w:bookmarkStart w:id="352" w:name="_Toc299015875"/>
      <w:bookmarkStart w:id="353" w:name="_Toc299546049"/>
      <w:bookmarkStart w:id="354" w:name="_Toc299609614"/>
      <w:bookmarkStart w:id="355" w:name="_Toc313375186"/>
      <w:bookmarkStart w:id="356" w:name="_Applicable_Laws"/>
      <w:bookmarkStart w:id="357" w:name="_Confidentiality"/>
      <w:bookmarkStart w:id="358" w:name="_Toc215509344"/>
      <w:bookmarkStart w:id="359" w:name="_Toc215553208"/>
      <w:bookmarkStart w:id="360" w:name="_Toc215553677"/>
      <w:bookmarkStart w:id="361" w:name="_Toc215564309"/>
      <w:bookmarkStart w:id="362" w:name="_Toc245618661"/>
      <w:bookmarkStart w:id="363" w:name="_Toc299015877"/>
      <w:bookmarkStart w:id="364" w:name="_Toc299546051"/>
      <w:bookmarkStart w:id="365" w:name="_Toc299609616"/>
      <w:bookmarkStart w:id="366" w:name="_Toc313375188"/>
      <w:bookmarkStart w:id="367" w:name="_Toc314242101"/>
      <w:bookmarkStart w:id="368" w:name="_Toc314245530"/>
      <w:bookmarkStart w:id="369" w:name="_Toc314475049"/>
      <w:bookmarkStart w:id="370" w:name="_Toc314737012"/>
      <w:bookmarkStart w:id="371" w:name="_Toc314737122"/>
      <w:bookmarkEnd w:id="352"/>
      <w:bookmarkEnd w:id="353"/>
      <w:bookmarkEnd w:id="354"/>
      <w:bookmarkEnd w:id="355"/>
      <w:bookmarkEnd w:id="356"/>
      <w:bookmarkEnd w:id="357"/>
      <w:r w:rsidRPr="008C3B6F">
        <w:rPr>
          <w:rFonts w:ascii="Times New Roman" w:hAnsi="Times New Roman" w:cs="Times New Roman"/>
          <w:i w:val="0"/>
          <w:color w:val="000000" w:themeColor="text1"/>
        </w:rPr>
        <w:t>4.1</w:t>
      </w:r>
      <w:r w:rsidRPr="008C3B6F">
        <w:rPr>
          <w:rFonts w:ascii="Times New Roman" w:hAnsi="Times New Roman" w:cs="Times New Roman"/>
          <w:i w:val="0"/>
          <w:color w:val="000000" w:themeColor="text1"/>
        </w:rPr>
        <w:tab/>
        <w:t>Confidentiality</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374EEBF0" w14:textId="77777777"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Each party shall keep confidential and not disclose or otherwise make available to any third party any confidential information, advice or material of any nature that is provided or made available by the other party, including but not limited to, any written reports or other data, without the prior written consent of the other party. This Section shall not apply to any information that:</w:t>
      </w:r>
    </w:p>
    <w:p w14:paraId="69BE27EF" w14:textId="77777777" w:rsidR="009959CC" w:rsidRPr="008C3B6F" w:rsidRDefault="009959CC" w:rsidP="00236A7F">
      <w:pPr>
        <w:pStyle w:val="BodyTextIndent2"/>
        <w:numPr>
          <w:ilvl w:val="0"/>
          <w:numId w:val="24"/>
        </w:numPr>
        <w:tabs>
          <w:tab w:val="clear" w:pos="421"/>
          <w:tab w:val="left" w:pos="1080"/>
        </w:tabs>
        <w:spacing w:after="0" w:line="360" w:lineRule="auto"/>
        <w:ind w:left="1080" w:hanging="363"/>
        <w:jc w:val="both"/>
        <w:rPr>
          <w:rFonts w:ascii="Times New Roman" w:hAnsi="Times New Roman" w:cs="Times New Roman"/>
          <w:color w:val="000000" w:themeColor="text1"/>
        </w:rPr>
      </w:pPr>
      <w:r w:rsidRPr="008C3B6F">
        <w:rPr>
          <w:rFonts w:ascii="Times New Roman" w:hAnsi="Times New Roman" w:cs="Times New Roman"/>
          <w:color w:val="000000" w:themeColor="text1"/>
        </w:rPr>
        <w:t>is in or comes into the public domain, other than as a result of breach by the recipient of its obligations under this Contract,</w:t>
      </w:r>
    </w:p>
    <w:p w14:paraId="3F0EDC2F" w14:textId="5291E2CD" w:rsidR="009959CC" w:rsidRPr="008C3B6F" w:rsidRDefault="009959CC" w:rsidP="00236A7F">
      <w:pPr>
        <w:pStyle w:val="BodyTextIndent2"/>
        <w:numPr>
          <w:ilvl w:val="0"/>
          <w:numId w:val="24"/>
        </w:numPr>
        <w:tabs>
          <w:tab w:val="clear" w:pos="421"/>
          <w:tab w:val="left" w:pos="1080"/>
        </w:tabs>
        <w:spacing w:after="0" w:line="360" w:lineRule="auto"/>
        <w:ind w:left="1080" w:hanging="363"/>
        <w:jc w:val="both"/>
        <w:rPr>
          <w:rFonts w:ascii="Times New Roman" w:hAnsi="Times New Roman" w:cs="Times New Roman"/>
          <w:color w:val="000000" w:themeColor="text1"/>
        </w:rPr>
      </w:pPr>
      <w:r w:rsidRPr="008C3B6F">
        <w:rPr>
          <w:rFonts w:ascii="Times New Roman" w:hAnsi="Times New Roman" w:cs="Times New Roman"/>
          <w:color w:val="000000" w:themeColor="text1"/>
        </w:rPr>
        <w:t xml:space="preserve">the recipient acquires from a third party who owes no obligations of </w:t>
      </w:r>
      <w:r w:rsidR="00BF16D3" w:rsidRPr="008C3B6F">
        <w:rPr>
          <w:rFonts w:ascii="Times New Roman" w:hAnsi="Times New Roman" w:cs="Times New Roman"/>
          <w:color w:val="000000" w:themeColor="text1"/>
        </w:rPr>
        <w:t>c</w:t>
      </w:r>
      <w:r w:rsidR="00BF16D3" w:rsidRPr="00CF211A">
        <w:rPr>
          <w:rFonts w:ascii="Times New Roman" w:hAnsi="Times New Roman" w:cs="Times New Roman"/>
          <w:color w:val="000000" w:themeColor="text1"/>
        </w:rPr>
        <w:t>onfidentiality</w:t>
      </w:r>
      <w:r w:rsidR="00BF16D3" w:rsidRPr="008C3B6F">
        <w:rPr>
          <w:rFonts w:ascii="Times New Roman" w:hAnsi="Times New Roman" w:cs="Times New Roman"/>
          <w:color w:val="000000" w:themeColor="text1"/>
        </w:rPr>
        <w:t xml:space="preserve"> </w:t>
      </w:r>
      <w:r w:rsidRPr="008C3B6F">
        <w:rPr>
          <w:rFonts w:ascii="Times New Roman" w:hAnsi="Times New Roman" w:cs="Times New Roman"/>
          <w:color w:val="000000" w:themeColor="text1"/>
        </w:rPr>
        <w:t>to the other party to this Contract in respect thereof, or</w:t>
      </w:r>
    </w:p>
    <w:p w14:paraId="3821C12E" w14:textId="77777777" w:rsidR="009959CC" w:rsidRPr="008C3B6F" w:rsidRDefault="009959CC" w:rsidP="00236A7F">
      <w:pPr>
        <w:pStyle w:val="BodyTextIndent2"/>
        <w:numPr>
          <w:ilvl w:val="0"/>
          <w:numId w:val="24"/>
        </w:numPr>
        <w:tabs>
          <w:tab w:val="clear" w:pos="421"/>
          <w:tab w:val="left" w:pos="1080"/>
        </w:tabs>
        <w:spacing w:after="0" w:line="360" w:lineRule="auto"/>
        <w:ind w:left="1080" w:hanging="363"/>
        <w:jc w:val="both"/>
        <w:rPr>
          <w:rFonts w:ascii="Times New Roman" w:hAnsi="Times New Roman" w:cs="Times New Roman"/>
          <w:color w:val="000000" w:themeColor="text1"/>
        </w:rPr>
      </w:pPr>
      <w:r w:rsidRPr="008C3B6F">
        <w:rPr>
          <w:rFonts w:ascii="Times New Roman" w:hAnsi="Times New Roman" w:cs="Times New Roman"/>
          <w:color w:val="000000" w:themeColor="text1"/>
        </w:rPr>
        <w:t>was already known to the recipient at the time it received such information from the other party to this Contract as shown by the recipient’s prior written records.</w:t>
      </w:r>
    </w:p>
    <w:p w14:paraId="01FCCDD8" w14:textId="082CB913" w:rsidR="009959CC" w:rsidRPr="008C3B6F" w:rsidRDefault="009959CC" w:rsidP="009959CC">
      <w:pPr>
        <w:spacing w:line="360" w:lineRule="auto"/>
        <w:ind w:left="709" w:hanging="709"/>
        <w:jc w:val="both"/>
        <w:rPr>
          <w:rFonts w:ascii="Times New Roman" w:hAnsi="Times New Roman" w:cs="Times New Roman"/>
          <w:color w:val="000000" w:themeColor="text1"/>
        </w:rPr>
      </w:pPr>
      <w:r w:rsidRPr="008C3B6F">
        <w:rPr>
          <w:rFonts w:ascii="Times New Roman" w:hAnsi="Times New Roman" w:cs="Times New Roman"/>
          <w:color w:val="000000" w:themeColor="text1"/>
        </w:rPr>
        <w:tab/>
        <w:t xml:space="preserve">If either party is requested or required by any legal or investigative process to disclose any information that it is not permitted to disclose, that party shall provide the other with prompt notice of each such request and the information requested so that the other party may seek to prevent disclosure or </w:t>
      </w:r>
      <w:r w:rsidR="00B06B76">
        <w:rPr>
          <w:rFonts w:ascii="Times New Roman" w:hAnsi="Times New Roman" w:cs="Times New Roman" w:hint="eastAsia"/>
          <w:color w:val="000000" w:themeColor="text1"/>
          <w:lang w:eastAsia="zh-TW"/>
        </w:rPr>
        <w:t>obtain</w:t>
      </w:r>
      <w:r w:rsidRPr="008C3B6F">
        <w:rPr>
          <w:rFonts w:ascii="Times New Roman" w:hAnsi="Times New Roman" w:cs="Times New Roman"/>
          <w:color w:val="000000" w:themeColor="text1"/>
        </w:rPr>
        <w:t xml:space="preserve"> a protective order. If disclosure is required and a protective order is not obtained, </w:t>
      </w:r>
      <w:r w:rsidRPr="008C3B6F">
        <w:rPr>
          <w:rFonts w:ascii="Times New Roman" w:hAnsi="Times New Roman" w:cs="Times New Roman"/>
          <w:color w:val="000000" w:themeColor="text1"/>
        </w:rPr>
        <w:lastRenderedPageBreak/>
        <w:t>the party from whom disclosure is required shall disclose only such information that it is advised by its counsel to be legally required to be disclosed.</w:t>
      </w:r>
    </w:p>
    <w:p w14:paraId="5A71798F" w14:textId="77777777" w:rsidR="009959CC" w:rsidRPr="008C3B6F" w:rsidRDefault="009959CC" w:rsidP="009959CC">
      <w:pPr>
        <w:pStyle w:val="Heading4"/>
        <w:spacing w:line="360" w:lineRule="auto"/>
        <w:rPr>
          <w:rFonts w:ascii="Times New Roman" w:hAnsi="Times New Roman" w:cs="Times New Roman"/>
          <w:i w:val="0"/>
          <w:color w:val="000000" w:themeColor="text1"/>
        </w:rPr>
      </w:pPr>
      <w:bookmarkStart w:id="372" w:name="_Offers,_Payments,_Agreement"/>
      <w:bookmarkStart w:id="373" w:name="_Toc299546052"/>
      <w:bookmarkStart w:id="374" w:name="_Toc299609617"/>
      <w:bookmarkStart w:id="375" w:name="_Toc313375189"/>
      <w:bookmarkStart w:id="376" w:name="_Toc314242102"/>
      <w:bookmarkStart w:id="377" w:name="_Toc314245531"/>
      <w:bookmarkStart w:id="378" w:name="_Toc314475050"/>
      <w:bookmarkStart w:id="379" w:name="_Toc314737013"/>
      <w:bookmarkStart w:id="380" w:name="_Toc314737123"/>
      <w:bookmarkEnd w:id="372"/>
      <w:r w:rsidRPr="008C3B6F">
        <w:rPr>
          <w:rFonts w:ascii="Times New Roman" w:hAnsi="Times New Roman" w:cs="Times New Roman"/>
          <w:i w:val="0"/>
          <w:color w:val="000000" w:themeColor="text1"/>
        </w:rPr>
        <w:t>4.2</w:t>
      </w:r>
      <w:r w:rsidRPr="008C3B6F">
        <w:rPr>
          <w:rFonts w:ascii="Times New Roman" w:hAnsi="Times New Roman" w:cs="Times New Roman"/>
          <w:i w:val="0"/>
          <w:color w:val="000000" w:themeColor="text1"/>
        </w:rPr>
        <w:tab/>
        <w:t>Offers, Payments, Agreement and Promises</w:t>
      </w:r>
      <w:bookmarkEnd w:id="373"/>
      <w:bookmarkEnd w:id="374"/>
      <w:bookmarkEnd w:id="375"/>
      <w:bookmarkEnd w:id="376"/>
      <w:bookmarkEnd w:id="377"/>
      <w:bookmarkEnd w:id="378"/>
      <w:bookmarkEnd w:id="379"/>
      <w:bookmarkEnd w:id="380"/>
    </w:p>
    <w:p w14:paraId="4E515597" w14:textId="77777777" w:rsidR="009959CC" w:rsidRPr="008C3B6F" w:rsidRDefault="009959CC" w:rsidP="009959CC">
      <w:pPr>
        <w:spacing w:line="360" w:lineRule="auto"/>
        <w:ind w:left="720"/>
        <w:jc w:val="both"/>
        <w:rPr>
          <w:rFonts w:ascii="Times New Roman" w:hAnsi="Times New Roman" w:cs="Times New Roman"/>
          <w:color w:val="000000" w:themeColor="text1"/>
        </w:rPr>
      </w:pPr>
      <w:r w:rsidRPr="008C3B6F">
        <w:rPr>
          <w:rFonts w:ascii="Times New Roman" w:hAnsi="Times New Roman" w:cs="Times New Roman"/>
          <w:color w:val="000000" w:themeColor="text1"/>
        </w:rPr>
        <w:t>The Contractor hereby represents and warrants that neither the Contractor nor any of its officers, directors, employees, representatives and/or any agent acting on behalf of the Contractor has made or will make, directly or indirectly, any offer, payment, agreement or promise to pay money or anything of value, or has authorized or will authorize the offer, gift, agreement or promise to pay money or anything of value, in either case to any person or entity unlawfully to influence or induce any act, omission or decision of the CEM including, without limitation, in connection with this Contract, the negotiation, preparation, execution or performance of this Contract or the procurement process leading to the award of this Contract.</w:t>
      </w:r>
    </w:p>
    <w:p w14:paraId="214D6F41" w14:textId="77777777" w:rsidR="009959CC" w:rsidRPr="008C3B6F" w:rsidRDefault="009959CC" w:rsidP="009959CC">
      <w:pPr>
        <w:spacing w:line="360" w:lineRule="auto"/>
        <w:ind w:left="720"/>
        <w:jc w:val="both"/>
        <w:rPr>
          <w:rFonts w:ascii="Times New Roman" w:hAnsi="Times New Roman" w:cs="Times New Roman"/>
          <w:color w:val="000000" w:themeColor="text1"/>
        </w:rPr>
      </w:pPr>
    </w:p>
    <w:p w14:paraId="32B1CB95" w14:textId="77777777" w:rsidR="009959CC" w:rsidRPr="008C3B6F" w:rsidRDefault="009959CC" w:rsidP="00236A7F">
      <w:pPr>
        <w:pStyle w:val="Heading3"/>
        <w:keepLines w:val="0"/>
        <w:numPr>
          <w:ilvl w:val="0"/>
          <w:numId w:val="26"/>
        </w:numPr>
        <w:tabs>
          <w:tab w:val="left" w:pos="720"/>
        </w:tabs>
        <w:spacing w:before="240" w:after="240" w:line="240" w:lineRule="auto"/>
        <w:ind w:hanging="720"/>
        <w:rPr>
          <w:rFonts w:ascii="Times New Roman" w:hAnsi="Times New Roman" w:cs="Times New Roman"/>
          <w:color w:val="000000" w:themeColor="text1"/>
        </w:rPr>
      </w:pPr>
      <w:bookmarkStart w:id="381" w:name="_Toc214189951"/>
      <w:bookmarkStart w:id="382" w:name="_Toc215509343"/>
      <w:bookmarkStart w:id="383" w:name="_Toc215553207"/>
      <w:bookmarkStart w:id="384" w:name="_Toc215553676"/>
      <w:bookmarkStart w:id="385" w:name="_Toc215564308"/>
      <w:bookmarkStart w:id="386" w:name="_Toc245618660"/>
      <w:bookmarkStart w:id="387" w:name="_Toc299015873"/>
      <w:bookmarkStart w:id="388" w:name="_Toc299546047"/>
      <w:bookmarkStart w:id="389" w:name="_Toc299609612"/>
      <w:bookmarkStart w:id="390" w:name="_Toc313375184"/>
      <w:bookmarkStart w:id="391" w:name="_Toc314242098"/>
      <w:bookmarkStart w:id="392" w:name="_Toc314245527"/>
      <w:bookmarkStart w:id="393" w:name="_Toc314475046"/>
      <w:bookmarkStart w:id="394" w:name="_Toc314737009"/>
      <w:bookmarkStart w:id="395" w:name="_Toc314737119"/>
      <w:r w:rsidRPr="008C3B6F">
        <w:rPr>
          <w:rFonts w:ascii="Times New Roman" w:hAnsi="Times New Roman" w:cs="Times New Roman"/>
          <w:color w:val="000000" w:themeColor="text1"/>
        </w:rPr>
        <w:t>Resolution of cases</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002CBDEA" w14:textId="783D68DE" w:rsidR="00AE2EDE" w:rsidRPr="00AE2EDE" w:rsidRDefault="00AE2EDE" w:rsidP="00B61B21">
      <w:pPr>
        <w:pStyle w:val="ListParagraph"/>
        <w:spacing w:line="360" w:lineRule="auto"/>
        <w:jc w:val="both"/>
        <w:rPr>
          <w:rFonts w:ascii="Times New Roman" w:hAnsi="Times New Roman"/>
          <w:color w:val="000000" w:themeColor="text1"/>
        </w:rPr>
      </w:pPr>
      <w:r w:rsidRPr="00AE2EDE">
        <w:rPr>
          <w:rFonts w:ascii="Times New Roman" w:hAnsi="Times New Roman"/>
          <w:color w:val="000000" w:themeColor="text1"/>
        </w:rPr>
        <w:t xml:space="preserve">Aside from the requirements set in the contract and in the integral part of the contract, the Contractor shall follow applicable laws in force in Macao SAR, especially Decree-Law No. 122/84/M dated 15 December </w:t>
      </w:r>
      <w:r w:rsidRPr="00AE2EDE">
        <w:rPr>
          <w:rFonts w:ascii="Times New Roman" w:hAnsi="Times New Roman" w:cs="Times New Roman"/>
          <w:color w:val="000000" w:themeColor="text1"/>
        </w:rPr>
        <w:t>republished</w:t>
      </w:r>
      <w:r w:rsidRPr="00AE2EDE">
        <w:rPr>
          <w:rFonts w:ascii="Times New Roman" w:hAnsi="Times New Roman"/>
          <w:color w:val="000000" w:themeColor="text1"/>
        </w:rPr>
        <w:t xml:space="preserve"> by Law No. </w:t>
      </w:r>
      <w:r w:rsidRPr="00AE2EDE">
        <w:rPr>
          <w:rFonts w:ascii="Times New Roman" w:hAnsi="Times New Roman" w:cs="Times New Roman"/>
          <w:color w:val="000000" w:themeColor="text1"/>
        </w:rPr>
        <w:t>5/2021</w:t>
      </w:r>
      <w:r w:rsidRPr="00AE2EDE">
        <w:rPr>
          <w:rFonts w:ascii="Times New Roman" w:hAnsi="Times New Roman"/>
          <w:color w:val="000000" w:themeColor="text1"/>
        </w:rPr>
        <w:t>, Decree-Law No. 63/85/M dated 6 July, and Decree-Law No. 74/99/M dated 8 November.</w:t>
      </w:r>
    </w:p>
    <w:p w14:paraId="69DBEB18" w14:textId="66ED074E" w:rsidR="009959CC" w:rsidRPr="008C3B6F" w:rsidRDefault="009959CC" w:rsidP="009959CC">
      <w:pPr>
        <w:spacing w:line="360" w:lineRule="auto"/>
        <w:ind w:left="720"/>
        <w:jc w:val="both"/>
        <w:rPr>
          <w:rFonts w:ascii="Times New Roman" w:hAnsi="Times New Roman" w:cs="Times New Roman"/>
          <w:color w:val="000000" w:themeColor="text1"/>
        </w:rPr>
      </w:pPr>
    </w:p>
    <w:p w14:paraId="34D6DB00" w14:textId="77777777" w:rsidR="00C03E96" w:rsidRPr="008C3B6F" w:rsidRDefault="00C03E96" w:rsidP="00C03E96">
      <w:pPr>
        <w:spacing w:line="360" w:lineRule="auto"/>
        <w:ind w:left="720"/>
        <w:jc w:val="both"/>
        <w:rPr>
          <w:rFonts w:ascii="Times New Roman" w:hAnsi="Times New Roman" w:cs="Times New Roman"/>
        </w:rPr>
      </w:pPr>
      <w:r w:rsidRPr="008C3B6F">
        <w:rPr>
          <w:rFonts w:ascii="Times New Roman" w:hAnsi="Times New Roman" w:cs="Times New Roman"/>
        </w:rPr>
        <w:br w:type="page"/>
      </w:r>
    </w:p>
    <w:p w14:paraId="319C5C54" w14:textId="77777777" w:rsidR="00C03E96" w:rsidRPr="008C3B6F" w:rsidRDefault="00C03E96" w:rsidP="00C03E96">
      <w:pPr>
        <w:spacing w:before="100" w:after="100"/>
        <w:jc w:val="center"/>
        <w:rPr>
          <w:rFonts w:ascii="Times New Roman" w:hAnsi="Times New Roman" w:cs="Times New Roman"/>
          <w:b/>
          <w:sz w:val="24"/>
          <w:szCs w:val="24"/>
          <w:u w:val="single"/>
        </w:rPr>
      </w:pPr>
      <w:bookmarkStart w:id="396" w:name="_Toc299015878"/>
      <w:bookmarkEnd w:id="396"/>
      <w:r w:rsidRPr="008C3B6F">
        <w:rPr>
          <w:rFonts w:ascii="Times New Roman" w:hAnsi="Times New Roman" w:cs="Times New Roman"/>
          <w:b/>
          <w:sz w:val="24"/>
          <w:szCs w:val="24"/>
          <w:u w:val="single"/>
        </w:rPr>
        <w:lastRenderedPageBreak/>
        <w:t xml:space="preserve">Appendix I </w:t>
      </w:r>
    </w:p>
    <w:p w14:paraId="568EC760" w14:textId="77777777" w:rsidR="00C03E96" w:rsidRPr="008C3B6F" w:rsidRDefault="00C03E96" w:rsidP="00C03E96">
      <w:pPr>
        <w:spacing w:before="100" w:after="100"/>
        <w:jc w:val="center"/>
        <w:rPr>
          <w:rFonts w:ascii="Times New Roman" w:hAnsi="Times New Roman" w:cs="Times New Roman"/>
          <w:b/>
          <w:sz w:val="24"/>
          <w:szCs w:val="24"/>
          <w:u w:val="single"/>
        </w:rPr>
      </w:pPr>
    </w:p>
    <w:p w14:paraId="3E8384F1" w14:textId="77777777" w:rsidR="00C03E96" w:rsidRPr="008C3B6F" w:rsidRDefault="00C03E96" w:rsidP="00C03E96">
      <w:pPr>
        <w:spacing w:before="100" w:after="100"/>
        <w:jc w:val="center"/>
        <w:rPr>
          <w:rFonts w:ascii="Times New Roman" w:hAnsi="Times New Roman" w:cs="Times New Roman"/>
          <w:b/>
          <w:color w:val="548DD4" w:themeColor="text2" w:themeTint="99"/>
          <w:sz w:val="24"/>
          <w:szCs w:val="24"/>
        </w:rPr>
      </w:pPr>
    </w:p>
    <w:p w14:paraId="568FEDF0" w14:textId="77777777" w:rsidR="00C03E96" w:rsidRPr="008C3B6F" w:rsidRDefault="00C03E96" w:rsidP="00C03E96">
      <w:pPr>
        <w:spacing w:before="100" w:after="100"/>
        <w:jc w:val="center"/>
        <w:rPr>
          <w:rFonts w:ascii="Times New Roman" w:hAnsi="Times New Roman" w:cs="Times New Roman"/>
          <w:b/>
          <w:color w:val="548DD4" w:themeColor="text2" w:themeTint="99"/>
          <w:sz w:val="24"/>
          <w:szCs w:val="24"/>
        </w:rPr>
      </w:pPr>
    </w:p>
    <w:p w14:paraId="797BE9E1" w14:textId="77777777" w:rsidR="00AE2EDE" w:rsidRPr="00EE5C30" w:rsidRDefault="00AE2EDE" w:rsidP="00AE2EDE">
      <w:pPr>
        <w:spacing w:before="100" w:after="100"/>
        <w:jc w:val="center"/>
        <w:rPr>
          <w:rFonts w:ascii="Times New Roman" w:hAnsi="Times New Roman"/>
          <w:b/>
          <w:sz w:val="24"/>
        </w:rPr>
      </w:pPr>
      <w:r w:rsidRPr="00EE5C30">
        <w:rPr>
          <w:rFonts w:ascii="Times New Roman" w:hAnsi="Times New Roman"/>
          <w:b/>
          <w:sz w:val="24"/>
        </w:rPr>
        <w:t xml:space="preserve">Latest </w:t>
      </w:r>
      <w:r>
        <w:rPr>
          <w:rFonts w:ascii="Times New Roman" w:hAnsi="Times New Roman" w:cs="Times New Roman"/>
          <w:b/>
          <w:sz w:val="24"/>
          <w:szCs w:val="24"/>
        </w:rPr>
        <w:t>Version</w:t>
      </w:r>
      <w:r w:rsidRPr="00EE5C30">
        <w:rPr>
          <w:rFonts w:ascii="Times New Roman" w:hAnsi="Times New Roman"/>
          <w:b/>
          <w:sz w:val="24"/>
        </w:rPr>
        <w:t xml:space="preserve"> of</w:t>
      </w:r>
    </w:p>
    <w:p w14:paraId="21C8541A" w14:textId="54BE06BE" w:rsidR="00AE2EDE" w:rsidRPr="00EE5C30" w:rsidRDefault="00AE2EDE" w:rsidP="00AE2EDE">
      <w:pPr>
        <w:spacing w:before="100" w:after="100"/>
        <w:jc w:val="center"/>
        <w:rPr>
          <w:rFonts w:ascii="Times New Roman" w:hAnsi="Times New Roman"/>
          <w:b/>
          <w:sz w:val="24"/>
        </w:rPr>
      </w:pPr>
      <w:r w:rsidRPr="00EE5C30">
        <w:rPr>
          <w:rFonts w:ascii="Times New Roman" w:hAnsi="Times New Roman"/>
          <w:b/>
          <w:sz w:val="24"/>
        </w:rPr>
        <w:t>Health and Safety Manual For CEM Contractors</w:t>
      </w:r>
      <w:r w:rsidRPr="00F82637">
        <w:rPr>
          <w:rFonts w:ascii="Times New Roman" w:hAnsi="Times New Roman" w:cs="Times New Roman"/>
          <w:b/>
          <w:sz w:val="24"/>
          <w:szCs w:val="24"/>
        </w:rPr>
        <w:t xml:space="preserve"> </w:t>
      </w:r>
    </w:p>
    <w:p w14:paraId="469342AC" w14:textId="1D4F2A8F" w:rsidR="00C03E96" w:rsidRPr="008C3B6F" w:rsidRDefault="00AE2EDE" w:rsidP="00AE2EDE">
      <w:pPr>
        <w:spacing w:before="100" w:after="100"/>
        <w:jc w:val="center"/>
        <w:rPr>
          <w:rFonts w:ascii="Times New Roman" w:hAnsi="Times New Roman" w:cs="Times New Roman"/>
          <w:b/>
          <w:color w:val="548DD4" w:themeColor="text2" w:themeTint="99"/>
          <w:sz w:val="24"/>
          <w:szCs w:val="24"/>
        </w:rPr>
      </w:pPr>
      <w:r w:rsidRPr="00EE5C30">
        <w:rPr>
          <w:rFonts w:ascii="Times New Roman" w:hAnsi="Times New Roman"/>
          <w:b/>
          <w:i/>
          <w:sz w:val="24"/>
        </w:rPr>
        <w:t>(see file named “Appendix I”)</w:t>
      </w:r>
      <w:r w:rsidR="00C03E96" w:rsidRPr="008C3B6F">
        <w:rPr>
          <w:rFonts w:ascii="Times New Roman" w:hAnsi="Times New Roman" w:cs="Times New Roman"/>
          <w:b/>
          <w:color w:val="548DD4" w:themeColor="text2" w:themeTint="99"/>
          <w:sz w:val="24"/>
          <w:szCs w:val="24"/>
        </w:rPr>
        <w:br w:type="page"/>
      </w:r>
    </w:p>
    <w:p w14:paraId="1A719B73" w14:textId="77777777" w:rsidR="00C03E96" w:rsidRPr="008C3B6F" w:rsidRDefault="00C03E96" w:rsidP="00C03E96">
      <w:pPr>
        <w:spacing w:before="100" w:after="100"/>
        <w:jc w:val="center"/>
        <w:rPr>
          <w:rFonts w:ascii="Times New Roman" w:hAnsi="Times New Roman" w:cs="Times New Roman"/>
          <w:b/>
          <w:sz w:val="24"/>
          <w:szCs w:val="24"/>
          <w:u w:val="single"/>
        </w:rPr>
      </w:pPr>
      <w:r w:rsidRPr="008C3B6F">
        <w:rPr>
          <w:rFonts w:ascii="Times New Roman" w:hAnsi="Times New Roman" w:cs="Times New Roman"/>
          <w:b/>
          <w:sz w:val="24"/>
          <w:szCs w:val="24"/>
          <w:u w:val="single"/>
        </w:rPr>
        <w:lastRenderedPageBreak/>
        <w:t xml:space="preserve">Appendix II </w:t>
      </w:r>
    </w:p>
    <w:p w14:paraId="136551E3" w14:textId="77777777" w:rsidR="00C03E96" w:rsidRPr="008C3B6F" w:rsidRDefault="00C03E96" w:rsidP="00C03E96">
      <w:pPr>
        <w:spacing w:before="100" w:after="100"/>
        <w:jc w:val="center"/>
        <w:rPr>
          <w:rFonts w:ascii="Times New Roman" w:hAnsi="Times New Roman" w:cs="Times New Roman"/>
          <w:b/>
          <w:sz w:val="24"/>
          <w:szCs w:val="24"/>
          <w:u w:val="single"/>
        </w:rPr>
      </w:pPr>
    </w:p>
    <w:p w14:paraId="31033367" w14:textId="77777777" w:rsidR="00C03E96" w:rsidRPr="008C3B6F" w:rsidRDefault="00C03E96" w:rsidP="00C03E96">
      <w:pPr>
        <w:spacing w:before="100" w:after="100"/>
        <w:jc w:val="center"/>
        <w:rPr>
          <w:rFonts w:ascii="Times New Roman" w:hAnsi="Times New Roman" w:cs="Times New Roman"/>
          <w:b/>
          <w:color w:val="548DD4" w:themeColor="text2" w:themeTint="99"/>
          <w:sz w:val="24"/>
          <w:szCs w:val="24"/>
        </w:rPr>
      </w:pPr>
    </w:p>
    <w:p w14:paraId="62D7CA43" w14:textId="77777777" w:rsidR="00C03E96" w:rsidRPr="008C3B6F" w:rsidRDefault="00C03E96" w:rsidP="00C03E96">
      <w:pPr>
        <w:spacing w:before="100" w:after="100"/>
        <w:jc w:val="center"/>
        <w:rPr>
          <w:rFonts w:ascii="Times New Roman" w:hAnsi="Times New Roman" w:cs="Times New Roman"/>
          <w:b/>
          <w:color w:val="548DD4" w:themeColor="text2" w:themeTint="99"/>
          <w:sz w:val="24"/>
          <w:szCs w:val="24"/>
        </w:rPr>
      </w:pPr>
    </w:p>
    <w:p w14:paraId="33890EEA" w14:textId="77777777" w:rsidR="00AE2EDE" w:rsidRPr="00EE5C30" w:rsidRDefault="00AE2EDE" w:rsidP="00AE2EDE">
      <w:pPr>
        <w:spacing w:before="100" w:after="100"/>
        <w:jc w:val="center"/>
        <w:rPr>
          <w:rFonts w:ascii="Times New Roman" w:hAnsi="Times New Roman"/>
          <w:b/>
          <w:sz w:val="24"/>
        </w:rPr>
      </w:pPr>
      <w:r w:rsidRPr="00EE5C30">
        <w:rPr>
          <w:rFonts w:ascii="Times New Roman" w:hAnsi="Times New Roman"/>
          <w:b/>
          <w:sz w:val="24"/>
        </w:rPr>
        <w:t xml:space="preserve">Latest </w:t>
      </w:r>
      <w:r>
        <w:rPr>
          <w:rFonts w:ascii="Times New Roman" w:hAnsi="Times New Roman" w:cs="Times New Roman"/>
          <w:b/>
          <w:sz w:val="24"/>
          <w:szCs w:val="24"/>
        </w:rPr>
        <w:t>Version</w:t>
      </w:r>
      <w:r w:rsidRPr="00EE5C30">
        <w:rPr>
          <w:rFonts w:ascii="Times New Roman" w:hAnsi="Times New Roman"/>
          <w:b/>
          <w:sz w:val="24"/>
        </w:rPr>
        <w:t xml:space="preserve"> of</w:t>
      </w:r>
    </w:p>
    <w:p w14:paraId="2C0DE5B0" w14:textId="6D132102" w:rsidR="00AE2EDE" w:rsidRPr="00EE5C30" w:rsidRDefault="00AE2EDE" w:rsidP="00AE2EDE">
      <w:pPr>
        <w:spacing w:before="100" w:after="100"/>
        <w:jc w:val="center"/>
        <w:rPr>
          <w:rFonts w:ascii="Times New Roman" w:hAnsi="Times New Roman"/>
          <w:b/>
          <w:sz w:val="24"/>
        </w:rPr>
      </w:pPr>
      <w:r w:rsidRPr="00EE5C30">
        <w:rPr>
          <w:rFonts w:ascii="Times New Roman" w:hAnsi="Times New Roman"/>
          <w:b/>
          <w:sz w:val="24"/>
        </w:rPr>
        <w:t>CEM Safety, Health, Environment and Quality Requirements &amp; Responsibilities for Services Suppliers</w:t>
      </w:r>
      <w:r w:rsidRPr="00F82637">
        <w:rPr>
          <w:rFonts w:ascii="Times New Roman" w:hAnsi="Times New Roman" w:cs="Times New Roman"/>
          <w:b/>
          <w:sz w:val="24"/>
          <w:szCs w:val="24"/>
        </w:rPr>
        <w:t xml:space="preserve"> </w:t>
      </w:r>
    </w:p>
    <w:p w14:paraId="7B44B370" w14:textId="2C315563" w:rsidR="00C03E96" w:rsidRPr="008C3B6F" w:rsidRDefault="00AE2EDE" w:rsidP="00AE2EDE">
      <w:pPr>
        <w:spacing w:before="100" w:after="100"/>
        <w:jc w:val="center"/>
        <w:rPr>
          <w:rFonts w:ascii="Times New Roman" w:hAnsi="Times New Roman" w:cs="Times New Roman"/>
          <w:b/>
          <w:sz w:val="24"/>
          <w:szCs w:val="24"/>
        </w:rPr>
      </w:pPr>
      <w:r w:rsidRPr="00EE5C30">
        <w:rPr>
          <w:rFonts w:ascii="Times New Roman" w:hAnsi="Times New Roman"/>
          <w:b/>
          <w:i/>
          <w:sz w:val="24"/>
        </w:rPr>
        <w:t>(see file named “Appendix II”)</w:t>
      </w:r>
    </w:p>
    <w:p w14:paraId="15A4CCAC" w14:textId="77777777" w:rsidR="00C03E96" w:rsidRPr="008C3B6F" w:rsidRDefault="00C03E96" w:rsidP="00C03E96">
      <w:pPr>
        <w:rPr>
          <w:rFonts w:ascii="Times New Roman" w:hAnsi="Times New Roman" w:cs="Times New Roman"/>
          <w:b/>
          <w:color w:val="548DD4" w:themeColor="text2" w:themeTint="99"/>
          <w:sz w:val="24"/>
          <w:szCs w:val="24"/>
        </w:rPr>
      </w:pPr>
      <w:r w:rsidRPr="008C3B6F">
        <w:rPr>
          <w:rFonts w:ascii="Times New Roman" w:hAnsi="Times New Roman" w:cs="Times New Roman"/>
          <w:b/>
          <w:color w:val="548DD4" w:themeColor="text2" w:themeTint="99"/>
          <w:sz w:val="24"/>
          <w:szCs w:val="24"/>
        </w:rPr>
        <w:br w:type="page"/>
      </w:r>
    </w:p>
    <w:p w14:paraId="6E4C950F" w14:textId="77777777" w:rsidR="00C03E96" w:rsidRPr="008C3B6F" w:rsidRDefault="00C03E96" w:rsidP="00C03E96">
      <w:pPr>
        <w:tabs>
          <w:tab w:val="left" w:pos="1260"/>
          <w:tab w:val="left" w:pos="4590"/>
        </w:tabs>
        <w:spacing w:line="360" w:lineRule="auto"/>
        <w:jc w:val="center"/>
        <w:rPr>
          <w:rFonts w:ascii="Times New Roman" w:hAnsi="Times New Roman" w:cs="Times New Roman"/>
          <w:b/>
          <w:sz w:val="24"/>
          <w:szCs w:val="24"/>
          <w:u w:val="single"/>
        </w:rPr>
      </w:pPr>
      <w:r w:rsidRPr="008C3B6F">
        <w:rPr>
          <w:rFonts w:ascii="Times New Roman" w:hAnsi="Times New Roman" w:cs="Times New Roman"/>
          <w:b/>
          <w:sz w:val="24"/>
          <w:szCs w:val="24"/>
          <w:u w:val="single"/>
        </w:rPr>
        <w:lastRenderedPageBreak/>
        <w:t>Appendix III</w:t>
      </w:r>
    </w:p>
    <w:p w14:paraId="0AFF5198" w14:textId="77777777" w:rsidR="00C03E96" w:rsidRPr="008C3B6F" w:rsidRDefault="00C03E96" w:rsidP="00C03E96">
      <w:pPr>
        <w:spacing w:before="100" w:after="100"/>
        <w:jc w:val="center"/>
        <w:rPr>
          <w:rFonts w:ascii="Times New Roman" w:hAnsi="Times New Roman" w:cs="Times New Roman"/>
          <w:b/>
          <w:color w:val="548DD4" w:themeColor="text2" w:themeTint="99"/>
          <w:sz w:val="24"/>
          <w:szCs w:val="24"/>
        </w:rPr>
      </w:pPr>
    </w:p>
    <w:p w14:paraId="5599CAFD" w14:textId="77777777" w:rsidR="00AE2EDE" w:rsidRPr="00EE5C30" w:rsidRDefault="00AE2EDE" w:rsidP="00AE2EDE">
      <w:pPr>
        <w:spacing w:before="100" w:after="100"/>
        <w:jc w:val="center"/>
        <w:rPr>
          <w:rFonts w:ascii="Times New Roman" w:hAnsi="Times New Roman"/>
          <w:b/>
          <w:sz w:val="24"/>
        </w:rPr>
      </w:pPr>
      <w:r w:rsidRPr="00EE5C30">
        <w:rPr>
          <w:rFonts w:ascii="Times New Roman" w:hAnsi="Times New Roman"/>
          <w:b/>
          <w:sz w:val="24"/>
        </w:rPr>
        <w:t xml:space="preserve">Latest </w:t>
      </w:r>
      <w:r>
        <w:rPr>
          <w:rFonts w:ascii="Times New Roman" w:hAnsi="Times New Roman" w:cs="Times New Roman"/>
          <w:b/>
          <w:sz w:val="24"/>
          <w:szCs w:val="24"/>
        </w:rPr>
        <w:t>Version</w:t>
      </w:r>
      <w:r w:rsidRPr="00EE5C30">
        <w:rPr>
          <w:rFonts w:ascii="Times New Roman" w:hAnsi="Times New Roman"/>
          <w:b/>
          <w:sz w:val="24"/>
        </w:rPr>
        <w:t xml:space="preserve"> of</w:t>
      </w:r>
    </w:p>
    <w:p w14:paraId="080D2F1E" w14:textId="2533B59C" w:rsidR="00AE2EDE" w:rsidRPr="00EE5C30" w:rsidRDefault="00AE2EDE" w:rsidP="00AE2EDE">
      <w:pPr>
        <w:spacing w:before="100" w:after="100"/>
        <w:jc w:val="center"/>
        <w:rPr>
          <w:rFonts w:ascii="Times New Roman" w:hAnsi="Times New Roman"/>
          <w:b/>
          <w:sz w:val="24"/>
        </w:rPr>
      </w:pPr>
      <w:r w:rsidRPr="00EE5C30">
        <w:rPr>
          <w:rFonts w:ascii="Times New Roman" w:hAnsi="Times New Roman"/>
          <w:b/>
          <w:sz w:val="24"/>
        </w:rPr>
        <w:t>SHE Non-Compliance in Contracts Managed by CEM</w:t>
      </w:r>
      <w:r w:rsidRPr="00F82637">
        <w:rPr>
          <w:rFonts w:ascii="Times New Roman" w:hAnsi="Times New Roman" w:cs="Times New Roman"/>
          <w:b/>
          <w:sz w:val="24"/>
          <w:szCs w:val="24"/>
        </w:rPr>
        <w:t xml:space="preserve"> </w:t>
      </w:r>
    </w:p>
    <w:p w14:paraId="4D0856B6" w14:textId="7CD55841" w:rsidR="00EC01E2" w:rsidRPr="008C3B6F" w:rsidRDefault="00AE2EDE" w:rsidP="00AE2EDE">
      <w:pPr>
        <w:spacing w:after="0" w:line="360" w:lineRule="auto"/>
        <w:jc w:val="center"/>
        <w:rPr>
          <w:rFonts w:ascii="Times New Roman" w:hAnsi="Times New Roman" w:cs="Times New Roman"/>
          <w:b/>
          <w:i/>
          <w:sz w:val="24"/>
          <w:szCs w:val="24"/>
        </w:rPr>
      </w:pPr>
      <w:r w:rsidRPr="00EE5C30">
        <w:rPr>
          <w:rFonts w:ascii="Times New Roman" w:hAnsi="Times New Roman"/>
          <w:b/>
          <w:i/>
          <w:sz w:val="24"/>
        </w:rPr>
        <w:t>(see file named “Appendix III”)</w:t>
      </w:r>
    </w:p>
    <w:p w14:paraId="53F37209" w14:textId="2D75954F" w:rsidR="008754C5" w:rsidRDefault="008754C5">
      <w:pPr>
        <w:rPr>
          <w:rFonts w:ascii="Times New Roman" w:hAnsi="Times New Roman" w:cs="Times New Roman"/>
          <w:b/>
          <w:i/>
          <w:sz w:val="24"/>
          <w:szCs w:val="24"/>
        </w:rPr>
      </w:pPr>
      <w:r>
        <w:rPr>
          <w:rFonts w:ascii="Times New Roman" w:hAnsi="Times New Roman" w:cs="Times New Roman"/>
          <w:b/>
          <w:i/>
          <w:sz w:val="24"/>
          <w:szCs w:val="24"/>
        </w:rPr>
        <w:br w:type="page"/>
      </w:r>
    </w:p>
    <w:p w14:paraId="46A98288" w14:textId="4EDC2A9C" w:rsidR="008754C5" w:rsidRPr="008C3B6F" w:rsidRDefault="008754C5" w:rsidP="008754C5">
      <w:pPr>
        <w:tabs>
          <w:tab w:val="left" w:pos="1260"/>
          <w:tab w:val="left" w:pos="4590"/>
        </w:tabs>
        <w:spacing w:line="360" w:lineRule="auto"/>
        <w:jc w:val="center"/>
        <w:rPr>
          <w:rFonts w:ascii="Times New Roman" w:hAnsi="Times New Roman" w:cs="Times New Roman"/>
          <w:b/>
          <w:sz w:val="24"/>
          <w:szCs w:val="24"/>
          <w:u w:val="single"/>
        </w:rPr>
      </w:pPr>
      <w:r w:rsidRPr="008C3B6F">
        <w:rPr>
          <w:rFonts w:ascii="Times New Roman" w:hAnsi="Times New Roman" w:cs="Times New Roman"/>
          <w:b/>
          <w:sz w:val="24"/>
          <w:szCs w:val="24"/>
          <w:u w:val="single"/>
        </w:rPr>
        <w:lastRenderedPageBreak/>
        <w:t>Appendix I</w:t>
      </w:r>
      <w:r>
        <w:rPr>
          <w:rFonts w:ascii="Times New Roman" w:hAnsi="Times New Roman" w:cs="Times New Roman" w:hint="eastAsia"/>
          <w:b/>
          <w:sz w:val="24"/>
          <w:szCs w:val="24"/>
          <w:u w:val="single"/>
          <w:lang w:eastAsia="zh-TW"/>
        </w:rPr>
        <w:t>V</w:t>
      </w:r>
    </w:p>
    <w:p w14:paraId="70017697" w14:textId="77777777" w:rsidR="008754C5" w:rsidRPr="008C3B6F" w:rsidRDefault="008754C5" w:rsidP="008754C5">
      <w:pPr>
        <w:spacing w:before="100" w:after="100"/>
        <w:jc w:val="center"/>
        <w:rPr>
          <w:rFonts w:ascii="Times New Roman" w:hAnsi="Times New Roman" w:cs="Times New Roman"/>
          <w:b/>
          <w:color w:val="548DD4" w:themeColor="text2" w:themeTint="99"/>
          <w:sz w:val="24"/>
          <w:szCs w:val="24"/>
        </w:rPr>
      </w:pPr>
    </w:p>
    <w:p w14:paraId="032F813C" w14:textId="6F3A21E7" w:rsidR="008754C5" w:rsidRPr="008754C5" w:rsidRDefault="008754C5" w:rsidP="008754C5">
      <w:pPr>
        <w:spacing w:before="100" w:after="100"/>
        <w:jc w:val="center"/>
        <w:rPr>
          <w:rFonts w:ascii="Times New Roman" w:hAnsi="Times New Roman" w:cs="Times New Roman"/>
          <w:b/>
          <w:sz w:val="24"/>
          <w:szCs w:val="24"/>
          <w:lang w:eastAsia="zh-TW"/>
        </w:rPr>
      </w:pPr>
      <w:r>
        <w:rPr>
          <w:rFonts w:ascii="Times New Roman" w:hAnsi="Times New Roman" w:cs="Times New Roman"/>
          <w:b/>
          <w:sz w:val="24"/>
          <w:szCs w:val="24"/>
          <w:lang w:eastAsia="zh-TW"/>
        </w:rPr>
        <w:t>Technical Specification - NCEM C71 - 0060</w:t>
      </w:r>
    </w:p>
    <w:p w14:paraId="3EE8E7E5" w14:textId="77777777" w:rsidR="008754C5" w:rsidRPr="008754C5" w:rsidRDefault="008754C5" w:rsidP="008754C5">
      <w:pPr>
        <w:spacing w:after="0" w:line="240" w:lineRule="auto"/>
        <w:ind w:left="990" w:right="820"/>
        <w:jc w:val="center"/>
        <w:rPr>
          <w:rFonts w:ascii="Times New Roman" w:hAnsi="Times New Roman" w:cs="Times New Roman"/>
          <w:b/>
          <w:sz w:val="24"/>
          <w:szCs w:val="24"/>
          <w:lang w:eastAsia="zh-TW"/>
        </w:rPr>
      </w:pPr>
      <w:r w:rsidRPr="008754C5">
        <w:rPr>
          <w:rFonts w:ascii="Times New Roman" w:hAnsi="Times New Roman" w:cs="Times New Roman"/>
          <w:b/>
          <w:sz w:val="24"/>
          <w:szCs w:val="24"/>
          <w:lang w:eastAsia="zh-TW"/>
        </w:rPr>
        <w:t>LED LUMINAIRES FOR STREET LIGHTING (20 &amp; 25 METER HIGH MASTS)</w:t>
      </w:r>
    </w:p>
    <w:p w14:paraId="507D905F" w14:textId="6A544BB2" w:rsidR="008754C5" w:rsidRPr="008C3B6F" w:rsidRDefault="008754C5" w:rsidP="008754C5">
      <w:pPr>
        <w:spacing w:after="0" w:line="360" w:lineRule="auto"/>
        <w:jc w:val="center"/>
        <w:rPr>
          <w:rFonts w:ascii="Times New Roman" w:hAnsi="Times New Roman" w:cs="Times New Roman"/>
          <w:b/>
          <w:i/>
          <w:sz w:val="24"/>
          <w:szCs w:val="24"/>
        </w:rPr>
      </w:pPr>
    </w:p>
    <w:p w14:paraId="7C18617B" w14:textId="413CFBBD" w:rsidR="00F4688D" w:rsidRDefault="00F4688D">
      <w:pPr>
        <w:rPr>
          <w:rFonts w:ascii="Times New Roman" w:hAnsi="Times New Roman" w:cs="Times New Roman"/>
          <w:b/>
          <w:i/>
          <w:sz w:val="24"/>
          <w:szCs w:val="24"/>
        </w:rPr>
      </w:pPr>
      <w:r>
        <w:rPr>
          <w:rFonts w:ascii="Times New Roman" w:hAnsi="Times New Roman" w:cs="Times New Roman"/>
          <w:b/>
          <w:i/>
          <w:sz w:val="24"/>
          <w:szCs w:val="24"/>
        </w:rPr>
        <w:br w:type="page"/>
      </w:r>
    </w:p>
    <w:p w14:paraId="0290EF85" w14:textId="33697EC5" w:rsidR="00F4688D" w:rsidRPr="008C3B6F" w:rsidRDefault="00F4688D" w:rsidP="00F4688D">
      <w:pPr>
        <w:tabs>
          <w:tab w:val="left" w:pos="1260"/>
          <w:tab w:val="left" w:pos="4590"/>
        </w:tabs>
        <w:spacing w:line="360" w:lineRule="auto"/>
        <w:jc w:val="center"/>
        <w:rPr>
          <w:rFonts w:ascii="Times New Roman" w:hAnsi="Times New Roman" w:cs="Times New Roman"/>
          <w:b/>
          <w:sz w:val="24"/>
          <w:szCs w:val="24"/>
          <w:u w:val="single"/>
        </w:rPr>
      </w:pPr>
      <w:r w:rsidRPr="008C3B6F">
        <w:rPr>
          <w:rFonts w:ascii="Times New Roman" w:hAnsi="Times New Roman" w:cs="Times New Roman"/>
          <w:b/>
          <w:sz w:val="24"/>
          <w:szCs w:val="24"/>
          <w:u w:val="single"/>
        </w:rPr>
        <w:lastRenderedPageBreak/>
        <w:t xml:space="preserve">Appendix </w:t>
      </w:r>
      <w:r>
        <w:rPr>
          <w:rFonts w:ascii="Times New Roman" w:hAnsi="Times New Roman" w:cs="Times New Roman" w:hint="eastAsia"/>
          <w:b/>
          <w:sz w:val="24"/>
          <w:szCs w:val="24"/>
          <w:u w:val="single"/>
          <w:lang w:eastAsia="zh-TW"/>
        </w:rPr>
        <w:t>V</w:t>
      </w:r>
    </w:p>
    <w:p w14:paraId="0D41698E" w14:textId="77777777" w:rsidR="00F4688D" w:rsidRPr="008C3B6F" w:rsidRDefault="00F4688D" w:rsidP="00F4688D">
      <w:pPr>
        <w:spacing w:before="100" w:after="100"/>
        <w:jc w:val="center"/>
        <w:rPr>
          <w:rFonts w:ascii="Times New Roman" w:hAnsi="Times New Roman" w:cs="Times New Roman"/>
          <w:b/>
          <w:color w:val="548DD4" w:themeColor="text2" w:themeTint="99"/>
          <w:sz w:val="24"/>
          <w:szCs w:val="24"/>
        </w:rPr>
      </w:pPr>
    </w:p>
    <w:p w14:paraId="5B924864" w14:textId="359BD033" w:rsidR="003B4086" w:rsidRDefault="00E1532D" w:rsidP="00CE3C54">
      <w:pPr>
        <w:spacing w:after="0" w:line="240" w:lineRule="auto"/>
        <w:ind w:left="990" w:right="820"/>
        <w:jc w:val="center"/>
        <w:rPr>
          <w:rFonts w:ascii="Times New Roman" w:hAnsi="Times New Roman" w:cs="Times New Roman"/>
          <w:b/>
          <w:sz w:val="24"/>
          <w:szCs w:val="24"/>
          <w:lang w:eastAsia="zh-TW"/>
        </w:rPr>
      </w:pPr>
      <w:r w:rsidRPr="00E1532D">
        <w:rPr>
          <w:rFonts w:ascii="Times New Roman" w:hAnsi="Times New Roman" w:cs="Times New Roman"/>
          <w:b/>
          <w:sz w:val="24"/>
          <w:szCs w:val="24"/>
          <w:lang w:eastAsia="zh-TW"/>
        </w:rPr>
        <w:t xml:space="preserve">LED High Mast Replacement Project – Phase 1 </w:t>
      </w:r>
      <w:r w:rsidR="00CE3C54">
        <w:rPr>
          <w:rFonts w:ascii="Times New Roman" w:hAnsi="Times New Roman" w:cs="Times New Roman"/>
          <w:b/>
          <w:sz w:val="24"/>
          <w:szCs w:val="24"/>
          <w:lang w:eastAsia="zh-TW"/>
        </w:rPr>
        <w:t xml:space="preserve">- </w:t>
      </w:r>
      <w:r w:rsidR="00CE3C54" w:rsidRPr="00CE3C54">
        <w:rPr>
          <w:rFonts w:ascii="Times New Roman" w:hAnsi="Times New Roman" w:cs="Times New Roman"/>
          <w:b/>
          <w:sz w:val="24"/>
          <w:szCs w:val="24"/>
          <w:lang w:eastAsia="zh-TW"/>
        </w:rPr>
        <w:t>Project Schedule</w:t>
      </w:r>
    </w:p>
    <w:p w14:paraId="3C080B25" w14:textId="77777777" w:rsidR="003B4086" w:rsidRDefault="003B4086">
      <w:pPr>
        <w:rPr>
          <w:rFonts w:ascii="Times New Roman" w:hAnsi="Times New Roman" w:cs="Times New Roman"/>
          <w:b/>
          <w:sz w:val="24"/>
          <w:szCs w:val="24"/>
          <w:lang w:eastAsia="zh-TW"/>
        </w:rPr>
      </w:pPr>
      <w:r>
        <w:rPr>
          <w:rFonts w:ascii="Times New Roman" w:hAnsi="Times New Roman" w:cs="Times New Roman"/>
          <w:b/>
          <w:sz w:val="24"/>
          <w:szCs w:val="24"/>
          <w:lang w:eastAsia="zh-TW"/>
        </w:rPr>
        <w:br w:type="page"/>
      </w:r>
    </w:p>
    <w:p w14:paraId="48AB56CC" w14:textId="406A2119" w:rsidR="00A16524" w:rsidRPr="008C3B6F" w:rsidRDefault="00A16524" w:rsidP="00A16524">
      <w:pPr>
        <w:tabs>
          <w:tab w:val="left" w:pos="1260"/>
          <w:tab w:val="left" w:pos="4590"/>
        </w:tabs>
        <w:spacing w:line="360" w:lineRule="auto"/>
        <w:jc w:val="center"/>
        <w:rPr>
          <w:rFonts w:ascii="Times New Roman" w:hAnsi="Times New Roman" w:cs="Times New Roman"/>
          <w:b/>
          <w:sz w:val="24"/>
          <w:szCs w:val="24"/>
          <w:u w:val="single"/>
        </w:rPr>
      </w:pPr>
      <w:r w:rsidRPr="008C3B6F">
        <w:rPr>
          <w:rFonts w:ascii="Times New Roman" w:hAnsi="Times New Roman" w:cs="Times New Roman"/>
          <w:b/>
          <w:sz w:val="24"/>
          <w:szCs w:val="24"/>
          <w:u w:val="single"/>
        </w:rPr>
        <w:lastRenderedPageBreak/>
        <w:t xml:space="preserve">Appendix </w:t>
      </w:r>
      <w:r>
        <w:rPr>
          <w:rFonts w:ascii="Times New Roman" w:hAnsi="Times New Roman" w:cs="Times New Roman" w:hint="eastAsia"/>
          <w:b/>
          <w:sz w:val="24"/>
          <w:szCs w:val="24"/>
          <w:u w:val="single"/>
          <w:lang w:eastAsia="zh-TW"/>
        </w:rPr>
        <w:t>VI</w:t>
      </w:r>
    </w:p>
    <w:p w14:paraId="1D91EE28" w14:textId="77777777" w:rsidR="00A16524" w:rsidRDefault="00A16524" w:rsidP="003B4086">
      <w:pPr>
        <w:tabs>
          <w:tab w:val="left" w:pos="1260"/>
          <w:tab w:val="left" w:pos="4590"/>
        </w:tabs>
        <w:spacing w:line="360" w:lineRule="auto"/>
        <w:jc w:val="center"/>
        <w:rPr>
          <w:rFonts w:ascii="Times New Roman" w:hAnsi="Times New Roman" w:cs="Times New Roman"/>
          <w:b/>
          <w:color w:val="000000" w:themeColor="text1"/>
        </w:rPr>
      </w:pPr>
    </w:p>
    <w:p w14:paraId="1BA063E9" w14:textId="41816F26" w:rsidR="003B4086" w:rsidRPr="00BD6DB7" w:rsidRDefault="003B4086" w:rsidP="003B4086">
      <w:pPr>
        <w:tabs>
          <w:tab w:val="left" w:pos="1260"/>
          <w:tab w:val="left" w:pos="4590"/>
        </w:tabs>
        <w:spacing w:line="360" w:lineRule="auto"/>
        <w:jc w:val="center"/>
        <w:rPr>
          <w:rFonts w:ascii="Times New Roman" w:hAnsi="Times New Roman" w:cs="Times New Roman"/>
          <w:b/>
          <w:color w:val="000000" w:themeColor="text1"/>
        </w:rPr>
      </w:pPr>
      <w:r w:rsidRPr="00BD6DB7">
        <w:rPr>
          <w:rFonts w:ascii="Times New Roman" w:hAnsi="Times New Roman" w:cs="Times New Roman"/>
          <w:b/>
          <w:color w:val="000000" w:themeColor="text1"/>
        </w:rPr>
        <w:t>List of Drawings</w:t>
      </w:r>
    </w:p>
    <w:tbl>
      <w:tblPr>
        <w:tblStyle w:val="TableGrid"/>
        <w:tblW w:w="0" w:type="auto"/>
        <w:tblLook w:val="04A0" w:firstRow="1" w:lastRow="0" w:firstColumn="1" w:lastColumn="0" w:noHBand="0" w:noVBand="1"/>
      </w:tblPr>
      <w:tblGrid>
        <w:gridCol w:w="1098"/>
        <w:gridCol w:w="2430"/>
        <w:gridCol w:w="5689"/>
      </w:tblGrid>
      <w:tr w:rsidR="003B4086" w:rsidRPr="00BD6DB7" w14:paraId="027AF0A4" w14:textId="77777777" w:rsidTr="00D36698">
        <w:tc>
          <w:tcPr>
            <w:tcW w:w="1098" w:type="dxa"/>
            <w:tcBorders>
              <w:top w:val="single" w:sz="12" w:space="0" w:color="auto"/>
              <w:left w:val="single" w:sz="12" w:space="0" w:color="auto"/>
              <w:bottom w:val="single" w:sz="12" w:space="0" w:color="auto"/>
              <w:right w:val="single" w:sz="12" w:space="0" w:color="auto"/>
            </w:tcBorders>
            <w:vAlign w:val="bottom"/>
          </w:tcPr>
          <w:p w14:paraId="73259079" w14:textId="77777777" w:rsidR="003B4086" w:rsidRPr="00BD6DB7" w:rsidRDefault="003B4086" w:rsidP="004B3B18">
            <w:pPr>
              <w:tabs>
                <w:tab w:val="left" w:pos="1260"/>
                <w:tab w:val="left" w:pos="4590"/>
              </w:tabs>
              <w:spacing w:line="360" w:lineRule="auto"/>
              <w:jc w:val="center"/>
              <w:rPr>
                <w:rFonts w:ascii="Times New Roman" w:hAnsi="Times New Roman" w:cs="Times New Roman"/>
                <w:b/>
                <w:color w:val="000000" w:themeColor="text1"/>
              </w:rPr>
            </w:pPr>
            <w:r w:rsidRPr="00BD6DB7">
              <w:rPr>
                <w:rFonts w:ascii="Times New Roman" w:hAnsi="Times New Roman" w:cs="Times New Roman"/>
                <w:b/>
                <w:color w:val="000000" w:themeColor="text1"/>
              </w:rPr>
              <w:t>Item</w:t>
            </w:r>
          </w:p>
        </w:tc>
        <w:tc>
          <w:tcPr>
            <w:tcW w:w="2430" w:type="dxa"/>
            <w:tcBorders>
              <w:top w:val="single" w:sz="12" w:space="0" w:color="auto"/>
              <w:left w:val="single" w:sz="12" w:space="0" w:color="auto"/>
              <w:bottom w:val="single" w:sz="12" w:space="0" w:color="auto"/>
              <w:right w:val="single" w:sz="12" w:space="0" w:color="auto"/>
            </w:tcBorders>
            <w:vAlign w:val="bottom"/>
          </w:tcPr>
          <w:p w14:paraId="03245FF5" w14:textId="77777777" w:rsidR="003B4086" w:rsidRPr="00BD6DB7" w:rsidRDefault="003B4086" w:rsidP="004B3B18">
            <w:pPr>
              <w:tabs>
                <w:tab w:val="left" w:pos="1260"/>
                <w:tab w:val="left" w:pos="4590"/>
              </w:tabs>
              <w:spacing w:line="360" w:lineRule="auto"/>
              <w:jc w:val="center"/>
              <w:rPr>
                <w:rFonts w:ascii="Times New Roman" w:hAnsi="Times New Roman" w:cs="Times New Roman"/>
                <w:b/>
                <w:color w:val="000000" w:themeColor="text1"/>
              </w:rPr>
            </w:pPr>
            <w:r w:rsidRPr="00BD6DB7">
              <w:rPr>
                <w:rFonts w:ascii="Times New Roman" w:hAnsi="Times New Roman" w:cs="Times New Roman"/>
                <w:b/>
                <w:color w:val="000000" w:themeColor="text1"/>
              </w:rPr>
              <w:t>Drawing No.</w:t>
            </w:r>
          </w:p>
        </w:tc>
        <w:tc>
          <w:tcPr>
            <w:tcW w:w="5689" w:type="dxa"/>
            <w:tcBorders>
              <w:top w:val="single" w:sz="12" w:space="0" w:color="auto"/>
              <w:left w:val="single" w:sz="12" w:space="0" w:color="auto"/>
              <w:bottom w:val="single" w:sz="12" w:space="0" w:color="auto"/>
              <w:right w:val="single" w:sz="12" w:space="0" w:color="auto"/>
            </w:tcBorders>
            <w:vAlign w:val="bottom"/>
          </w:tcPr>
          <w:p w14:paraId="2581DFFF" w14:textId="77777777" w:rsidR="003B4086" w:rsidRPr="00BD6DB7" w:rsidRDefault="003B4086" w:rsidP="004B3B18">
            <w:pPr>
              <w:tabs>
                <w:tab w:val="left" w:pos="1260"/>
                <w:tab w:val="left" w:pos="4590"/>
              </w:tabs>
              <w:spacing w:line="360" w:lineRule="auto"/>
              <w:jc w:val="center"/>
              <w:rPr>
                <w:rFonts w:ascii="Times New Roman" w:hAnsi="Times New Roman" w:cs="Times New Roman"/>
                <w:b/>
                <w:color w:val="000000" w:themeColor="text1"/>
              </w:rPr>
            </w:pPr>
            <w:r w:rsidRPr="00BD6DB7">
              <w:rPr>
                <w:rFonts w:ascii="Times New Roman" w:hAnsi="Times New Roman" w:cs="Times New Roman"/>
                <w:b/>
                <w:color w:val="000000" w:themeColor="text1"/>
              </w:rPr>
              <w:t>Description</w:t>
            </w:r>
          </w:p>
        </w:tc>
      </w:tr>
      <w:tr w:rsidR="003B4086" w:rsidRPr="00BD6DB7" w14:paraId="35B4BF43" w14:textId="77777777" w:rsidTr="00D36698">
        <w:tc>
          <w:tcPr>
            <w:tcW w:w="1098" w:type="dxa"/>
            <w:tcBorders>
              <w:left w:val="single" w:sz="12" w:space="0" w:color="auto"/>
              <w:bottom w:val="single" w:sz="4" w:space="0" w:color="auto"/>
              <w:right w:val="single" w:sz="12" w:space="0" w:color="auto"/>
            </w:tcBorders>
            <w:vAlign w:val="bottom"/>
          </w:tcPr>
          <w:p w14:paraId="416E7422"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1</w:t>
            </w:r>
          </w:p>
        </w:tc>
        <w:tc>
          <w:tcPr>
            <w:tcW w:w="2430" w:type="dxa"/>
            <w:tcBorders>
              <w:top w:val="single" w:sz="12" w:space="0" w:color="auto"/>
              <w:left w:val="single" w:sz="12" w:space="0" w:color="auto"/>
              <w:bottom w:val="single" w:sz="4" w:space="0" w:color="auto"/>
              <w:right w:val="single" w:sz="12" w:space="0" w:color="auto"/>
            </w:tcBorders>
            <w:shd w:val="clear" w:color="auto" w:fill="auto"/>
            <w:vAlign w:val="bottom"/>
          </w:tcPr>
          <w:p w14:paraId="456A0ACE" w14:textId="77777777" w:rsidR="003B4086" w:rsidRPr="00BF16D3"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F16D3">
              <w:rPr>
                <w:rFonts w:ascii="Times New Roman" w:hAnsi="Times New Roman" w:cs="Times New Roman"/>
                <w:color w:val="000000" w:themeColor="text1"/>
              </w:rPr>
              <w:t>F-033</w:t>
            </w:r>
          </w:p>
        </w:tc>
        <w:tc>
          <w:tcPr>
            <w:tcW w:w="5689" w:type="dxa"/>
            <w:tcBorders>
              <w:left w:val="single" w:sz="12" w:space="0" w:color="auto"/>
              <w:bottom w:val="single" w:sz="4" w:space="0" w:color="auto"/>
              <w:right w:val="single" w:sz="12" w:space="0" w:color="auto"/>
            </w:tcBorders>
            <w:shd w:val="clear" w:color="auto" w:fill="auto"/>
            <w:vAlign w:val="bottom"/>
          </w:tcPr>
          <w:p w14:paraId="102D5223" w14:textId="77777777" w:rsidR="003B4086" w:rsidRPr="00BF16D3"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F16D3">
              <w:rPr>
                <w:rFonts w:ascii="Times New Roman" w:hAnsi="Times New Roman" w:cs="Times New Roman"/>
                <w:color w:val="000000" w:themeColor="text1"/>
              </w:rPr>
              <w:t>Protection Barrier for Trench Works</w:t>
            </w:r>
          </w:p>
        </w:tc>
      </w:tr>
      <w:tr w:rsidR="003B4086" w:rsidRPr="00BD6DB7" w14:paraId="7701E7A5" w14:textId="77777777" w:rsidTr="00D36698">
        <w:tc>
          <w:tcPr>
            <w:tcW w:w="1098" w:type="dxa"/>
            <w:tcBorders>
              <w:top w:val="single" w:sz="4" w:space="0" w:color="auto"/>
              <w:left w:val="single" w:sz="12" w:space="0" w:color="auto"/>
              <w:bottom w:val="single" w:sz="4" w:space="0" w:color="auto"/>
              <w:right w:val="single" w:sz="12" w:space="0" w:color="auto"/>
            </w:tcBorders>
            <w:vAlign w:val="bottom"/>
          </w:tcPr>
          <w:p w14:paraId="721A502B"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2</w:t>
            </w:r>
          </w:p>
        </w:tc>
        <w:tc>
          <w:tcPr>
            <w:tcW w:w="2430" w:type="dxa"/>
            <w:tcBorders>
              <w:top w:val="single" w:sz="4" w:space="0" w:color="auto"/>
              <w:left w:val="single" w:sz="12" w:space="0" w:color="auto"/>
              <w:bottom w:val="single" w:sz="4" w:space="0" w:color="auto"/>
              <w:right w:val="single" w:sz="12" w:space="0" w:color="auto"/>
            </w:tcBorders>
            <w:vAlign w:val="bottom"/>
          </w:tcPr>
          <w:p w14:paraId="768271DC"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F-029</w:t>
            </w:r>
          </w:p>
        </w:tc>
        <w:tc>
          <w:tcPr>
            <w:tcW w:w="5689" w:type="dxa"/>
            <w:tcBorders>
              <w:top w:val="single" w:sz="4" w:space="0" w:color="auto"/>
              <w:left w:val="single" w:sz="12" w:space="0" w:color="auto"/>
              <w:bottom w:val="single" w:sz="4" w:space="0" w:color="auto"/>
              <w:right w:val="single" w:sz="12" w:space="0" w:color="auto"/>
            </w:tcBorders>
            <w:vAlign w:val="bottom"/>
          </w:tcPr>
          <w:p w14:paraId="05570906"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Work Messages Signboard</w:t>
            </w:r>
          </w:p>
        </w:tc>
      </w:tr>
      <w:tr w:rsidR="003B4086" w:rsidRPr="00BD6DB7" w14:paraId="6A6275EA" w14:textId="77777777" w:rsidTr="00D36698">
        <w:tc>
          <w:tcPr>
            <w:tcW w:w="1098" w:type="dxa"/>
            <w:tcBorders>
              <w:top w:val="single" w:sz="4" w:space="0" w:color="auto"/>
              <w:left w:val="single" w:sz="12" w:space="0" w:color="auto"/>
              <w:right w:val="single" w:sz="12" w:space="0" w:color="auto"/>
            </w:tcBorders>
            <w:vAlign w:val="bottom"/>
          </w:tcPr>
          <w:p w14:paraId="1F209530"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3</w:t>
            </w:r>
          </w:p>
        </w:tc>
        <w:tc>
          <w:tcPr>
            <w:tcW w:w="2430" w:type="dxa"/>
            <w:tcBorders>
              <w:top w:val="single" w:sz="4" w:space="0" w:color="auto"/>
              <w:left w:val="single" w:sz="12" w:space="0" w:color="auto"/>
              <w:right w:val="single" w:sz="12" w:space="0" w:color="auto"/>
            </w:tcBorders>
            <w:vAlign w:val="bottom"/>
          </w:tcPr>
          <w:p w14:paraId="400809CF"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F-030</w:t>
            </w:r>
          </w:p>
        </w:tc>
        <w:tc>
          <w:tcPr>
            <w:tcW w:w="5689" w:type="dxa"/>
            <w:tcBorders>
              <w:top w:val="single" w:sz="4" w:space="0" w:color="auto"/>
              <w:left w:val="single" w:sz="12" w:space="0" w:color="auto"/>
              <w:right w:val="single" w:sz="12" w:space="0" w:color="auto"/>
            </w:tcBorders>
            <w:vAlign w:val="bottom"/>
          </w:tcPr>
          <w:p w14:paraId="0F6D2CF5"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Apology Signboard</w:t>
            </w:r>
          </w:p>
        </w:tc>
      </w:tr>
      <w:tr w:rsidR="003B4086" w:rsidRPr="00BD6DB7" w14:paraId="7C32C420" w14:textId="77777777" w:rsidTr="004B3B18">
        <w:tc>
          <w:tcPr>
            <w:tcW w:w="1098" w:type="dxa"/>
            <w:tcBorders>
              <w:left w:val="single" w:sz="12" w:space="0" w:color="auto"/>
              <w:right w:val="single" w:sz="12" w:space="0" w:color="auto"/>
            </w:tcBorders>
            <w:vAlign w:val="bottom"/>
          </w:tcPr>
          <w:p w14:paraId="5E5273B6"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4</w:t>
            </w:r>
          </w:p>
        </w:tc>
        <w:tc>
          <w:tcPr>
            <w:tcW w:w="2430" w:type="dxa"/>
            <w:tcBorders>
              <w:left w:val="single" w:sz="12" w:space="0" w:color="auto"/>
              <w:right w:val="single" w:sz="12" w:space="0" w:color="auto"/>
            </w:tcBorders>
            <w:vAlign w:val="bottom"/>
          </w:tcPr>
          <w:p w14:paraId="1C2E07ED"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F-034</w:t>
            </w:r>
          </w:p>
        </w:tc>
        <w:tc>
          <w:tcPr>
            <w:tcW w:w="5689" w:type="dxa"/>
            <w:tcBorders>
              <w:left w:val="single" w:sz="12" w:space="0" w:color="auto"/>
              <w:right w:val="single" w:sz="12" w:space="0" w:color="auto"/>
            </w:tcBorders>
            <w:vAlign w:val="bottom"/>
          </w:tcPr>
          <w:p w14:paraId="2CF2DDC6"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Work Information Signboard</w:t>
            </w:r>
          </w:p>
        </w:tc>
      </w:tr>
      <w:tr w:rsidR="003B4086" w:rsidRPr="00BD6DB7" w14:paraId="7CE8EA21" w14:textId="77777777" w:rsidTr="004B3B18">
        <w:tc>
          <w:tcPr>
            <w:tcW w:w="1098" w:type="dxa"/>
            <w:tcBorders>
              <w:left w:val="single" w:sz="12" w:space="0" w:color="auto"/>
              <w:bottom w:val="single" w:sz="12" w:space="0" w:color="auto"/>
              <w:right w:val="single" w:sz="12" w:space="0" w:color="auto"/>
            </w:tcBorders>
            <w:shd w:val="clear" w:color="auto" w:fill="auto"/>
            <w:vAlign w:val="bottom"/>
          </w:tcPr>
          <w:p w14:paraId="429AFF9A"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5</w:t>
            </w:r>
          </w:p>
        </w:tc>
        <w:tc>
          <w:tcPr>
            <w:tcW w:w="2430" w:type="dxa"/>
            <w:tcBorders>
              <w:left w:val="single" w:sz="12" w:space="0" w:color="auto"/>
              <w:bottom w:val="single" w:sz="12" w:space="0" w:color="auto"/>
              <w:right w:val="single" w:sz="12" w:space="0" w:color="auto"/>
            </w:tcBorders>
            <w:shd w:val="clear" w:color="auto" w:fill="auto"/>
            <w:vAlign w:val="bottom"/>
          </w:tcPr>
          <w:p w14:paraId="4F4C9A13"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I-9888</w:t>
            </w:r>
          </w:p>
        </w:tc>
        <w:tc>
          <w:tcPr>
            <w:tcW w:w="5689" w:type="dxa"/>
            <w:tcBorders>
              <w:left w:val="single" w:sz="12" w:space="0" w:color="auto"/>
              <w:bottom w:val="single" w:sz="12" w:space="0" w:color="auto"/>
              <w:right w:val="single" w:sz="12" w:space="0" w:color="auto"/>
            </w:tcBorders>
            <w:shd w:val="clear" w:color="auto" w:fill="auto"/>
            <w:vAlign w:val="bottom"/>
          </w:tcPr>
          <w:p w14:paraId="48BFB0A8" w14:textId="77777777" w:rsidR="003B4086" w:rsidRPr="00BD6DB7" w:rsidRDefault="003B4086" w:rsidP="004B3B18">
            <w:pPr>
              <w:tabs>
                <w:tab w:val="left" w:pos="1260"/>
                <w:tab w:val="left" w:pos="4590"/>
              </w:tabs>
              <w:spacing w:line="360" w:lineRule="auto"/>
              <w:jc w:val="center"/>
              <w:rPr>
                <w:rFonts w:ascii="Times New Roman" w:hAnsi="Times New Roman" w:cs="Times New Roman"/>
                <w:color w:val="000000" w:themeColor="text1"/>
              </w:rPr>
            </w:pPr>
            <w:r w:rsidRPr="00BD6DB7">
              <w:rPr>
                <w:rFonts w:ascii="Times New Roman" w:hAnsi="Times New Roman" w:cs="Times New Roman"/>
                <w:color w:val="000000" w:themeColor="text1"/>
              </w:rPr>
              <w:t>C.D.I.P. One Line Diagram</w:t>
            </w:r>
          </w:p>
        </w:tc>
      </w:tr>
    </w:tbl>
    <w:p w14:paraId="07152DE5" w14:textId="77777777" w:rsidR="008754C5" w:rsidRPr="00CE3C54" w:rsidRDefault="008754C5" w:rsidP="00CE3C54">
      <w:pPr>
        <w:spacing w:after="0" w:line="240" w:lineRule="auto"/>
        <w:ind w:left="990" w:right="820"/>
        <w:jc w:val="center"/>
        <w:rPr>
          <w:rFonts w:ascii="Times New Roman" w:hAnsi="Times New Roman" w:cs="Times New Roman"/>
          <w:b/>
          <w:sz w:val="24"/>
          <w:szCs w:val="24"/>
          <w:lang w:eastAsia="zh-TW"/>
        </w:rPr>
      </w:pPr>
    </w:p>
    <w:sectPr w:rsidR="008754C5" w:rsidRPr="00CE3C54" w:rsidSect="0015582F">
      <w:footerReference w:type="first" r:id="rId2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EC26C" w14:textId="77777777" w:rsidR="00905670" w:rsidRDefault="00905670" w:rsidP="0062520D">
      <w:pPr>
        <w:spacing w:after="0" w:line="240" w:lineRule="auto"/>
      </w:pPr>
      <w:r>
        <w:separator/>
      </w:r>
    </w:p>
  </w:endnote>
  <w:endnote w:type="continuationSeparator" w:id="0">
    <w:p w14:paraId="7050DCFD" w14:textId="77777777" w:rsidR="00905670" w:rsidRDefault="00905670" w:rsidP="0062520D">
      <w:pPr>
        <w:spacing w:after="0" w:line="240" w:lineRule="auto"/>
      </w:pPr>
      <w:r>
        <w:continuationSeparator/>
      </w:r>
    </w:p>
  </w:endnote>
  <w:endnote w:type="continuationNotice" w:id="1">
    <w:p w14:paraId="0FDBF7CE" w14:textId="77777777" w:rsidR="00905670" w:rsidRDefault="00905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04CB" w14:textId="77777777" w:rsidR="00155C77" w:rsidRPr="0062520D" w:rsidRDefault="00155C77" w:rsidP="0062520D">
    <w:pPr>
      <w:pStyle w:val="Footer"/>
      <w:jc w:val="right"/>
    </w:pPr>
    <w:r>
      <w:t>2/2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D92B" w14:textId="12E1477A" w:rsidR="00155C77" w:rsidRPr="00D82593" w:rsidRDefault="00155C77" w:rsidP="00AE1A2B">
    <w:pPr>
      <w:pStyle w:val="Footer"/>
      <w:jc w:val="right"/>
      <w:rPr>
        <w:rFonts w:ascii="Times New Roman" w:hAnsi="Times New Roman" w:cs="Times New Roman"/>
      </w:rPr>
    </w:pPr>
    <w:r w:rsidRPr="00D82593">
      <w:rPr>
        <w:rFonts w:ascii="Times New Roman" w:hAnsi="Times New Roman" w:cs="Times New Roman"/>
      </w:rPr>
      <w:fldChar w:fldCharType="begin"/>
    </w:r>
    <w:r w:rsidRPr="00D82593">
      <w:rPr>
        <w:rFonts w:ascii="Times New Roman" w:hAnsi="Times New Roman" w:cs="Times New Roman"/>
      </w:rPr>
      <w:instrText xml:space="preserve"> PAGE   \* MERGEFORMAT </w:instrText>
    </w:r>
    <w:r w:rsidRPr="00D82593">
      <w:rPr>
        <w:rFonts w:ascii="Times New Roman" w:hAnsi="Times New Roman" w:cs="Times New Roman"/>
      </w:rPr>
      <w:fldChar w:fldCharType="separate"/>
    </w:r>
    <w:r w:rsidR="00D61139">
      <w:rPr>
        <w:rFonts w:ascii="Times New Roman" w:hAnsi="Times New Roman" w:cs="Times New Roman"/>
        <w:noProof/>
      </w:rPr>
      <w:t>1</w:t>
    </w:r>
    <w:r w:rsidRPr="00D82593">
      <w:rPr>
        <w:rFonts w:ascii="Times New Roman" w:hAnsi="Times New Roman" w:cs="Times New Roman"/>
        <w:noProof/>
      </w:rPr>
      <w:fldChar w:fldCharType="end"/>
    </w:r>
    <w:r w:rsidRPr="00D82593">
      <w:rPr>
        <w:rFonts w:ascii="Times New Roman" w:hAnsi="Times New Roman" w:cs="Times New Roman"/>
        <w:noProof/>
      </w:rPr>
      <w:t>/</w:t>
    </w:r>
    <w:r>
      <w:rPr>
        <w:rFonts w:ascii="Times New Roman" w:hAnsi="Times New Roman" w:cs="Times New Roman" w:hint="eastAsia"/>
        <w:noProof/>
        <w:lang w:eastAsia="zh-TW"/>
      </w:rPr>
      <w:t>22</w:t>
    </w:r>
  </w:p>
  <w:p w14:paraId="5C652FD2" w14:textId="77777777" w:rsidR="00155C77" w:rsidRPr="00D82593" w:rsidRDefault="00155C77" w:rsidP="00AE1A2B">
    <w:pPr>
      <w:pStyle w:val="Footer"/>
      <w:rPr>
        <w:rFonts w:ascii="Times New Roman" w:hAnsi="Times New Roman" w:cs="Times New Roman"/>
        <w:i/>
      </w:rPr>
    </w:pPr>
    <w:r w:rsidRPr="00D82593">
      <w:rPr>
        <w:rFonts w:ascii="Times New Roman" w:hAnsi="Times New Roman" w:cs="Times New Roman"/>
        <w:i/>
      </w:rPr>
      <w:t xml:space="preserve">English version is for reference only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E3AD" w14:textId="77777777" w:rsidR="00155C77" w:rsidRPr="007A0943" w:rsidRDefault="00155C77">
    <w:pPr>
      <w:pStyle w:val="Footer"/>
      <w:rPr>
        <w:rFonts w:ascii="Times New Roman" w:hAnsi="Times New Roman" w:cs="Times New Roman"/>
        <w:i/>
      </w:rPr>
    </w:pPr>
    <w:r w:rsidRPr="007A0943">
      <w:rPr>
        <w:rFonts w:ascii="Times New Roman" w:hAnsi="Times New Roman" w:cs="Times New Roman"/>
        <w:i/>
      </w:rPr>
      <w:t xml:space="preserve">English version is for reference only </w:t>
    </w:r>
  </w:p>
  <w:p w14:paraId="5FE050DE" w14:textId="77777777" w:rsidR="00155C77" w:rsidRDefault="00155C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00520"/>
      <w:docPartObj>
        <w:docPartGallery w:val="Page Numbers (Bottom of Page)"/>
        <w:docPartUnique/>
      </w:docPartObj>
    </w:sdtPr>
    <w:sdtEndPr>
      <w:rPr>
        <w:rFonts w:ascii="Times New Roman" w:hAnsi="Times New Roman" w:cs="Times New Roman"/>
      </w:rPr>
    </w:sdtEndPr>
    <w:sdtContent>
      <w:p w14:paraId="672CAFF1" w14:textId="77777777" w:rsidR="00155C77" w:rsidRPr="00D82593" w:rsidRDefault="00155C77">
        <w:pPr>
          <w:pStyle w:val="Footer"/>
          <w:jc w:val="right"/>
          <w:rPr>
            <w:rFonts w:ascii="Times New Roman" w:hAnsi="Times New Roman" w:cs="Times New Roman"/>
          </w:rPr>
        </w:pPr>
        <w:r w:rsidRPr="00D82593">
          <w:rPr>
            <w:rFonts w:ascii="Times New Roman" w:hAnsi="Times New Roman" w:cs="Times New Roman"/>
          </w:rPr>
          <w:fldChar w:fldCharType="begin"/>
        </w:r>
        <w:r w:rsidRPr="00D82593">
          <w:rPr>
            <w:rFonts w:ascii="Times New Roman" w:hAnsi="Times New Roman" w:cs="Times New Roman"/>
          </w:rPr>
          <w:instrText xml:space="preserve"> PAGE   \* MERGEFORMAT </w:instrText>
        </w:r>
        <w:r w:rsidRPr="00D82593">
          <w:rPr>
            <w:rFonts w:ascii="Times New Roman" w:hAnsi="Times New Roman" w:cs="Times New Roman"/>
          </w:rPr>
          <w:fldChar w:fldCharType="separate"/>
        </w:r>
        <w:r w:rsidR="00D61139">
          <w:rPr>
            <w:rFonts w:ascii="Times New Roman" w:hAnsi="Times New Roman" w:cs="Times New Roman"/>
            <w:noProof/>
          </w:rPr>
          <w:t>2</w:t>
        </w:r>
        <w:r w:rsidRPr="00D82593">
          <w:rPr>
            <w:rFonts w:ascii="Times New Roman" w:hAnsi="Times New Roman" w:cs="Times New Roman"/>
            <w:noProof/>
          </w:rPr>
          <w:fldChar w:fldCharType="end"/>
        </w:r>
        <w:r w:rsidRPr="00D82593">
          <w:rPr>
            <w:rFonts w:ascii="Times New Roman" w:hAnsi="Times New Roman" w:cs="Times New Roman"/>
          </w:rPr>
          <w:t>/2</w:t>
        </w:r>
      </w:p>
    </w:sdtContent>
  </w:sdt>
  <w:p w14:paraId="38668DD6" w14:textId="77777777" w:rsidR="00155C77" w:rsidRPr="00D82593" w:rsidRDefault="00155C77" w:rsidP="00634AE8">
    <w:pPr>
      <w:pStyle w:val="Footer"/>
      <w:rPr>
        <w:rFonts w:ascii="Times New Roman" w:hAnsi="Times New Roman" w:cs="Times New Roman"/>
        <w:i/>
      </w:rPr>
    </w:pPr>
    <w:r w:rsidRPr="00D82593">
      <w:rPr>
        <w:rFonts w:ascii="Times New Roman" w:hAnsi="Times New Roman" w:cs="Times New Roman"/>
        <w:i/>
      </w:rPr>
      <w:t xml:space="preserve">English version is for reference only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6105C" w14:textId="77777777" w:rsidR="00155C77" w:rsidRPr="00AE1A2B" w:rsidRDefault="00155C77">
    <w:pPr>
      <w:pStyle w:val="Footer"/>
      <w:rPr>
        <w:rFonts w:ascii="Times New Roman" w:hAnsi="Times New Roman" w:cs="Times New Roman"/>
        <w:i/>
      </w:rPr>
    </w:pPr>
    <w:r w:rsidRPr="00AE1A2B">
      <w:rPr>
        <w:rFonts w:ascii="Times New Roman" w:hAnsi="Times New Roman" w:cs="Times New Roman"/>
        <w:i/>
      </w:rPr>
      <w:t xml:space="preserve">English version is for reference only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6531E" w14:textId="59DCC2B3" w:rsidR="00155C77" w:rsidRPr="00DB1C31" w:rsidRDefault="00155C77">
    <w:pPr>
      <w:pStyle w:val="Footer"/>
      <w:jc w:val="right"/>
      <w:rPr>
        <w:rFonts w:ascii="Times New Roman" w:hAnsi="Times New Roman" w:cs="Times New Roman"/>
      </w:rPr>
    </w:pPr>
    <w:r w:rsidRPr="00901DFF">
      <w:rPr>
        <w:rFonts w:ascii="Times New Roman" w:hAnsi="Times New Roman" w:cs="Times New Roman"/>
      </w:rPr>
      <w:fldChar w:fldCharType="begin"/>
    </w:r>
    <w:r w:rsidRPr="00901DFF">
      <w:rPr>
        <w:rFonts w:ascii="Times New Roman" w:hAnsi="Times New Roman" w:cs="Times New Roman"/>
      </w:rPr>
      <w:instrText xml:space="preserve"> PAGE   \* MERGEFORMAT </w:instrText>
    </w:r>
    <w:r w:rsidRPr="00901DFF">
      <w:rPr>
        <w:rFonts w:ascii="Times New Roman" w:hAnsi="Times New Roman" w:cs="Times New Roman"/>
      </w:rPr>
      <w:fldChar w:fldCharType="separate"/>
    </w:r>
    <w:r w:rsidR="00D61139">
      <w:rPr>
        <w:rFonts w:ascii="Times New Roman" w:hAnsi="Times New Roman" w:cs="Times New Roman"/>
        <w:noProof/>
      </w:rPr>
      <w:t>4</w:t>
    </w:r>
    <w:r w:rsidRPr="00901DFF">
      <w:rPr>
        <w:rFonts w:ascii="Times New Roman" w:hAnsi="Times New Roman" w:cs="Times New Roman"/>
        <w:noProof/>
      </w:rPr>
      <w:fldChar w:fldCharType="end"/>
    </w:r>
    <w:r w:rsidRPr="00901DFF">
      <w:rPr>
        <w:rFonts w:ascii="Times New Roman" w:hAnsi="Times New Roman" w:cs="Times New Roman"/>
        <w:noProof/>
      </w:rPr>
      <w:t>/</w:t>
    </w:r>
    <w:r>
      <w:rPr>
        <w:rFonts w:ascii="Times New Roman" w:hAnsi="Times New Roman" w:cs="Times New Roman"/>
        <w:noProof/>
      </w:rPr>
      <w:t>40</w:t>
    </w:r>
  </w:p>
  <w:p w14:paraId="51DF7612" w14:textId="77777777" w:rsidR="00155C77" w:rsidRPr="00DB1C31" w:rsidRDefault="00155C77">
    <w:pPr>
      <w:pStyle w:val="Footer"/>
      <w:rPr>
        <w:rFonts w:ascii="Times New Roman" w:hAnsi="Times New Roman" w:cs="Times New Roman"/>
        <w:i/>
      </w:rPr>
    </w:pPr>
    <w:r w:rsidRPr="00DB1C31">
      <w:rPr>
        <w:rFonts w:ascii="Times New Roman" w:hAnsi="Times New Roman" w:cs="Times New Roman"/>
        <w:i/>
      </w:rPr>
      <w:t xml:space="preserve">English version is for reference only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214431"/>
      <w:docPartObj>
        <w:docPartGallery w:val="Page Numbers (Bottom of Page)"/>
        <w:docPartUnique/>
      </w:docPartObj>
    </w:sdtPr>
    <w:sdtEndPr>
      <w:rPr>
        <w:rFonts w:ascii="Times New Roman" w:hAnsi="Times New Roman" w:cs="Times New Roman"/>
        <w:noProof/>
      </w:rPr>
    </w:sdtEndPr>
    <w:sdtContent>
      <w:p w14:paraId="61D95D69" w14:textId="43920C42" w:rsidR="00155C77" w:rsidRPr="007A0943" w:rsidRDefault="00155C77" w:rsidP="002316DA">
        <w:pPr>
          <w:pStyle w:val="Footer"/>
          <w:jc w:val="right"/>
          <w:rPr>
            <w:rFonts w:ascii="Times New Roman" w:hAnsi="Times New Roman" w:cs="Times New Roman"/>
          </w:rPr>
        </w:pPr>
      </w:p>
      <w:p w14:paraId="0D260560" w14:textId="218EE83A" w:rsidR="00155C77" w:rsidRPr="007A0943" w:rsidRDefault="00155C77" w:rsidP="007A0943">
        <w:pPr>
          <w:pStyle w:val="Footer"/>
          <w:rPr>
            <w:rFonts w:ascii="Times New Roman" w:hAnsi="Times New Roman" w:cs="Times New Roman"/>
          </w:rPr>
        </w:pPr>
        <w:r w:rsidRPr="00D82593">
          <w:rPr>
            <w:rFonts w:ascii="Times New Roman" w:hAnsi="Times New Roman" w:cs="Times New Roman"/>
            <w:i/>
          </w:rPr>
          <w:t>English version is for reference only</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1C67" w14:textId="25A7CD90" w:rsidR="00155C77" w:rsidRPr="00D82593" w:rsidRDefault="00155C77">
    <w:pPr>
      <w:pStyle w:val="Footer"/>
      <w:jc w:val="right"/>
      <w:rPr>
        <w:rFonts w:ascii="Times New Roman" w:hAnsi="Times New Roman" w:cs="Times New Roman"/>
      </w:rPr>
    </w:pPr>
    <w:r w:rsidRPr="00D82593">
      <w:rPr>
        <w:rFonts w:ascii="Times New Roman" w:hAnsi="Times New Roman" w:cs="Times New Roman"/>
      </w:rPr>
      <w:fldChar w:fldCharType="begin"/>
    </w:r>
    <w:r w:rsidRPr="00D82593">
      <w:rPr>
        <w:rFonts w:ascii="Times New Roman" w:hAnsi="Times New Roman" w:cs="Times New Roman"/>
      </w:rPr>
      <w:instrText xml:space="preserve"> PAGE   \* MERGEFORMAT </w:instrText>
    </w:r>
    <w:r w:rsidRPr="00D82593">
      <w:rPr>
        <w:rFonts w:ascii="Times New Roman" w:hAnsi="Times New Roman" w:cs="Times New Roman"/>
      </w:rPr>
      <w:fldChar w:fldCharType="separate"/>
    </w:r>
    <w:r w:rsidR="00D61139">
      <w:rPr>
        <w:rFonts w:ascii="Times New Roman" w:hAnsi="Times New Roman" w:cs="Times New Roman"/>
        <w:noProof/>
      </w:rPr>
      <w:t>39</w:t>
    </w:r>
    <w:r w:rsidRPr="00D82593">
      <w:rPr>
        <w:rFonts w:ascii="Times New Roman" w:hAnsi="Times New Roman" w:cs="Times New Roman"/>
        <w:noProof/>
      </w:rPr>
      <w:fldChar w:fldCharType="end"/>
    </w:r>
    <w:r w:rsidRPr="00D82593">
      <w:rPr>
        <w:rFonts w:ascii="Times New Roman" w:hAnsi="Times New Roman" w:cs="Times New Roman"/>
        <w:noProof/>
      </w:rPr>
      <w:t>/</w:t>
    </w:r>
    <w:r>
      <w:rPr>
        <w:rFonts w:ascii="Times New Roman" w:hAnsi="Times New Roman" w:cs="Times New Roman"/>
        <w:noProof/>
      </w:rPr>
      <w:t>40</w:t>
    </w:r>
  </w:p>
  <w:p w14:paraId="1F024C0C" w14:textId="77777777" w:rsidR="00155C77" w:rsidRPr="00D82593" w:rsidRDefault="00155C77">
    <w:pPr>
      <w:pStyle w:val="Footer"/>
      <w:rPr>
        <w:rFonts w:ascii="Times New Roman" w:hAnsi="Times New Roman" w:cs="Times New Roman"/>
        <w:i/>
      </w:rPr>
    </w:pPr>
    <w:r w:rsidRPr="00D82593">
      <w:rPr>
        <w:rFonts w:ascii="Times New Roman" w:hAnsi="Times New Roman" w:cs="Times New Roman"/>
        <w:i/>
      </w:rPr>
      <w:t xml:space="preserve">English version is for reference only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D7D4" w14:textId="0DE9F2CC" w:rsidR="00155C77" w:rsidRPr="00D82593" w:rsidRDefault="00155C77" w:rsidP="00AE1A2B">
    <w:pPr>
      <w:pStyle w:val="Footer"/>
      <w:jc w:val="right"/>
      <w:rPr>
        <w:rFonts w:ascii="Times New Roman" w:hAnsi="Times New Roman" w:cs="Times New Roman"/>
      </w:rPr>
    </w:pPr>
    <w:r w:rsidRPr="00D82593">
      <w:rPr>
        <w:rFonts w:ascii="Times New Roman" w:hAnsi="Times New Roman" w:cs="Times New Roman"/>
      </w:rPr>
      <w:fldChar w:fldCharType="begin"/>
    </w:r>
    <w:r w:rsidRPr="00D82593">
      <w:rPr>
        <w:rFonts w:ascii="Times New Roman" w:hAnsi="Times New Roman" w:cs="Times New Roman"/>
      </w:rPr>
      <w:instrText xml:space="preserve"> PAGE   \* MERGEFORMAT </w:instrText>
    </w:r>
    <w:r w:rsidRPr="00D82593">
      <w:rPr>
        <w:rFonts w:ascii="Times New Roman" w:hAnsi="Times New Roman" w:cs="Times New Roman"/>
      </w:rPr>
      <w:fldChar w:fldCharType="separate"/>
    </w:r>
    <w:r w:rsidR="00D61139">
      <w:rPr>
        <w:rFonts w:ascii="Times New Roman" w:hAnsi="Times New Roman" w:cs="Times New Roman"/>
        <w:noProof/>
      </w:rPr>
      <w:t>38</w:t>
    </w:r>
    <w:r w:rsidRPr="00D82593">
      <w:rPr>
        <w:rFonts w:ascii="Times New Roman" w:hAnsi="Times New Roman" w:cs="Times New Roman"/>
        <w:noProof/>
      </w:rPr>
      <w:fldChar w:fldCharType="end"/>
    </w:r>
    <w:r w:rsidRPr="00D82593">
      <w:rPr>
        <w:rFonts w:ascii="Times New Roman" w:hAnsi="Times New Roman" w:cs="Times New Roman"/>
        <w:noProof/>
      </w:rPr>
      <w:t>/</w:t>
    </w:r>
    <w:r>
      <w:rPr>
        <w:rFonts w:ascii="Times New Roman" w:hAnsi="Times New Roman" w:cs="Times New Roman" w:hint="eastAsia"/>
        <w:noProof/>
        <w:lang w:eastAsia="zh-TW"/>
      </w:rPr>
      <w:t>40</w:t>
    </w:r>
  </w:p>
  <w:p w14:paraId="0446C65F" w14:textId="77777777" w:rsidR="00155C77" w:rsidRPr="00D82593" w:rsidRDefault="00155C77" w:rsidP="00AE1A2B">
    <w:pPr>
      <w:pStyle w:val="Footer"/>
      <w:rPr>
        <w:rFonts w:ascii="Times New Roman" w:hAnsi="Times New Roman" w:cs="Times New Roman"/>
        <w:i/>
      </w:rPr>
    </w:pPr>
    <w:r w:rsidRPr="00D82593">
      <w:rPr>
        <w:rFonts w:ascii="Times New Roman" w:hAnsi="Times New Roman" w:cs="Times New Roman"/>
        <w:i/>
      </w:rPr>
      <w:t xml:space="preserve">English version is for reference only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863173"/>
      <w:docPartObj>
        <w:docPartGallery w:val="Page Numbers (Bottom of Page)"/>
        <w:docPartUnique/>
      </w:docPartObj>
    </w:sdtPr>
    <w:sdtEndPr>
      <w:rPr>
        <w:rFonts w:ascii="Times New Roman" w:hAnsi="Times New Roman" w:cs="Times New Roman"/>
      </w:rPr>
    </w:sdtEndPr>
    <w:sdtContent>
      <w:p w14:paraId="4B0F5FF3" w14:textId="3DCECD87" w:rsidR="00155C77" w:rsidRPr="00122A6C" w:rsidRDefault="00155C77">
        <w:pPr>
          <w:pStyle w:val="Footer"/>
          <w:jc w:val="right"/>
          <w:rPr>
            <w:rFonts w:ascii="Times New Roman" w:hAnsi="Times New Roman" w:cs="Times New Roman"/>
          </w:rPr>
        </w:pPr>
        <w:r w:rsidRPr="00122A6C">
          <w:rPr>
            <w:rFonts w:ascii="Times New Roman" w:hAnsi="Times New Roman" w:cs="Times New Roman"/>
          </w:rPr>
          <w:fldChar w:fldCharType="begin"/>
        </w:r>
        <w:r w:rsidRPr="00122A6C">
          <w:rPr>
            <w:rFonts w:ascii="Times New Roman" w:hAnsi="Times New Roman" w:cs="Times New Roman"/>
          </w:rPr>
          <w:instrText xml:space="preserve"> PAGE   \* MERGEFORMAT </w:instrText>
        </w:r>
        <w:r w:rsidRPr="00122A6C">
          <w:rPr>
            <w:rFonts w:ascii="Times New Roman" w:hAnsi="Times New Roman" w:cs="Times New Roman"/>
          </w:rPr>
          <w:fldChar w:fldCharType="separate"/>
        </w:r>
        <w:r w:rsidR="00D61139">
          <w:rPr>
            <w:rFonts w:ascii="Times New Roman" w:hAnsi="Times New Roman" w:cs="Times New Roman"/>
            <w:noProof/>
          </w:rPr>
          <w:t>2</w:t>
        </w:r>
        <w:r w:rsidRPr="00122A6C">
          <w:rPr>
            <w:rFonts w:ascii="Times New Roman" w:hAnsi="Times New Roman" w:cs="Times New Roman"/>
            <w:noProof/>
          </w:rPr>
          <w:fldChar w:fldCharType="end"/>
        </w:r>
        <w:r>
          <w:rPr>
            <w:rFonts w:ascii="Times New Roman" w:hAnsi="Times New Roman" w:cs="Times New Roman"/>
          </w:rPr>
          <w:t>/2</w:t>
        </w:r>
        <w:r w:rsidR="003B4086">
          <w:rPr>
            <w:rFonts w:ascii="Times New Roman" w:hAnsi="Times New Roman" w:cs="Times New Roman"/>
          </w:rPr>
          <w:t>5</w:t>
        </w:r>
      </w:p>
    </w:sdtContent>
  </w:sdt>
  <w:p w14:paraId="27E0C073" w14:textId="77777777" w:rsidR="00155C77" w:rsidRPr="00122A6C" w:rsidRDefault="00155C77">
    <w:pPr>
      <w:pStyle w:val="Footer"/>
      <w:rPr>
        <w:rFonts w:ascii="Times New Roman" w:hAnsi="Times New Roman" w:cs="Times New Roman"/>
        <w:i/>
      </w:rPr>
    </w:pPr>
    <w:r w:rsidRPr="00122A6C">
      <w:rPr>
        <w:rFonts w:ascii="Times New Roman" w:hAnsi="Times New Roman" w:cs="Times New Roman"/>
        <w:i/>
      </w:rPr>
      <w:t xml:space="preserve">English version is for reference only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921AF" w14:textId="77777777" w:rsidR="00905670" w:rsidRDefault="00905670" w:rsidP="0062520D">
      <w:pPr>
        <w:spacing w:after="0" w:line="240" w:lineRule="auto"/>
      </w:pPr>
      <w:r>
        <w:separator/>
      </w:r>
    </w:p>
  </w:footnote>
  <w:footnote w:type="continuationSeparator" w:id="0">
    <w:p w14:paraId="315B02A1" w14:textId="77777777" w:rsidR="00905670" w:rsidRDefault="00905670" w:rsidP="0062520D">
      <w:pPr>
        <w:spacing w:after="0" w:line="240" w:lineRule="auto"/>
      </w:pPr>
      <w:r>
        <w:continuationSeparator/>
      </w:r>
    </w:p>
  </w:footnote>
  <w:footnote w:type="continuationNotice" w:id="1">
    <w:p w14:paraId="61DDDFD8" w14:textId="77777777" w:rsidR="00905670" w:rsidRDefault="009056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0394F" w14:textId="07C16B5C" w:rsidR="00155C77" w:rsidRPr="00404962" w:rsidRDefault="00155C77" w:rsidP="00E1566D">
    <w:pPr>
      <w:pStyle w:val="Heading2"/>
      <w:snapToGrid w:val="0"/>
      <w:spacing w:before="0"/>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3FDA"/>
    <w:multiLevelType w:val="hybridMultilevel"/>
    <w:tmpl w:val="8E420F50"/>
    <w:lvl w:ilvl="0" w:tplc="FFFFFFFF">
      <w:start w:val="1"/>
      <w:numFmt w:val="bullet"/>
      <w:lvlText w:val=""/>
      <w:lvlJc w:val="left"/>
      <w:pPr>
        <w:tabs>
          <w:tab w:val="num" w:pos="421"/>
        </w:tabs>
        <w:ind w:left="453" w:hanging="453"/>
      </w:pPr>
      <w:rPr>
        <w:rFonts w:ascii="Symbol" w:hAnsi="Symbol" w:hint="default"/>
        <w:b/>
        <w:color w:val="auto"/>
        <w:sz w:val="18"/>
        <w:szCs w:val="18"/>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03057300"/>
    <w:multiLevelType w:val="multilevel"/>
    <w:tmpl w:val="29A897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553288"/>
    <w:multiLevelType w:val="hybridMultilevel"/>
    <w:tmpl w:val="FF6681BE"/>
    <w:lvl w:ilvl="0" w:tplc="CFDEF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54893"/>
    <w:multiLevelType w:val="multilevel"/>
    <w:tmpl w:val="063C98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9007FB"/>
    <w:multiLevelType w:val="hybridMultilevel"/>
    <w:tmpl w:val="435EB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76040"/>
    <w:multiLevelType w:val="multilevel"/>
    <w:tmpl w:val="69741D78"/>
    <w:lvl w:ilvl="0">
      <w:start w:val="5"/>
      <w:numFmt w:val="decimal"/>
      <w:lvlText w:val="%1"/>
      <w:lvlJc w:val="left"/>
      <w:pPr>
        <w:tabs>
          <w:tab w:val="num" w:pos="360"/>
        </w:tabs>
        <w:ind w:left="360" w:hanging="360"/>
      </w:pPr>
      <w:rPr>
        <w:rFonts w:hint="default"/>
      </w:rPr>
    </w:lvl>
    <w:lvl w:ilvl="1">
      <w:start w:val="1"/>
      <w:numFmt w:val="decimal"/>
      <w:lvlText w:val="12.2.%2"/>
      <w:lvlJc w:val="left"/>
      <w:pPr>
        <w:tabs>
          <w:tab w:val="num" w:pos="774"/>
        </w:tabs>
        <w:ind w:left="774" w:hanging="360"/>
      </w:pPr>
      <w:rPr>
        <w:rFonts w:hint="default"/>
      </w:rPr>
    </w:lvl>
    <w:lvl w:ilvl="2">
      <w:start w:val="1"/>
      <w:numFmt w:val="decimal"/>
      <w:lvlText w:val="%1.%2.%3"/>
      <w:lvlJc w:val="left"/>
      <w:pPr>
        <w:tabs>
          <w:tab w:val="num" w:pos="1548"/>
        </w:tabs>
        <w:ind w:left="1548" w:hanging="720"/>
      </w:pPr>
      <w:rPr>
        <w:rFonts w:hint="default"/>
      </w:rPr>
    </w:lvl>
    <w:lvl w:ilvl="3">
      <w:start w:val="1"/>
      <w:numFmt w:val="decimal"/>
      <w:lvlText w:val="%1.%2.%3.%4"/>
      <w:lvlJc w:val="left"/>
      <w:pPr>
        <w:tabs>
          <w:tab w:val="num" w:pos="1962"/>
        </w:tabs>
        <w:ind w:left="1962" w:hanging="720"/>
      </w:pPr>
      <w:rPr>
        <w:rFonts w:hint="default"/>
      </w:rPr>
    </w:lvl>
    <w:lvl w:ilvl="4">
      <w:start w:val="1"/>
      <w:numFmt w:val="decimal"/>
      <w:lvlText w:val="%1.%2.%3.%4.%5"/>
      <w:lvlJc w:val="left"/>
      <w:pPr>
        <w:tabs>
          <w:tab w:val="num" w:pos="2736"/>
        </w:tabs>
        <w:ind w:left="2736" w:hanging="1080"/>
      </w:pPr>
      <w:rPr>
        <w:rFonts w:hint="default"/>
      </w:rPr>
    </w:lvl>
    <w:lvl w:ilvl="5">
      <w:start w:val="1"/>
      <w:numFmt w:val="decimal"/>
      <w:lvlText w:val="%1.%2.%3.%4.%5.%6"/>
      <w:lvlJc w:val="left"/>
      <w:pPr>
        <w:tabs>
          <w:tab w:val="num" w:pos="3150"/>
        </w:tabs>
        <w:ind w:left="3150" w:hanging="1080"/>
      </w:pPr>
      <w:rPr>
        <w:rFonts w:hint="default"/>
      </w:rPr>
    </w:lvl>
    <w:lvl w:ilvl="6">
      <w:start w:val="1"/>
      <w:numFmt w:val="decimal"/>
      <w:lvlText w:val="%1.%2.%3.%4.%5.%6.%7"/>
      <w:lvlJc w:val="left"/>
      <w:pPr>
        <w:tabs>
          <w:tab w:val="num" w:pos="3924"/>
        </w:tabs>
        <w:ind w:left="3924" w:hanging="1440"/>
      </w:pPr>
      <w:rPr>
        <w:rFonts w:hint="default"/>
      </w:rPr>
    </w:lvl>
    <w:lvl w:ilvl="7">
      <w:start w:val="1"/>
      <w:numFmt w:val="decimal"/>
      <w:lvlText w:val="%1.%2.%3.%4.%5.%6.%7.%8"/>
      <w:lvlJc w:val="left"/>
      <w:pPr>
        <w:tabs>
          <w:tab w:val="num" w:pos="4338"/>
        </w:tabs>
        <w:ind w:left="4338" w:hanging="1440"/>
      </w:pPr>
      <w:rPr>
        <w:rFonts w:hint="default"/>
      </w:rPr>
    </w:lvl>
    <w:lvl w:ilvl="8">
      <w:start w:val="1"/>
      <w:numFmt w:val="decimal"/>
      <w:lvlText w:val="%1.%2.%3.%4.%5.%6.%7.%8.%9"/>
      <w:lvlJc w:val="left"/>
      <w:pPr>
        <w:tabs>
          <w:tab w:val="num" w:pos="5112"/>
        </w:tabs>
        <w:ind w:left="5112" w:hanging="1800"/>
      </w:pPr>
      <w:rPr>
        <w:rFonts w:hint="default"/>
      </w:rPr>
    </w:lvl>
  </w:abstractNum>
  <w:abstractNum w:abstractNumId="6" w15:restartNumberingAfterBreak="0">
    <w:nsid w:val="14EB3E43"/>
    <w:multiLevelType w:val="singleLevel"/>
    <w:tmpl w:val="9F3A0470"/>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73A4DC9"/>
    <w:multiLevelType w:val="hybridMultilevel"/>
    <w:tmpl w:val="FC945F8E"/>
    <w:lvl w:ilvl="0" w:tplc="7E506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60D65"/>
    <w:multiLevelType w:val="hybridMultilevel"/>
    <w:tmpl w:val="414C856A"/>
    <w:lvl w:ilvl="0" w:tplc="45C61BF4">
      <w:start w:val="2"/>
      <w:numFmt w:val="bullet"/>
      <w:lvlText w:val="­"/>
      <w:lvlJc w:val="left"/>
      <w:pPr>
        <w:tabs>
          <w:tab w:val="num" w:pos="1778"/>
        </w:tabs>
        <w:ind w:left="1701" w:hanging="283"/>
      </w:pPr>
      <w:rPr>
        <w:rFonts w:ascii="Times New Roman" w:eastAsia="MingLiU" w:hAnsi="Times New Roman" w:cs="Times New Roman" w:hint="default"/>
      </w:rPr>
    </w:lvl>
    <w:lvl w:ilvl="1" w:tplc="08160003">
      <w:start w:val="1"/>
      <w:numFmt w:val="bullet"/>
      <w:lvlText w:val="o"/>
      <w:lvlJc w:val="left"/>
      <w:pPr>
        <w:tabs>
          <w:tab w:val="num" w:pos="2160"/>
        </w:tabs>
        <w:ind w:left="2160" w:hanging="360"/>
      </w:pPr>
      <w:rPr>
        <w:rFonts w:ascii="Courier New" w:hAnsi="Courier New" w:hint="default"/>
      </w:rPr>
    </w:lvl>
    <w:lvl w:ilvl="2" w:tplc="08160005">
      <w:start w:val="1"/>
      <w:numFmt w:val="bullet"/>
      <w:lvlText w:val=""/>
      <w:lvlJc w:val="left"/>
      <w:pPr>
        <w:tabs>
          <w:tab w:val="num" w:pos="2880"/>
        </w:tabs>
        <w:ind w:left="2880" w:hanging="360"/>
      </w:pPr>
      <w:rPr>
        <w:rFonts w:ascii="Wingdings" w:hAnsi="Wingdings" w:hint="default"/>
      </w:rPr>
    </w:lvl>
    <w:lvl w:ilvl="3" w:tplc="08160001" w:tentative="1">
      <w:start w:val="1"/>
      <w:numFmt w:val="bullet"/>
      <w:lvlText w:val=""/>
      <w:lvlJc w:val="left"/>
      <w:pPr>
        <w:tabs>
          <w:tab w:val="num" w:pos="3600"/>
        </w:tabs>
        <w:ind w:left="3600" w:hanging="360"/>
      </w:pPr>
      <w:rPr>
        <w:rFonts w:ascii="Symbol" w:hAnsi="Symbol" w:hint="default"/>
      </w:rPr>
    </w:lvl>
    <w:lvl w:ilvl="4" w:tplc="08160003" w:tentative="1">
      <w:start w:val="1"/>
      <w:numFmt w:val="bullet"/>
      <w:lvlText w:val="o"/>
      <w:lvlJc w:val="left"/>
      <w:pPr>
        <w:tabs>
          <w:tab w:val="num" w:pos="4320"/>
        </w:tabs>
        <w:ind w:left="4320" w:hanging="360"/>
      </w:pPr>
      <w:rPr>
        <w:rFonts w:ascii="Courier New" w:hAnsi="Courier New" w:hint="default"/>
      </w:rPr>
    </w:lvl>
    <w:lvl w:ilvl="5" w:tplc="08160005" w:tentative="1">
      <w:start w:val="1"/>
      <w:numFmt w:val="bullet"/>
      <w:lvlText w:val=""/>
      <w:lvlJc w:val="left"/>
      <w:pPr>
        <w:tabs>
          <w:tab w:val="num" w:pos="5040"/>
        </w:tabs>
        <w:ind w:left="5040" w:hanging="360"/>
      </w:pPr>
      <w:rPr>
        <w:rFonts w:ascii="Wingdings" w:hAnsi="Wingdings" w:hint="default"/>
      </w:rPr>
    </w:lvl>
    <w:lvl w:ilvl="6" w:tplc="08160001" w:tentative="1">
      <w:start w:val="1"/>
      <w:numFmt w:val="bullet"/>
      <w:lvlText w:val=""/>
      <w:lvlJc w:val="left"/>
      <w:pPr>
        <w:tabs>
          <w:tab w:val="num" w:pos="5760"/>
        </w:tabs>
        <w:ind w:left="5760" w:hanging="360"/>
      </w:pPr>
      <w:rPr>
        <w:rFonts w:ascii="Symbol" w:hAnsi="Symbol" w:hint="default"/>
      </w:rPr>
    </w:lvl>
    <w:lvl w:ilvl="7" w:tplc="08160003" w:tentative="1">
      <w:start w:val="1"/>
      <w:numFmt w:val="bullet"/>
      <w:lvlText w:val="o"/>
      <w:lvlJc w:val="left"/>
      <w:pPr>
        <w:tabs>
          <w:tab w:val="num" w:pos="6480"/>
        </w:tabs>
        <w:ind w:left="6480" w:hanging="360"/>
      </w:pPr>
      <w:rPr>
        <w:rFonts w:ascii="Courier New" w:hAnsi="Courier New" w:hint="default"/>
      </w:rPr>
    </w:lvl>
    <w:lvl w:ilvl="8" w:tplc="0816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8412ED5"/>
    <w:multiLevelType w:val="hybridMultilevel"/>
    <w:tmpl w:val="807CB3AC"/>
    <w:lvl w:ilvl="0" w:tplc="D338B30A">
      <w:start w:val="1"/>
      <w:numFmt w:val="bullet"/>
      <w:lvlText w:val=""/>
      <w:lvlJc w:val="left"/>
      <w:pPr>
        <w:tabs>
          <w:tab w:val="num" w:pos="2628"/>
        </w:tabs>
        <w:ind w:left="2552" w:hanging="284"/>
      </w:pPr>
      <w:rPr>
        <w:rFonts w:ascii="Symbol" w:hAnsi="Symbol" w:hint="default"/>
      </w:rPr>
    </w:lvl>
    <w:lvl w:ilvl="1" w:tplc="08160003">
      <w:start w:val="1"/>
      <w:numFmt w:val="bullet"/>
      <w:lvlText w:val="o"/>
      <w:lvlJc w:val="left"/>
      <w:pPr>
        <w:tabs>
          <w:tab w:val="num" w:pos="2160"/>
        </w:tabs>
        <w:ind w:left="2160" w:hanging="360"/>
      </w:pPr>
      <w:rPr>
        <w:rFonts w:ascii="Courier New" w:hAnsi="Courier New" w:hint="default"/>
      </w:rPr>
    </w:lvl>
    <w:lvl w:ilvl="2" w:tplc="08160005">
      <w:start w:val="1"/>
      <w:numFmt w:val="bullet"/>
      <w:lvlText w:val=""/>
      <w:lvlJc w:val="left"/>
      <w:pPr>
        <w:tabs>
          <w:tab w:val="num" w:pos="2880"/>
        </w:tabs>
        <w:ind w:left="2880" w:hanging="360"/>
      </w:pPr>
      <w:rPr>
        <w:rFonts w:ascii="Wingdings" w:hAnsi="Wingdings" w:hint="default"/>
      </w:rPr>
    </w:lvl>
    <w:lvl w:ilvl="3" w:tplc="08160001" w:tentative="1">
      <w:start w:val="1"/>
      <w:numFmt w:val="bullet"/>
      <w:lvlText w:val=""/>
      <w:lvlJc w:val="left"/>
      <w:pPr>
        <w:tabs>
          <w:tab w:val="num" w:pos="3600"/>
        </w:tabs>
        <w:ind w:left="3600" w:hanging="360"/>
      </w:pPr>
      <w:rPr>
        <w:rFonts w:ascii="Symbol" w:hAnsi="Symbol" w:hint="default"/>
      </w:rPr>
    </w:lvl>
    <w:lvl w:ilvl="4" w:tplc="08160003" w:tentative="1">
      <w:start w:val="1"/>
      <w:numFmt w:val="bullet"/>
      <w:lvlText w:val="o"/>
      <w:lvlJc w:val="left"/>
      <w:pPr>
        <w:tabs>
          <w:tab w:val="num" w:pos="4320"/>
        </w:tabs>
        <w:ind w:left="4320" w:hanging="360"/>
      </w:pPr>
      <w:rPr>
        <w:rFonts w:ascii="Courier New" w:hAnsi="Courier New" w:hint="default"/>
      </w:rPr>
    </w:lvl>
    <w:lvl w:ilvl="5" w:tplc="08160005" w:tentative="1">
      <w:start w:val="1"/>
      <w:numFmt w:val="bullet"/>
      <w:lvlText w:val=""/>
      <w:lvlJc w:val="left"/>
      <w:pPr>
        <w:tabs>
          <w:tab w:val="num" w:pos="5040"/>
        </w:tabs>
        <w:ind w:left="5040" w:hanging="360"/>
      </w:pPr>
      <w:rPr>
        <w:rFonts w:ascii="Wingdings" w:hAnsi="Wingdings" w:hint="default"/>
      </w:rPr>
    </w:lvl>
    <w:lvl w:ilvl="6" w:tplc="08160001" w:tentative="1">
      <w:start w:val="1"/>
      <w:numFmt w:val="bullet"/>
      <w:lvlText w:val=""/>
      <w:lvlJc w:val="left"/>
      <w:pPr>
        <w:tabs>
          <w:tab w:val="num" w:pos="5760"/>
        </w:tabs>
        <w:ind w:left="5760" w:hanging="360"/>
      </w:pPr>
      <w:rPr>
        <w:rFonts w:ascii="Symbol" w:hAnsi="Symbol" w:hint="default"/>
      </w:rPr>
    </w:lvl>
    <w:lvl w:ilvl="7" w:tplc="08160003" w:tentative="1">
      <w:start w:val="1"/>
      <w:numFmt w:val="bullet"/>
      <w:lvlText w:val="o"/>
      <w:lvlJc w:val="left"/>
      <w:pPr>
        <w:tabs>
          <w:tab w:val="num" w:pos="6480"/>
        </w:tabs>
        <w:ind w:left="6480" w:hanging="360"/>
      </w:pPr>
      <w:rPr>
        <w:rFonts w:ascii="Courier New" w:hAnsi="Courier New" w:hint="default"/>
      </w:rPr>
    </w:lvl>
    <w:lvl w:ilvl="8" w:tplc="0816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86213A6"/>
    <w:multiLevelType w:val="hybridMultilevel"/>
    <w:tmpl w:val="B4FA6F3E"/>
    <w:lvl w:ilvl="0" w:tplc="36466482">
      <w:start w:val="1"/>
      <w:numFmt w:val="bullet"/>
      <w:lvlText w:val=""/>
      <w:lvlJc w:val="left"/>
      <w:pPr>
        <w:tabs>
          <w:tab w:val="num" w:pos="1778"/>
        </w:tabs>
        <w:ind w:left="1701" w:hanging="283"/>
      </w:pPr>
      <w:rPr>
        <w:rFonts w:ascii="Symbol" w:hAnsi="Symbol" w:hint="default"/>
      </w:rPr>
    </w:lvl>
    <w:lvl w:ilvl="1" w:tplc="08160003">
      <w:start w:val="1"/>
      <w:numFmt w:val="bullet"/>
      <w:lvlText w:val="o"/>
      <w:lvlJc w:val="left"/>
      <w:pPr>
        <w:tabs>
          <w:tab w:val="num" w:pos="2160"/>
        </w:tabs>
        <w:ind w:left="2160" w:hanging="360"/>
      </w:pPr>
      <w:rPr>
        <w:rFonts w:ascii="Courier New" w:hAnsi="Courier New" w:hint="default"/>
      </w:rPr>
    </w:lvl>
    <w:lvl w:ilvl="2" w:tplc="08160005">
      <w:start w:val="1"/>
      <w:numFmt w:val="bullet"/>
      <w:lvlText w:val=""/>
      <w:lvlJc w:val="left"/>
      <w:pPr>
        <w:tabs>
          <w:tab w:val="num" w:pos="2880"/>
        </w:tabs>
        <w:ind w:left="2880" w:hanging="360"/>
      </w:pPr>
      <w:rPr>
        <w:rFonts w:ascii="Wingdings" w:hAnsi="Wingdings" w:hint="default"/>
      </w:rPr>
    </w:lvl>
    <w:lvl w:ilvl="3" w:tplc="08160001" w:tentative="1">
      <w:start w:val="1"/>
      <w:numFmt w:val="bullet"/>
      <w:lvlText w:val=""/>
      <w:lvlJc w:val="left"/>
      <w:pPr>
        <w:tabs>
          <w:tab w:val="num" w:pos="3600"/>
        </w:tabs>
        <w:ind w:left="3600" w:hanging="360"/>
      </w:pPr>
      <w:rPr>
        <w:rFonts w:ascii="Symbol" w:hAnsi="Symbol" w:hint="default"/>
      </w:rPr>
    </w:lvl>
    <w:lvl w:ilvl="4" w:tplc="08160003" w:tentative="1">
      <w:start w:val="1"/>
      <w:numFmt w:val="bullet"/>
      <w:lvlText w:val="o"/>
      <w:lvlJc w:val="left"/>
      <w:pPr>
        <w:tabs>
          <w:tab w:val="num" w:pos="4320"/>
        </w:tabs>
        <w:ind w:left="4320" w:hanging="360"/>
      </w:pPr>
      <w:rPr>
        <w:rFonts w:ascii="Courier New" w:hAnsi="Courier New" w:hint="default"/>
      </w:rPr>
    </w:lvl>
    <w:lvl w:ilvl="5" w:tplc="08160005" w:tentative="1">
      <w:start w:val="1"/>
      <w:numFmt w:val="bullet"/>
      <w:lvlText w:val=""/>
      <w:lvlJc w:val="left"/>
      <w:pPr>
        <w:tabs>
          <w:tab w:val="num" w:pos="5040"/>
        </w:tabs>
        <w:ind w:left="5040" w:hanging="360"/>
      </w:pPr>
      <w:rPr>
        <w:rFonts w:ascii="Wingdings" w:hAnsi="Wingdings" w:hint="default"/>
      </w:rPr>
    </w:lvl>
    <w:lvl w:ilvl="6" w:tplc="08160001" w:tentative="1">
      <w:start w:val="1"/>
      <w:numFmt w:val="bullet"/>
      <w:lvlText w:val=""/>
      <w:lvlJc w:val="left"/>
      <w:pPr>
        <w:tabs>
          <w:tab w:val="num" w:pos="5760"/>
        </w:tabs>
        <w:ind w:left="5760" w:hanging="360"/>
      </w:pPr>
      <w:rPr>
        <w:rFonts w:ascii="Symbol" w:hAnsi="Symbol" w:hint="default"/>
      </w:rPr>
    </w:lvl>
    <w:lvl w:ilvl="7" w:tplc="08160003" w:tentative="1">
      <w:start w:val="1"/>
      <w:numFmt w:val="bullet"/>
      <w:lvlText w:val="o"/>
      <w:lvlJc w:val="left"/>
      <w:pPr>
        <w:tabs>
          <w:tab w:val="num" w:pos="6480"/>
        </w:tabs>
        <w:ind w:left="6480" w:hanging="360"/>
      </w:pPr>
      <w:rPr>
        <w:rFonts w:ascii="Courier New" w:hAnsi="Courier New" w:hint="default"/>
      </w:rPr>
    </w:lvl>
    <w:lvl w:ilvl="8" w:tplc="0816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9800935"/>
    <w:multiLevelType w:val="hybridMultilevel"/>
    <w:tmpl w:val="AE1E49C0"/>
    <w:lvl w:ilvl="0" w:tplc="04090001">
      <w:start w:val="1"/>
      <w:numFmt w:val="bullet"/>
      <w:lvlText w:val=""/>
      <w:lvlJc w:val="left"/>
      <w:pPr>
        <w:ind w:left="1439" w:hanging="360"/>
      </w:pPr>
      <w:rPr>
        <w:rFonts w:ascii="Symbol" w:hAnsi="Symbol" w:hint="default"/>
      </w:rPr>
    </w:lvl>
    <w:lvl w:ilvl="1" w:tplc="04090003" w:tentative="1">
      <w:start w:val="1"/>
      <w:numFmt w:val="bullet"/>
      <w:lvlText w:val="o"/>
      <w:lvlJc w:val="left"/>
      <w:pPr>
        <w:ind w:left="2159" w:hanging="360"/>
      </w:pPr>
      <w:rPr>
        <w:rFonts w:ascii="Courier New" w:hAnsi="Courier New" w:cs="Courier New" w:hint="default"/>
      </w:rPr>
    </w:lvl>
    <w:lvl w:ilvl="2" w:tplc="04090005" w:tentative="1">
      <w:start w:val="1"/>
      <w:numFmt w:val="bullet"/>
      <w:lvlText w:val=""/>
      <w:lvlJc w:val="left"/>
      <w:pPr>
        <w:ind w:left="2879" w:hanging="360"/>
      </w:pPr>
      <w:rPr>
        <w:rFonts w:ascii="Wingdings" w:hAnsi="Wingdings" w:hint="default"/>
      </w:rPr>
    </w:lvl>
    <w:lvl w:ilvl="3" w:tplc="04090001" w:tentative="1">
      <w:start w:val="1"/>
      <w:numFmt w:val="bullet"/>
      <w:lvlText w:val=""/>
      <w:lvlJc w:val="left"/>
      <w:pPr>
        <w:ind w:left="3599" w:hanging="360"/>
      </w:pPr>
      <w:rPr>
        <w:rFonts w:ascii="Symbol" w:hAnsi="Symbol" w:hint="default"/>
      </w:rPr>
    </w:lvl>
    <w:lvl w:ilvl="4" w:tplc="04090003" w:tentative="1">
      <w:start w:val="1"/>
      <w:numFmt w:val="bullet"/>
      <w:lvlText w:val="o"/>
      <w:lvlJc w:val="left"/>
      <w:pPr>
        <w:ind w:left="4319" w:hanging="360"/>
      </w:pPr>
      <w:rPr>
        <w:rFonts w:ascii="Courier New" w:hAnsi="Courier New" w:cs="Courier New" w:hint="default"/>
      </w:rPr>
    </w:lvl>
    <w:lvl w:ilvl="5" w:tplc="04090005" w:tentative="1">
      <w:start w:val="1"/>
      <w:numFmt w:val="bullet"/>
      <w:lvlText w:val=""/>
      <w:lvlJc w:val="left"/>
      <w:pPr>
        <w:ind w:left="5039" w:hanging="360"/>
      </w:pPr>
      <w:rPr>
        <w:rFonts w:ascii="Wingdings" w:hAnsi="Wingdings" w:hint="default"/>
      </w:rPr>
    </w:lvl>
    <w:lvl w:ilvl="6" w:tplc="04090001" w:tentative="1">
      <w:start w:val="1"/>
      <w:numFmt w:val="bullet"/>
      <w:lvlText w:val=""/>
      <w:lvlJc w:val="left"/>
      <w:pPr>
        <w:ind w:left="5759" w:hanging="360"/>
      </w:pPr>
      <w:rPr>
        <w:rFonts w:ascii="Symbol" w:hAnsi="Symbol" w:hint="default"/>
      </w:rPr>
    </w:lvl>
    <w:lvl w:ilvl="7" w:tplc="04090003" w:tentative="1">
      <w:start w:val="1"/>
      <w:numFmt w:val="bullet"/>
      <w:lvlText w:val="o"/>
      <w:lvlJc w:val="left"/>
      <w:pPr>
        <w:ind w:left="6479" w:hanging="360"/>
      </w:pPr>
      <w:rPr>
        <w:rFonts w:ascii="Courier New" w:hAnsi="Courier New" w:cs="Courier New" w:hint="default"/>
      </w:rPr>
    </w:lvl>
    <w:lvl w:ilvl="8" w:tplc="04090005" w:tentative="1">
      <w:start w:val="1"/>
      <w:numFmt w:val="bullet"/>
      <w:lvlText w:val=""/>
      <w:lvlJc w:val="left"/>
      <w:pPr>
        <w:ind w:left="7199" w:hanging="360"/>
      </w:pPr>
      <w:rPr>
        <w:rFonts w:ascii="Wingdings" w:hAnsi="Wingdings" w:hint="default"/>
      </w:rPr>
    </w:lvl>
  </w:abstractNum>
  <w:abstractNum w:abstractNumId="12" w15:restartNumberingAfterBreak="0">
    <w:nsid w:val="19A871B0"/>
    <w:multiLevelType w:val="hybridMultilevel"/>
    <w:tmpl w:val="7A2A1E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7C82FF58">
      <w:start w:val="1"/>
      <w:numFmt w:val="lowerLetter"/>
      <w:lvlText w:val="%6."/>
      <w:lvlJc w:val="right"/>
      <w:pPr>
        <w:ind w:left="4320" w:hanging="180"/>
      </w:pPr>
      <w:rPr>
        <w:rFonts w:ascii="Calibri" w:eastAsia="PMingLiU" w:hAnsi="Calibri" w:cs="Times New Roman"/>
      </w:rPr>
    </w:lvl>
    <w:lvl w:ilvl="6" w:tplc="0409001B">
      <w:start w:val="1"/>
      <w:numFmt w:val="lowerRoman"/>
      <w:lvlText w:val="%7."/>
      <w:lvlJc w:val="righ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B4B2D"/>
    <w:multiLevelType w:val="hybridMultilevel"/>
    <w:tmpl w:val="60D65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5F05A2"/>
    <w:multiLevelType w:val="multilevel"/>
    <w:tmpl w:val="6BE48E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3B72C5"/>
    <w:multiLevelType w:val="multilevel"/>
    <w:tmpl w:val="D8609926"/>
    <w:lvl w:ilvl="0">
      <w:start w:val="1"/>
      <w:numFmt w:val="decimal"/>
      <w:lvlText w:val="%1"/>
      <w:lvlJc w:val="left"/>
      <w:pPr>
        <w:tabs>
          <w:tab w:val="num" w:pos="425"/>
        </w:tabs>
        <w:ind w:left="425" w:hanging="425"/>
      </w:pPr>
      <w:rPr>
        <w:rFonts w:hint="eastAsia"/>
      </w:rPr>
    </w:lvl>
    <w:lvl w:ilvl="1">
      <w:start w:val="1"/>
      <w:numFmt w:val="decimal"/>
      <w:lvlText w:val="12.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16" w15:restartNumberingAfterBreak="0">
    <w:nsid w:val="1FF40D85"/>
    <w:multiLevelType w:val="multilevel"/>
    <w:tmpl w:val="61DCAA34"/>
    <w:lvl w:ilvl="0">
      <w:start w:val="1"/>
      <w:numFmt w:val="lowerLetter"/>
      <w:lvlText w:val="%1)"/>
      <w:lvlJc w:val="left"/>
      <w:pPr>
        <w:tabs>
          <w:tab w:val="num" w:pos="1350"/>
        </w:tabs>
        <w:ind w:left="1350" w:hanging="360"/>
      </w:pPr>
      <w:rPr>
        <w:rFonts w:hint="default"/>
      </w:rPr>
    </w:lvl>
    <w:lvl w:ilvl="1">
      <w:start w:val="1"/>
      <w:numFmt w:val="ideographTraditional"/>
      <w:lvlText w:val="%2、"/>
      <w:lvlJc w:val="left"/>
      <w:pPr>
        <w:tabs>
          <w:tab w:val="num" w:pos="1950"/>
        </w:tabs>
        <w:ind w:left="1950" w:hanging="480"/>
      </w:pPr>
    </w:lvl>
    <w:lvl w:ilvl="2" w:tentative="1">
      <w:start w:val="1"/>
      <w:numFmt w:val="lowerRoman"/>
      <w:lvlText w:val="%3."/>
      <w:lvlJc w:val="right"/>
      <w:pPr>
        <w:tabs>
          <w:tab w:val="num" w:pos="2430"/>
        </w:tabs>
        <w:ind w:left="2430" w:hanging="480"/>
      </w:pPr>
    </w:lvl>
    <w:lvl w:ilvl="3" w:tentative="1">
      <w:start w:val="1"/>
      <w:numFmt w:val="decimal"/>
      <w:lvlText w:val="%4."/>
      <w:lvlJc w:val="left"/>
      <w:pPr>
        <w:tabs>
          <w:tab w:val="num" w:pos="2910"/>
        </w:tabs>
        <w:ind w:left="2910" w:hanging="480"/>
      </w:pPr>
    </w:lvl>
    <w:lvl w:ilvl="4" w:tentative="1">
      <w:start w:val="1"/>
      <w:numFmt w:val="ideographTraditional"/>
      <w:lvlText w:val="%5、"/>
      <w:lvlJc w:val="left"/>
      <w:pPr>
        <w:tabs>
          <w:tab w:val="num" w:pos="3390"/>
        </w:tabs>
        <w:ind w:left="3390" w:hanging="480"/>
      </w:pPr>
    </w:lvl>
    <w:lvl w:ilvl="5" w:tentative="1">
      <w:start w:val="1"/>
      <w:numFmt w:val="lowerRoman"/>
      <w:lvlText w:val="%6."/>
      <w:lvlJc w:val="right"/>
      <w:pPr>
        <w:tabs>
          <w:tab w:val="num" w:pos="3870"/>
        </w:tabs>
        <w:ind w:left="3870" w:hanging="480"/>
      </w:pPr>
    </w:lvl>
    <w:lvl w:ilvl="6" w:tentative="1">
      <w:start w:val="1"/>
      <w:numFmt w:val="decimal"/>
      <w:lvlText w:val="%7."/>
      <w:lvlJc w:val="left"/>
      <w:pPr>
        <w:tabs>
          <w:tab w:val="num" w:pos="4350"/>
        </w:tabs>
        <w:ind w:left="4350" w:hanging="480"/>
      </w:pPr>
    </w:lvl>
    <w:lvl w:ilvl="7" w:tentative="1">
      <w:start w:val="1"/>
      <w:numFmt w:val="ideographTraditional"/>
      <w:lvlText w:val="%8、"/>
      <w:lvlJc w:val="left"/>
      <w:pPr>
        <w:tabs>
          <w:tab w:val="num" w:pos="4830"/>
        </w:tabs>
        <w:ind w:left="4830" w:hanging="480"/>
      </w:pPr>
    </w:lvl>
    <w:lvl w:ilvl="8" w:tentative="1">
      <w:start w:val="1"/>
      <w:numFmt w:val="lowerRoman"/>
      <w:lvlText w:val="%9."/>
      <w:lvlJc w:val="right"/>
      <w:pPr>
        <w:tabs>
          <w:tab w:val="num" w:pos="5310"/>
        </w:tabs>
        <w:ind w:left="5310" w:hanging="480"/>
      </w:pPr>
    </w:lvl>
  </w:abstractNum>
  <w:abstractNum w:abstractNumId="17" w15:restartNumberingAfterBreak="0">
    <w:nsid w:val="223623C6"/>
    <w:multiLevelType w:val="multilevel"/>
    <w:tmpl w:val="BC78C086"/>
    <w:lvl w:ilvl="0">
      <w:start w:val="1"/>
      <w:numFmt w:val="decimal"/>
      <w:lvlText w:val="2.8.%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3885F2B"/>
    <w:multiLevelType w:val="hybridMultilevel"/>
    <w:tmpl w:val="88A226A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43953C6"/>
    <w:multiLevelType w:val="multilevel"/>
    <w:tmpl w:val="8F16D9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47A0CAE"/>
    <w:multiLevelType w:val="multilevel"/>
    <w:tmpl w:val="B7D6271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6.%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5A56C4C"/>
    <w:multiLevelType w:val="hybridMultilevel"/>
    <w:tmpl w:val="E4A423D2"/>
    <w:lvl w:ilvl="0" w:tplc="559489EA">
      <w:start w:val="1"/>
      <w:numFmt w:val="bullet"/>
      <w:lvlText w:val="-"/>
      <w:lvlJc w:val="left"/>
      <w:pPr>
        <w:ind w:left="1200" w:hanging="480"/>
      </w:pPr>
      <w:rPr>
        <w:rFonts w:ascii="Calibri" w:eastAsia="PMingLiU" w:hAnsi="Calibri" w:cs="Times New Roman"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2" w15:restartNumberingAfterBreak="0">
    <w:nsid w:val="25D50738"/>
    <w:multiLevelType w:val="hybridMultilevel"/>
    <w:tmpl w:val="E7460F72"/>
    <w:lvl w:ilvl="0" w:tplc="D7FEB618">
      <w:start w:val="2"/>
      <w:numFmt w:val="bullet"/>
      <w:lvlText w:val="▪"/>
      <w:lvlJc w:val="left"/>
      <w:pPr>
        <w:tabs>
          <w:tab w:val="num" w:pos="1080"/>
        </w:tabs>
        <w:ind w:left="1080" w:hanging="720"/>
      </w:pPr>
      <w:rPr>
        <w:rFonts w:ascii="Times New Roman" w:eastAsia="MingLiU"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6FC44C5"/>
    <w:multiLevelType w:val="hybridMultilevel"/>
    <w:tmpl w:val="E64C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873B0E"/>
    <w:multiLevelType w:val="hybridMultilevel"/>
    <w:tmpl w:val="A802F4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581A6E"/>
    <w:multiLevelType w:val="hybridMultilevel"/>
    <w:tmpl w:val="59AA6414"/>
    <w:lvl w:ilvl="0" w:tplc="559489EA">
      <w:start w:val="1"/>
      <w:numFmt w:val="bullet"/>
      <w:lvlText w:val="-"/>
      <w:lvlJc w:val="left"/>
      <w:pPr>
        <w:ind w:left="1200" w:hanging="480"/>
      </w:pPr>
      <w:rPr>
        <w:rFonts w:ascii="Calibri" w:eastAsia="PMingLiU" w:hAnsi="Calibri" w:cs="Times New Roman"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6" w15:restartNumberingAfterBreak="0">
    <w:nsid w:val="2D22274C"/>
    <w:multiLevelType w:val="singleLevel"/>
    <w:tmpl w:val="9F3A0470"/>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2E646536"/>
    <w:multiLevelType w:val="hybridMultilevel"/>
    <w:tmpl w:val="B4C435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DD184F"/>
    <w:multiLevelType w:val="hybridMultilevel"/>
    <w:tmpl w:val="7F6E379E"/>
    <w:lvl w:ilvl="0" w:tplc="2AC89D80">
      <w:start w:val="17"/>
      <w:numFmt w:val="bullet"/>
      <w:lvlText w:val="-"/>
      <w:lvlJc w:val="left"/>
      <w:pPr>
        <w:ind w:left="720" w:hanging="360"/>
      </w:pPr>
      <w:rPr>
        <w:rFonts w:ascii="Times New Roman" w:eastAsiaTheme="minorEastAsia" w:hAnsi="Times New Roman" w:cs="Times New Roman" w:hint="default"/>
        <w:b w:val="0"/>
      </w:rPr>
    </w:lvl>
    <w:lvl w:ilvl="1" w:tplc="2AC89D80">
      <w:start w:val="17"/>
      <w:numFmt w:val="bullet"/>
      <w:lvlText w:val="-"/>
      <w:lvlJc w:val="left"/>
      <w:pPr>
        <w:ind w:left="1440" w:hanging="360"/>
      </w:pPr>
      <w:rPr>
        <w:rFonts w:ascii="Times New Roman" w:eastAsiaTheme="minorEastAsia" w:hAnsi="Times New Roman" w:cs="Times New Roman" w:hint="default"/>
        <w:b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883F41"/>
    <w:multiLevelType w:val="hybridMultilevel"/>
    <w:tmpl w:val="CC30DD3E"/>
    <w:lvl w:ilvl="0" w:tplc="B2CCD23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0086BDC"/>
    <w:multiLevelType w:val="hybridMultilevel"/>
    <w:tmpl w:val="266A08E0"/>
    <w:lvl w:ilvl="0" w:tplc="C11E14EA">
      <w:start w:val="1"/>
      <w:numFmt w:val="bullet"/>
      <w:lvlText w:val="-"/>
      <w:lvlJc w:val="left"/>
      <w:pPr>
        <w:tabs>
          <w:tab w:val="num" w:pos="960"/>
        </w:tabs>
        <w:ind w:left="96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304F13EC"/>
    <w:multiLevelType w:val="hybridMultilevel"/>
    <w:tmpl w:val="7DDE1AC0"/>
    <w:lvl w:ilvl="0" w:tplc="9812735E">
      <w:start w:val="1"/>
      <w:numFmt w:val="bullet"/>
      <w:lvlText w:val=""/>
      <w:lvlJc w:val="left"/>
      <w:pPr>
        <w:tabs>
          <w:tab w:val="num" w:pos="1778"/>
        </w:tabs>
        <w:ind w:left="1701" w:hanging="283"/>
      </w:pPr>
      <w:rPr>
        <w:rFonts w:ascii="Symbol" w:hAnsi="Symbol" w:hint="default"/>
      </w:rPr>
    </w:lvl>
    <w:lvl w:ilvl="1" w:tplc="0809000B">
      <w:start w:val="1"/>
      <w:numFmt w:val="bullet"/>
      <w:lvlText w:val=""/>
      <w:lvlJc w:val="left"/>
      <w:pPr>
        <w:tabs>
          <w:tab w:val="num" w:pos="2520"/>
        </w:tabs>
        <w:ind w:left="2520" w:hanging="360"/>
      </w:pPr>
      <w:rPr>
        <w:rFonts w:ascii="Wingdings" w:hAnsi="Wingdings" w:hint="default"/>
      </w:rPr>
    </w:lvl>
    <w:lvl w:ilvl="2" w:tplc="08160005" w:tentative="1">
      <w:start w:val="1"/>
      <w:numFmt w:val="bullet"/>
      <w:lvlText w:val=""/>
      <w:lvlJc w:val="left"/>
      <w:pPr>
        <w:tabs>
          <w:tab w:val="num" w:pos="3240"/>
        </w:tabs>
        <w:ind w:left="3240" w:hanging="360"/>
      </w:pPr>
      <w:rPr>
        <w:rFonts w:ascii="Wingdings" w:hAnsi="Wingdings" w:hint="default"/>
      </w:rPr>
    </w:lvl>
    <w:lvl w:ilvl="3" w:tplc="08160001" w:tentative="1">
      <w:start w:val="1"/>
      <w:numFmt w:val="bullet"/>
      <w:lvlText w:val=""/>
      <w:lvlJc w:val="left"/>
      <w:pPr>
        <w:tabs>
          <w:tab w:val="num" w:pos="3960"/>
        </w:tabs>
        <w:ind w:left="3960" w:hanging="360"/>
      </w:pPr>
      <w:rPr>
        <w:rFonts w:ascii="Symbol" w:hAnsi="Symbol" w:hint="default"/>
      </w:rPr>
    </w:lvl>
    <w:lvl w:ilvl="4" w:tplc="08160003" w:tentative="1">
      <w:start w:val="1"/>
      <w:numFmt w:val="bullet"/>
      <w:lvlText w:val="o"/>
      <w:lvlJc w:val="left"/>
      <w:pPr>
        <w:tabs>
          <w:tab w:val="num" w:pos="4680"/>
        </w:tabs>
        <w:ind w:left="4680" w:hanging="360"/>
      </w:pPr>
      <w:rPr>
        <w:rFonts w:ascii="Courier New" w:hAnsi="Courier New" w:hint="default"/>
      </w:rPr>
    </w:lvl>
    <w:lvl w:ilvl="5" w:tplc="08160005" w:tentative="1">
      <w:start w:val="1"/>
      <w:numFmt w:val="bullet"/>
      <w:lvlText w:val=""/>
      <w:lvlJc w:val="left"/>
      <w:pPr>
        <w:tabs>
          <w:tab w:val="num" w:pos="5400"/>
        </w:tabs>
        <w:ind w:left="5400" w:hanging="360"/>
      </w:pPr>
      <w:rPr>
        <w:rFonts w:ascii="Wingdings" w:hAnsi="Wingdings" w:hint="default"/>
      </w:rPr>
    </w:lvl>
    <w:lvl w:ilvl="6" w:tplc="08160001" w:tentative="1">
      <w:start w:val="1"/>
      <w:numFmt w:val="bullet"/>
      <w:lvlText w:val=""/>
      <w:lvlJc w:val="left"/>
      <w:pPr>
        <w:tabs>
          <w:tab w:val="num" w:pos="6120"/>
        </w:tabs>
        <w:ind w:left="6120" w:hanging="360"/>
      </w:pPr>
      <w:rPr>
        <w:rFonts w:ascii="Symbol" w:hAnsi="Symbol" w:hint="default"/>
      </w:rPr>
    </w:lvl>
    <w:lvl w:ilvl="7" w:tplc="08160003" w:tentative="1">
      <w:start w:val="1"/>
      <w:numFmt w:val="bullet"/>
      <w:lvlText w:val="o"/>
      <w:lvlJc w:val="left"/>
      <w:pPr>
        <w:tabs>
          <w:tab w:val="num" w:pos="6840"/>
        </w:tabs>
        <w:ind w:left="6840" w:hanging="360"/>
      </w:pPr>
      <w:rPr>
        <w:rFonts w:ascii="Courier New" w:hAnsi="Courier New" w:hint="default"/>
      </w:rPr>
    </w:lvl>
    <w:lvl w:ilvl="8" w:tplc="0816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319140DA"/>
    <w:multiLevelType w:val="multilevel"/>
    <w:tmpl w:val="5566A11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32FD62B0"/>
    <w:multiLevelType w:val="multilevel"/>
    <w:tmpl w:val="D0C25C3C"/>
    <w:lvl w:ilvl="0">
      <w:start w:val="2"/>
      <w:numFmt w:val="decimal"/>
      <w:lvlText w:val="%1"/>
      <w:lvlJc w:val="left"/>
      <w:pPr>
        <w:ind w:left="480" w:hanging="480"/>
      </w:pPr>
      <w:rPr>
        <w:rFonts w:cs="PMingLiU" w:hint="default"/>
      </w:rPr>
    </w:lvl>
    <w:lvl w:ilvl="1">
      <w:start w:val="6"/>
      <w:numFmt w:val="decimal"/>
      <w:lvlText w:val="%1.%2"/>
      <w:lvlJc w:val="left"/>
      <w:pPr>
        <w:ind w:left="480" w:hanging="480"/>
      </w:pPr>
      <w:rPr>
        <w:rFonts w:cs="PMingLiU" w:hint="default"/>
      </w:rPr>
    </w:lvl>
    <w:lvl w:ilvl="2">
      <w:start w:val="2"/>
      <w:numFmt w:val="decimal"/>
      <w:lvlText w:val="%1.6.%3"/>
      <w:lvlJc w:val="left"/>
      <w:pPr>
        <w:ind w:left="720" w:hanging="720"/>
      </w:pPr>
      <w:rPr>
        <w:rFonts w:cs="PMingLiU" w:hint="default"/>
      </w:rPr>
    </w:lvl>
    <w:lvl w:ilvl="3">
      <w:start w:val="1"/>
      <w:numFmt w:val="decimal"/>
      <w:lvlText w:val="%1.%2.%3.%4"/>
      <w:lvlJc w:val="left"/>
      <w:pPr>
        <w:ind w:left="720" w:hanging="720"/>
      </w:pPr>
      <w:rPr>
        <w:rFonts w:cs="PMingLiU" w:hint="default"/>
      </w:rPr>
    </w:lvl>
    <w:lvl w:ilvl="4">
      <w:start w:val="1"/>
      <w:numFmt w:val="decimal"/>
      <w:lvlText w:val="%1.%2.%3.%4.%5"/>
      <w:lvlJc w:val="left"/>
      <w:pPr>
        <w:ind w:left="1080" w:hanging="1080"/>
      </w:pPr>
      <w:rPr>
        <w:rFonts w:cs="PMingLiU" w:hint="default"/>
      </w:rPr>
    </w:lvl>
    <w:lvl w:ilvl="5">
      <w:start w:val="1"/>
      <w:numFmt w:val="decimal"/>
      <w:lvlText w:val="%1.%2.%3.%4.%5.%6"/>
      <w:lvlJc w:val="left"/>
      <w:pPr>
        <w:ind w:left="1080" w:hanging="1080"/>
      </w:pPr>
      <w:rPr>
        <w:rFonts w:cs="PMingLiU" w:hint="default"/>
      </w:rPr>
    </w:lvl>
    <w:lvl w:ilvl="6">
      <w:start w:val="1"/>
      <w:numFmt w:val="decimal"/>
      <w:lvlText w:val="%1.%2.%3.%4.%5.%6.%7"/>
      <w:lvlJc w:val="left"/>
      <w:pPr>
        <w:ind w:left="1440" w:hanging="1440"/>
      </w:pPr>
      <w:rPr>
        <w:rFonts w:cs="PMingLiU" w:hint="default"/>
      </w:rPr>
    </w:lvl>
    <w:lvl w:ilvl="7">
      <w:start w:val="1"/>
      <w:numFmt w:val="decimal"/>
      <w:lvlText w:val="%1.%2.%3.%4.%5.%6.%7.%8"/>
      <w:lvlJc w:val="left"/>
      <w:pPr>
        <w:ind w:left="1440" w:hanging="1440"/>
      </w:pPr>
      <w:rPr>
        <w:rFonts w:cs="PMingLiU" w:hint="default"/>
      </w:rPr>
    </w:lvl>
    <w:lvl w:ilvl="8">
      <w:start w:val="1"/>
      <w:numFmt w:val="decimal"/>
      <w:lvlText w:val="%1.%2.%3.%4.%5.%6.%7.%8.%9"/>
      <w:lvlJc w:val="left"/>
      <w:pPr>
        <w:ind w:left="1800" w:hanging="1800"/>
      </w:pPr>
      <w:rPr>
        <w:rFonts w:cs="PMingLiU" w:hint="default"/>
      </w:rPr>
    </w:lvl>
  </w:abstractNum>
  <w:abstractNum w:abstractNumId="34" w15:restartNumberingAfterBreak="0">
    <w:nsid w:val="33AE5ADB"/>
    <w:multiLevelType w:val="hybridMultilevel"/>
    <w:tmpl w:val="76F2AB46"/>
    <w:lvl w:ilvl="0" w:tplc="36466482">
      <w:start w:val="1"/>
      <w:numFmt w:val="bullet"/>
      <w:lvlText w:val=""/>
      <w:lvlJc w:val="left"/>
      <w:pPr>
        <w:ind w:left="1199" w:hanging="480"/>
      </w:pPr>
      <w:rPr>
        <w:rFonts w:ascii="Symbol" w:hAnsi="Symbol" w:hint="default"/>
      </w:rPr>
    </w:lvl>
    <w:lvl w:ilvl="1" w:tplc="04090003" w:tentative="1">
      <w:start w:val="1"/>
      <w:numFmt w:val="bullet"/>
      <w:lvlText w:val=""/>
      <w:lvlJc w:val="left"/>
      <w:pPr>
        <w:ind w:left="1679" w:hanging="480"/>
      </w:pPr>
      <w:rPr>
        <w:rFonts w:ascii="Wingdings" w:hAnsi="Wingdings" w:hint="default"/>
      </w:rPr>
    </w:lvl>
    <w:lvl w:ilvl="2" w:tplc="04090005" w:tentative="1">
      <w:start w:val="1"/>
      <w:numFmt w:val="bullet"/>
      <w:lvlText w:val=""/>
      <w:lvlJc w:val="left"/>
      <w:pPr>
        <w:ind w:left="2159" w:hanging="480"/>
      </w:pPr>
      <w:rPr>
        <w:rFonts w:ascii="Wingdings" w:hAnsi="Wingdings" w:hint="default"/>
      </w:rPr>
    </w:lvl>
    <w:lvl w:ilvl="3" w:tplc="04090001" w:tentative="1">
      <w:start w:val="1"/>
      <w:numFmt w:val="bullet"/>
      <w:lvlText w:val=""/>
      <w:lvlJc w:val="left"/>
      <w:pPr>
        <w:ind w:left="2639" w:hanging="480"/>
      </w:pPr>
      <w:rPr>
        <w:rFonts w:ascii="Wingdings" w:hAnsi="Wingdings" w:hint="default"/>
      </w:rPr>
    </w:lvl>
    <w:lvl w:ilvl="4" w:tplc="04090003" w:tentative="1">
      <w:start w:val="1"/>
      <w:numFmt w:val="bullet"/>
      <w:lvlText w:val=""/>
      <w:lvlJc w:val="left"/>
      <w:pPr>
        <w:ind w:left="3119" w:hanging="480"/>
      </w:pPr>
      <w:rPr>
        <w:rFonts w:ascii="Wingdings" w:hAnsi="Wingdings" w:hint="default"/>
      </w:rPr>
    </w:lvl>
    <w:lvl w:ilvl="5" w:tplc="04090005" w:tentative="1">
      <w:start w:val="1"/>
      <w:numFmt w:val="bullet"/>
      <w:lvlText w:val=""/>
      <w:lvlJc w:val="left"/>
      <w:pPr>
        <w:ind w:left="3599" w:hanging="480"/>
      </w:pPr>
      <w:rPr>
        <w:rFonts w:ascii="Wingdings" w:hAnsi="Wingdings" w:hint="default"/>
      </w:rPr>
    </w:lvl>
    <w:lvl w:ilvl="6" w:tplc="04090001" w:tentative="1">
      <w:start w:val="1"/>
      <w:numFmt w:val="bullet"/>
      <w:lvlText w:val=""/>
      <w:lvlJc w:val="left"/>
      <w:pPr>
        <w:ind w:left="4079" w:hanging="480"/>
      </w:pPr>
      <w:rPr>
        <w:rFonts w:ascii="Wingdings" w:hAnsi="Wingdings" w:hint="default"/>
      </w:rPr>
    </w:lvl>
    <w:lvl w:ilvl="7" w:tplc="04090003" w:tentative="1">
      <w:start w:val="1"/>
      <w:numFmt w:val="bullet"/>
      <w:lvlText w:val=""/>
      <w:lvlJc w:val="left"/>
      <w:pPr>
        <w:ind w:left="4559" w:hanging="480"/>
      </w:pPr>
      <w:rPr>
        <w:rFonts w:ascii="Wingdings" w:hAnsi="Wingdings" w:hint="default"/>
      </w:rPr>
    </w:lvl>
    <w:lvl w:ilvl="8" w:tplc="04090005" w:tentative="1">
      <w:start w:val="1"/>
      <w:numFmt w:val="bullet"/>
      <w:lvlText w:val=""/>
      <w:lvlJc w:val="left"/>
      <w:pPr>
        <w:ind w:left="5039" w:hanging="480"/>
      </w:pPr>
      <w:rPr>
        <w:rFonts w:ascii="Wingdings" w:hAnsi="Wingdings" w:hint="default"/>
      </w:rPr>
    </w:lvl>
  </w:abstractNum>
  <w:abstractNum w:abstractNumId="35" w15:restartNumberingAfterBreak="0">
    <w:nsid w:val="34376B55"/>
    <w:multiLevelType w:val="multilevel"/>
    <w:tmpl w:val="7FE62E18"/>
    <w:lvl w:ilvl="0">
      <w:start w:val="1"/>
      <w:numFmt w:val="decimal"/>
      <w:lvlText w:val="12.7.%1"/>
      <w:lvlJc w:val="left"/>
      <w:pPr>
        <w:tabs>
          <w:tab w:val="num" w:pos="480"/>
        </w:tabs>
        <w:ind w:left="480" w:hanging="480"/>
      </w:pPr>
      <w:rPr>
        <w:rFonts w:hint="default"/>
      </w:rPr>
    </w:lvl>
    <w:lvl w:ilvl="1">
      <w:start w:val="2"/>
      <w:numFmt w:val="decimal"/>
      <w:lvlText w:val="12.7.%2"/>
      <w:lvlJc w:val="left"/>
      <w:pPr>
        <w:tabs>
          <w:tab w:val="num" w:pos="1530"/>
        </w:tabs>
        <w:ind w:left="1530" w:hanging="720"/>
      </w:pPr>
      <w:rPr>
        <w:rFonts w:hint="default"/>
      </w:rPr>
    </w:lvl>
    <w:lvl w:ilvl="2">
      <w:start w:val="1"/>
      <w:numFmt w:val="decimal"/>
      <w:lvlText w:val="12.7.%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36" w15:restartNumberingAfterBreak="0">
    <w:nsid w:val="348F1324"/>
    <w:multiLevelType w:val="multilevel"/>
    <w:tmpl w:val="DC985668"/>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774"/>
        </w:tabs>
        <w:ind w:left="774" w:hanging="360"/>
      </w:pPr>
      <w:rPr>
        <w:rFonts w:hint="default"/>
      </w:rPr>
    </w:lvl>
    <w:lvl w:ilvl="2">
      <w:start w:val="1"/>
      <w:numFmt w:val="decimal"/>
      <w:lvlText w:val="9.2.%3"/>
      <w:lvlJc w:val="left"/>
      <w:pPr>
        <w:tabs>
          <w:tab w:val="num" w:pos="1548"/>
        </w:tabs>
        <w:ind w:left="1548" w:hanging="720"/>
      </w:pPr>
      <w:rPr>
        <w:rFonts w:hint="default"/>
      </w:rPr>
    </w:lvl>
    <w:lvl w:ilvl="3">
      <w:start w:val="1"/>
      <w:numFmt w:val="decimal"/>
      <w:lvlText w:val="%1.2.%3.%4"/>
      <w:lvlJc w:val="left"/>
      <w:pPr>
        <w:tabs>
          <w:tab w:val="num" w:pos="1962"/>
        </w:tabs>
        <w:ind w:left="1962" w:hanging="720"/>
      </w:pPr>
      <w:rPr>
        <w:rFonts w:hint="default"/>
      </w:rPr>
    </w:lvl>
    <w:lvl w:ilvl="4">
      <w:numFmt w:val="bullet"/>
      <w:lvlText w:val="-"/>
      <w:lvlJc w:val="left"/>
      <w:pPr>
        <w:tabs>
          <w:tab w:val="num" w:pos="2736"/>
        </w:tabs>
        <w:ind w:left="2736" w:hanging="1080"/>
      </w:pPr>
      <w:rPr>
        <w:rFonts w:ascii="Arial" w:eastAsia="Times New Roman" w:hAnsi="Arial" w:cs="Arial" w:hint="default"/>
      </w:rPr>
    </w:lvl>
    <w:lvl w:ilvl="5">
      <w:start w:val="1"/>
      <w:numFmt w:val="decimal"/>
      <w:lvlText w:val="%1.%2.%3.%4.%5.%6"/>
      <w:lvlJc w:val="left"/>
      <w:pPr>
        <w:tabs>
          <w:tab w:val="num" w:pos="3150"/>
        </w:tabs>
        <w:ind w:left="3150" w:hanging="1080"/>
      </w:pPr>
      <w:rPr>
        <w:rFonts w:hint="default"/>
      </w:rPr>
    </w:lvl>
    <w:lvl w:ilvl="6">
      <w:start w:val="1"/>
      <w:numFmt w:val="decimal"/>
      <w:lvlText w:val="%1.%2.%3.%4.%5.%6.%7"/>
      <w:lvlJc w:val="left"/>
      <w:pPr>
        <w:tabs>
          <w:tab w:val="num" w:pos="3924"/>
        </w:tabs>
        <w:ind w:left="3924" w:hanging="1440"/>
      </w:pPr>
      <w:rPr>
        <w:rFonts w:hint="default"/>
      </w:rPr>
    </w:lvl>
    <w:lvl w:ilvl="7">
      <w:start w:val="1"/>
      <w:numFmt w:val="decimal"/>
      <w:lvlText w:val="%1.%2.%3.%4.%5.%6.%7.%8"/>
      <w:lvlJc w:val="left"/>
      <w:pPr>
        <w:tabs>
          <w:tab w:val="num" w:pos="4338"/>
        </w:tabs>
        <w:ind w:left="4338" w:hanging="1440"/>
      </w:pPr>
      <w:rPr>
        <w:rFonts w:hint="default"/>
      </w:rPr>
    </w:lvl>
    <w:lvl w:ilvl="8">
      <w:start w:val="1"/>
      <w:numFmt w:val="decimal"/>
      <w:lvlText w:val="%1.%2.%3.%4.%5.%6.%7.%8.%9"/>
      <w:lvlJc w:val="left"/>
      <w:pPr>
        <w:tabs>
          <w:tab w:val="num" w:pos="5112"/>
        </w:tabs>
        <w:ind w:left="5112" w:hanging="1800"/>
      </w:pPr>
      <w:rPr>
        <w:rFonts w:hint="default"/>
      </w:rPr>
    </w:lvl>
  </w:abstractNum>
  <w:abstractNum w:abstractNumId="37" w15:restartNumberingAfterBreak="0">
    <w:nsid w:val="36726462"/>
    <w:multiLevelType w:val="hybridMultilevel"/>
    <w:tmpl w:val="B8CC0326"/>
    <w:lvl w:ilvl="0" w:tplc="0E565860">
      <w:start w:val="1"/>
      <w:numFmt w:val="lowerLetter"/>
      <w:lvlText w:val="%1)"/>
      <w:lvlJc w:val="left"/>
      <w:pPr>
        <w:ind w:left="702" w:hanging="360"/>
      </w:pPr>
      <w:rPr>
        <w:rFonts w:eastAsiaTheme="minorEastAsia"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8" w15:restartNumberingAfterBreak="0">
    <w:nsid w:val="3BA5769A"/>
    <w:multiLevelType w:val="multilevel"/>
    <w:tmpl w:val="F84C40E8"/>
    <w:lvl w:ilvl="0">
      <w:start w:val="1"/>
      <w:numFmt w:val="decimal"/>
      <w:lvlText w:val="12.16.%1."/>
      <w:lvlJc w:val="left"/>
      <w:pPr>
        <w:ind w:left="4320" w:hanging="360"/>
      </w:pPr>
      <w:rPr>
        <w:rFonts w:hint="default"/>
      </w:rPr>
    </w:lvl>
    <w:lvl w:ilvl="1">
      <w:start w:val="1"/>
      <w:numFmt w:val="decimal"/>
      <w:lvlText w:val="%1.%2."/>
      <w:lvlJc w:val="left"/>
      <w:pPr>
        <w:ind w:left="4752" w:hanging="432"/>
      </w:pPr>
      <w:rPr>
        <w:rFonts w:hint="default"/>
      </w:rPr>
    </w:lvl>
    <w:lvl w:ilvl="2">
      <w:numFmt w:val="bullet"/>
      <w:lvlText w:val="-"/>
      <w:lvlJc w:val="left"/>
      <w:pPr>
        <w:ind w:left="5184" w:hanging="504"/>
      </w:pPr>
      <w:rPr>
        <w:rFonts w:ascii="Arial" w:eastAsia="Times New Roman" w:hAnsi="Arial" w:cs="Arial" w:hint="default"/>
      </w:rPr>
    </w:lvl>
    <w:lvl w:ilvl="3">
      <w:start w:val="1"/>
      <w:numFmt w:val="decimal"/>
      <w:lvlText w:val="%1.%2.%3.%4."/>
      <w:lvlJc w:val="left"/>
      <w:pPr>
        <w:ind w:left="5688" w:hanging="648"/>
      </w:pPr>
      <w:rPr>
        <w:rFonts w:hint="default"/>
      </w:rPr>
    </w:lvl>
    <w:lvl w:ilvl="4">
      <w:start w:val="1"/>
      <w:numFmt w:val="decimal"/>
      <w:lvlText w:val="%1.%2.%3.%4.%5."/>
      <w:lvlJc w:val="left"/>
      <w:pPr>
        <w:ind w:left="6192" w:hanging="792"/>
      </w:pPr>
      <w:rPr>
        <w:rFonts w:hint="default"/>
      </w:rPr>
    </w:lvl>
    <w:lvl w:ilvl="5">
      <w:start w:val="1"/>
      <w:numFmt w:val="decimal"/>
      <w:lvlText w:val="%1.%2.%3.%4.%5.%6."/>
      <w:lvlJc w:val="left"/>
      <w:pPr>
        <w:ind w:left="6696" w:hanging="936"/>
      </w:pPr>
      <w:rPr>
        <w:rFonts w:hint="default"/>
      </w:rPr>
    </w:lvl>
    <w:lvl w:ilvl="6">
      <w:start w:val="1"/>
      <w:numFmt w:val="decimal"/>
      <w:lvlText w:val="%1.%2.%3.%4.%5.%6.%7."/>
      <w:lvlJc w:val="left"/>
      <w:pPr>
        <w:ind w:left="7200" w:hanging="1080"/>
      </w:pPr>
      <w:rPr>
        <w:rFonts w:hint="default"/>
      </w:rPr>
    </w:lvl>
    <w:lvl w:ilvl="7">
      <w:start w:val="1"/>
      <w:numFmt w:val="decimal"/>
      <w:lvlText w:val="%1.%2.%3.%4.%5.%6.%7.%8."/>
      <w:lvlJc w:val="left"/>
      <w:pPr>
        <w:ind w:left="7704" w:hanging="1224"/>
      </w:pPr>
      <w:rPr>
        <w:rFonts w:hint="default"/>
      </w:rPr>
    </w:lvl>
    <w:lvl w:ilvl="8">
      <w:start w:val="1"/>
      <w:numFmt w:val="decimal"/>
      <w:lvlText w:val="%1.%2.%3.%4.%5.%6.%7.%8.%9."/>
      <w:lvlJc w:val="left"/>
      <w:pPr>
        <w:ind w:left="8280" w:hanging="1440"/>
      </w:pPr>
      <w:rPr>
        <w:rFonts w:hint="default"/>
      </w:rPr>
    </w:lvl>
  </w:abstractNum>
  <w:abstractNum w:abstractNumId="39" w15:restartNumberingAfterBreak="0">
    <w:nsid w:val="3BBD7F65"/>
    <w:multiLevelType w:val="hybridMultilevel"/>
    <w:tmpl w:val="1B9A5A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035600B"/>
    <w:multiLevelType w:val="hybridMultilevel"/>
    <w:tmpl w:val="90FCBA86"/>
    <w:lvl w:ilvl="0" w:tplc="769836CC">
      <w:start w:val="800"/>
      <w:numFmt w:val="bullet"/>
      <w:lvlText w:val="-"/>
      <w:lvlJc w:val="left"/>
      <w:pPr>
        <w:ind w:left="720" w:hanging="360"/>
      </w:pPr>
      <w:rPr>
        <w:rFonts w:ascii="Arial Narrow" w:eastAsiaTheme="minorEastAsia"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1528B3"/>
    <w:multiLevelType w:val="multilevel"/>
    <w:tmpl w:val="C93EEBD2"/>
    <w:styleLink w:val="Style1"/>
    <w:lvl w:ilvl="0">
      <w:start w:val="1"/>
      <w:numFmt w:val="decimal"/>
      <w:lvlText w:val="%1."/>
      <w:lvlJc w:val="left"/>
      <w:pPr>
        <w:tabs>
          <w:tab w:val="num" w:pos="540"/>
        </w:tabs>
        <w:ind w:left="540" w:hanging="540"/>
      </w:pPr>
      <w:rPr>
        <w:rFonts w:hint="default"/>
      </w:rPr>
    </w:lvl>
    <w:lvl w:ilvl="1">
      <w:start w:val="5"/>
      <w:numFmt w:val="decimal"/>
      <w:lvlText w:val="%1.5."/>
      <w:lvlJc w:val="left"/>
      <w:pPr>
        <w:tabs>
          <w:tab w:val="num" w:pos="720"/>
        </w:tabs>
        <w:ind w:left="720" w:hanging="72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443B5270"/>
    <w:multiLevelType w:val="hybridMultilevel"/>
    <w:tmpl w:val="65329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E557ED"/>
    <w:multiLevelType w:val="hybridMultilevel"/>
    <w:tmpl w:val="7250E176"/>
    <w:lvl w:ilvl="0" w:tplc="D500F04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468C26C3"/>
    <w:multiLevelType w:val="hybridMultilevel"/>
    <w:tmpl w:val="42A8A376"/>
    <w:lvl w:ilvl="0" w:tplc="D5407A3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15:restartNumberingAfterBreak="0">
    <w:nsid w:val="46B0147B"/>
    <w:multiLevelType w:val="hybridMultilevel"/>
    <w:tmpl w:val="1C261CFE"/>
    <w:lvl w:ilvl="0" w:tplc="FA80C9C4">
      <w:start w:val="1"/>
      <w:numFmt w:val="decimal"/>
      <w:lvlText w:val="%1."/>
      <w:lvlJc w:val="left"/>
      <w:pPr>
        <w:ind w:left="720" w:hanging="360"/>
      </w:pPr>
      <w:rPr>
        <w:rFonts w:eastAsia="PMingLiU" w:cs="Times New Roman" w:hint="default"/>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7371D9"/>
    <w:multiLevelType w:val="hybridMultilevel"/>
    <w:tmpl w:val="AECA127E"/>
    <w:lvl w:ilvl="0" w:tplc="04090001">
      <w:start w:val="1"/>
      <w:numFmt w:val="bullet"/>
      <w:lvlText w:val=""/>
      <w:lvlJc w:val="left"/>
      <w:pPr>
        <w:ind w:left="1258" w:hanging="360"/>
      </w:pPr>
      <w:rPr>
        <w:rFonts w:ascii="Symbol" w:hAnsi="Symbol"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47" w15:restartNumberingAfterBreak="0">
    <w:nsid w:val="4A317563"/>
    <w:multiLevelType w:val="multilevel"/>
    <w:tmpl w:val="CCB01F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ACD5217"/>
    <w:multiLevelType w:val="hybridMultilevel"/>
    <w:tmpl w:val="139485BA"/>
    <w:lvl w:ilvl="0" w:tplc="32F68060">
      <w:start w:val="1"/>
      <w:numFmt w:val="bullet"/>
      <w:lvlText w:val=""/>
      <w:lvlJc w:val="left"/>
      <w:pPr>
        <w:tabs>
          <w:tab w:val="num" w:pos="720"/>
        </w:tabs>
        <w:ind w:left="643" w:hanging="28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BBB03D8"/>
    <w:multiLevelType w:val="hybridMultilevel"/>
    <w:tmpl w:val="F0E650E2"/>
    <w:lvl w:ilvl="0" w:tplc="BA585388">
      <w:start w:val="17"/>
      <w:numFmt w:val="bullet"/>
      <w:lvlText w:val="-"/>
      <w:lvlJc w:val="left"/>
      <w:pPr>
        <w:ind w:left="840" w:hanging="360"/>
      </w:pPr>
      <w:rPr>
        <w:rFonts w:ascii="Calibri" w:eastAsiaTheme="minorEastAsia" w:hAnsi="Calibri" w:cstheme="minorBidi"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0" w15:restartNumberingAfterBreak="0">
    <w:nsid w:val="4CC90D6C"/>
    <w:multiLevelType w:val="hybridMultilevel"/>
    <w:tmpl w:val="51FA6EF0"/>
    <w:lvl w:ilvl="0" w:tplc="FDDEC4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4CD965F3"/>
    <w:multiLevelType w:val="hybridMultilevel"/>
    <w:tmpl w:val="EDFC95D2"/>
    <w:lvl w:ilvl="0" w:tplc="7DF218E8">
      <w:start w:val="1"/>
      <w:numFmt w:val="decimal"/>
      <w:lvlText w:val="%1."/>
      <w:lvlJc w:val="left"/>
      <w:pPr>
        <w:ind w:left="1080" w:hanging="360"/>
      </w:pPr>
      <w:rPr>
        <w:rFonts w:hint="default"/>
      </w:rPr>
    </w:lvl>
    <w:lvl w:ilvl="1" w:tplc="18749832">
      <w:start w:val="1"/>
      <w:numFmt w:val="decimal"/>
      <w:lvlText w:val="%2."/>
      <w:lvlJc w:val="left"/>
      <w:pPr>
        <w:ind w:left="1800" w:hanging="360"/>
      </w:pPr>
      <w:rPr>
        <w:rFonts w:ascii="Calibri" w:eastAsia="PMingLiU" w:hAnsi="Calibri" w:cs="Times New Roman"/>
      </w:rPr>
    </w:lvl>
    <w:lvl w:ilvl="2" w:tplc="04090019">
      <w:start w:val="1"/>
      <w:numFmt w:val="lowerLetter"/>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CEB1B8B"/>
    <w:multiLevelType w:val="hybridMultilevel"/>
    <w:tmpl w:val="926A86F2"/>
    <w:lvl w:ilvl="0" w:tplc="04090019">
      <w:start w:val="1"/>
      <w:numFmt w:val="lowerLetter"/>
      <w:lvlText w:val="%1."/>
      <w:lvlJc w:val="left"/>
      <w:pPr>
        <w:ind w:left="720" w:hanging="360"/>
      </w:pPr>
      <w:rPr>
        <w:rFonts w:hint="default"/>
      </w:rPr>
    </w:lvl>
    <w:lvl w:ilvl="1" w:tplc="8890611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7C82FF58">
      <w:start w:val="1"/>
      <w:numFmt w:val="lowerLetter"/>
      <w:lvlText w:val="%6."/>
      <w:lvlJc w:val="right"/>
      <w:pPr>
        <w:ind w:left="4320" w:hanging="180"/>
      </w:pPr>
      <w:rPr>
        <w:rFonts w:ascii="Calibri" w:eastAsia="PMingLiU" w:hAnsi="Calibri" w:cs="Times New Roman"/>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1C7209"/>
    <w:multiLevelType w:val="hybridMultilevel"/>
    <w:tmpl w:val="3918CAC2"/>
    <w:lvl w:ilvl="0" w:tplc="559489EA">
      <w:start w:val="1"/>
      <w:numFmt w:val="bullet"/>
      <w:lvlText w:val="-"/>
      <w:lvlJc w:val="left"/>
      <w:pPr>
        <w:ind w:left="1200" w:hanging="480"/>
      </w:pPr>
      <w:rPr>
        <w:rFonts w:ascii="Calibri" w:eastAsia="PMingLiU" w:hAnsi="Calibri" w:cs="Times New Roman"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54" w15:restartNumberingAfterBreak="0">
    <w:nsid w:val="4D53205B"/>
    <w:multiLevelType w:val="hybridMultilevel"/>
    <w:tmpl w:val="F15C1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DB14D4C"/>
    <w:multiLevelType w:val="hybridMultilevel"/>
    <w:tmpl w:val="8B6C1B86"/>
    <w:lvl w:ilvl="0" w:tplc="B2CCD23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F065727"/>
    <w:multiLevelType w:val="hybridMultilevel"/>
    <w:tmpl w:val="163C6B66"/>
    <w:lvl w:ilvl="0" w:tplc="45B244CE">
      <w:start w:val="17"/>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5E7CEA"/>
    <w:multiLevelType w:val="hybridMultilevel"/>
    <w:tmpl w:val="14FA09C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8" w15:restartNumberingAfterBreak="0">
    <w:nsid w:val="4FA40903"/>
    <w:multiLevelType w:val="hybridMultilevel"/>
    <w:tmpl w:val="B4444892"/>
    <w:lvl w:ilvl="0" w:tplc="9CD87C0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5E1A08"/>
    <w:multiLevelType w:val="hybridMultilevel"/>
    <w:tmpl w:val="E7460F7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3A34F6B"/>
    <w:multiLevelType w:val="multilevel"/>
    <w:tmpl w:val="2ABCF620"/>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7.%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42D0301"/>
    <w:multiLevelType w:val="hybridMultilevel"/>
    <w:tmpl w:val="F4923C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545E54EC"/>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CC4DBF"/>
    <w:multiLevelType w:val="hybridMultilevel"/>
    <w:tmpl w:val="A7CCE1CA"/>
    <w:lvl w:ilvl="0" w:tplc="26CA6A34">
      <w:numFmt w:val="bullet"/>
      <w:lvlText w:val="-"/>
      <w:lvlJc w:val="left"/>
      <w:pPr>
        <w:ind w:left="720" w:hanging="360"/>
      </w:pPr>
      <w:rPr>
        <w:rFonts w:ascii="Times New Roman" w:eastAsia="PMingLiU"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5125837"/>
    <w:multiLevelType w:val="multilevel"/>
    <w:tmpl w:val="F06CF01E"/>
    <w:lvl w:ilvl="0">
      <w:start w:val="1"/>
      <w:numFmt w:val="decimal"/>
      <w:lvlText w:val="%1."/>
      <w:lvlJc w:val="left"/>
      <w:pPr>
        <w:tabs>
          <w:tab w:val="num" w:pos="540"/>
        </w:tabs>
        <w:ind w:left="540" w:hanging="540"/>
      </w:pPr>
      <w:rPr>
        <w:rFonts w:hint="default"/>
      </w:rPr>
    </w:lvl>
    <w:lvl w:ilvl="1">
      <w:start w:val="5"/>
      <w:numFmt w:val="decimal"/>
      <w:lvlText w:val="%1.5."/>
      <w:lvlJc w:val="left"/>
      <w:pPr>
        <w:tabs>
          <w:tab w:val="num" w:pos="720"/>
        </w:tabs>
        <w:ind w:left="720" w:hanging="720"/>
      </w:pPr>
      <w:rPr>
        <w:rFonts w:hint="default"/>
      </w:rPr>
    </w:lvl>
    <w:lvl w:ilvl="2">
      <w:start w:val="1"/>
      <w:numFmt w:val="decimal"/>
      <w:lvlText w:val="5.2.%3."/>
      <w:lvlJc w:val="left"/>
      <w:pPr>
        <w:tabs>
          <w:tab w:val="num" w:pos="720"/>
        </w:tabs>
        <w:ind w:left="720" w:hanging="720"/>
      </w:pPr>
      <w:rPr>
        <w:rFonts w:ascii="Arial" w:hAnsi="Arial" w:cs="Arial" w:hint="default"/>
        <w:b/>
        <w:sz w:val="26"/>
        <w:szCs w:val="26"/>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51A03D0"/>
    <w:multiLevelType w:val="hybridMultilevel"/>
    <w:tmpl w:val="B8901404"/>
    <w:lvl w:ilvl="0" w:tplc="FFFFFFFF">
      <w:start w:val="1"/>
      <w:numFmt w:val="bullet"/>
      <w:lvlText w:val=""/>
      <w:lvlJc w:val="left"/>
      <w:pPr>
        <w:tabs>
          <w:tab w:val="num" w:pos="1778"/>
        </w:tabs>
        <w:ind w:left="1701" w:hanging="283"/>
      </w:pPr>
      <w:rPr>
        <w:rFonts w:ascii="Symbol" w:hAnsi="Symbol" w:hint="default"/>
        <w:color w:val="auto"/>
      </w:rPr>
    </w:lvl>
    <w:lvl w:ilvl="1" w:tplc="FFFFFFFF">
      <w:start w:val="1"/>
      <w:numFmt w:val="bullet"/>
      <w:lvlText w:val="o"/>
      <w:lvlJc w:val="left"/>
      <w:pPr>
        <w:tabs>
          <w:tab w:val="num" w:pos="1386"/>
        </w:tabs>
        <w:ind w:left="1386" w:hanging="360"/>
      </w:pPr>
      <w:rPr>
        <w:rFonts w:ascii="Courier New" w:hAnsi="Courier New" w:hint="default"/>
      </w:rPr>
    </w:lvl>
    <w:lvl w:ilvl="2" w:tplc="FFFFFFFF" w:tentative="1">
      <w:start w:val="1"/>
      <w:numFmt w:val="bullet"/>
      <w:lvlText w:val=""/>
      <w:lvlJc w:val="left"/>
      <w:pPr>
        <w:tabs>
          <w:tab w:val="num" w:pos="2106"/>
        </w:tabs>
        <w:ind w:left="2106" w:hanging="360"/>
      </w:pPr>
      <w:rPr>
        <w:rFonts w:ascii="Wingdings" w:hAnsi="Wingdings" w:hint="default"/>
      </w:rPr>
    </w:lvl>
    <w:lvl w:ilvl="3" w:tplc="FFFFFFFF" w:tentative="1">
      <w:start w:val="1"/>
      <w:numFmt w:val="bullet"/>
      <w:lvlText w:val=""/>
      <w:lvlJc w:val="left"/>
      <w:pPr>
        <w:tabs>
          <w:tab w:val="num" w:pos="2826"/>
        </w:tabs>
        <w:ind w:left="2826" w:hanging="360"/>
      </w:pPr>
      <w:rPr>
        <w:rFonts w:ascii="Symbol" w:hAnsi="Symbol" w:hint="default"/>
      </w:rPr>
    </w:lvl>
    <w:lvl w:ilvl="4" w:tplc="FFFFFFFF" w:tentative="1">
      <w:start w:val="1"/>
      <w:numFmt w:val="bullet"/>
      <w:lvlText w:val="o"/>
      <w:lvlJc w:val="left"/>
      <w:pPr>
        <w:tabs>
          <w:tab w:val="num" w:pos="3546"/>
        </w:tabs>
        <w:ind w:left="3546" w:hanging="360"/>
      </w:pPr>
      <w:rPr>
        <w:rFonts w:ascii="Courier New" w:hAnsi="Courier New" w:hint="default"/>
      </w:rPr>
    </w:lvl>
    <w:lvl w:ilvl="5" w:tplc="FFFFFFFF" w:tentative="1">
      <w:start w:val="1"/>
      <w:numFmt w:val="bullet"/>
      <w:lvlText w:val=""/>
      <w:lvlJc w:val="left"/>
      <w:pPr>
        <w:tabs>
          <w:tab w:val="num" w:pos="4266"/>
        </w:tabs>
        <w:ind w:left="4266" w:hanging="360"/>
      </w:pPr>
      <w:rPr>
        <w:rFonts w:ascii="Wingdings" w:hAnsi="Wingdings" w:hint="default"/>
      </w:rPr>
    </w:lvl>
    <w:lvl w:ilvl="6" w:tplc="FFFFFFFF" w:tentative="1">
      <w:start w:val="1"/>
      <w:numFmt w:val="bullet"/>
      <w:lvlText w:val=""/>
      <w:lvlJc w:val="left"/>
      <w:pPr>
        <w:tabs>
          <w:tab w:val="num" w:pos="4986"/>
        </w:tabs>
        <w:ind w:left="4986" w:hanging="360"/>
      </w:pPr>
      <w:rPr>
        <w:rFonts w:ascii="Symbol" w:hAnsi="Symbol" w:hint="default"/>
      </w:rPr>
    </w:lvl>
    <w:lvl w:ilvl="7" w:tplc="FFFFFFFF" w:tentative="1">
      <w:start w:val="1"/>
      <w:numFmt w:val="bullet"/>
      <w:lvlText w:val="o"/>
      <w:lvlJc w:val="left"/>
      <w:pPr>
        <w:tabs>
          <w:tab w:val="num" w:pos="5706"/>
        </w:tabs>
        <w:ind w:left="5706" w:hanging="360"/>
      </w:pPr>
      <w:rPr>
        <w:rFonts w:ascii="Courier New" w:hAnsi="Courier New" w:hint="default"/>
      </w:rPr>
    </w:lvl>
    <w:lvl w:ilvl="8" w:tplc="FFFFFFFF" w:tentative="1">
      <w:start w:val="1"/>
      <w:numFmt w:val="bullet"/>
      <w:lvlText w:val=""/>
      <w:lvlJc w:val="left"/>
      <w:pPr>
        <w:tabs>
          <w:tab w:val="num" w:pos="6426"/>
        </w:tabs>
        <w:ind w:left="6426" w:hanging="360"/>
      </w:pPr>
      <w:rPr>
        <w:rFonts w:ascii="Wingdings" w:hAnsi="Wingdings" w:hint="default"/>
      </w:rPr>
    </w:lvl>
  </w:abstractNum>
  <w:abstractNum w:abstractNumId="66" w15:restartNumberingAfterBreak="0">
    <w:nsid w:val="551D0F42"/>
    <w:multiLevelType w:val="hybridMultilevel"/>
    <w:tmpl w:val="9DB2448E"/>
    <w:lvl w:ilvl="0" w:tplc="7DF218E8">
      <w:start w:val="1"/>
      <w:numFmt w:val="decimal"/>
      <w:lvlText w:val="%1."/>
      <w:lvlJc w:val="left"/>
      <w:pPr>
        <w:ind w:left="1080" w:hanging="360"/>
      </w:pPr>
      <w:rPr>
        <w:rFonts w:hint="default"/>
      </w:rPr>
    </w:lvl>
    <w:lvl w:ilvl="1" w:tplc="18749832">
      <w:start w:val="1"/>
      <w:numFmt w:val="decimal"/>
      <w:lvlText w:val="%2."/>
      <w:lvlJc w:val="left"/>
      <w:pPr>
        <w:ind w:left="1800" w:hanging="360"/>
      </w:pPr>
      <w:rPr>
        <w:rFonts w:ascii="Calibri" w:eastAsia="PMingLiU" w:hAnsi="Calibri" w:cs="Times New Roman"/>
      </w:rPr>
    </w:lvl>
    <w:lvl w:ilvl="2" w:tplc="04090019">
      <w:start w:val="1"/>
      <w:numFmt w:val="lowerLetter"/>
      <w:lvlText w:val="%3."/>
      <w:lvlJc w:val="left"/>
      <w:pPr>
        <w:ind w:left="2520" w:hanging="180"/>
      </w:pPr>
    </w:lvl>
    <w:lvl w:ilvl="3" w:tplc="0409001B">
      <w:start w:val="1"/>
      <w:numFmt w:val="lowerRoman"/>
      <w:lvlText w:val="%4."/>
      <w:lvlJc w:val="right"/>
      <w:pPr>
        <w:ind w:left="3240" w:hanging="360"/>
      </w:pPr>
    </w:lvl>
    <w:lvl w:ilvl="4" w:tplc="04090019">
      <w:start w:val="1"/>
      <w:numFmt w:val="lowerLetter"/>
      <w:lvlText w:val="%5."/>
      <w:lvlJc w:val="left"/>
      <w:pPr>
        <w:ind w:left="3960" w:hanging="360"/>
      </w:pPr>
    </w:lvl>
    <w:lvl w:ilvl="5" w:tplc="32F0713C">
      <w:numFmt w:val="bullet"/>
      <w:lvlText w:val="-"/>
      <w:lvlJc w:val="left"/>
      <w:pPr>
        <w:ind w:left="6390" w:hanging="360"/>
      </w:pPr>
      <w:rPr>
        <w:rFonts w:ascii="Calibri" w:eastAsia="PMingLiU" w:hAnsi="Calibri" w:cs="Times New Roman" w:hint="default"/>
      </w:rPr>
    </w:lvl>
    <w:lvl w:ilvl="6" w:tplc="0409000F">
      <w:start w:val="1"/>
      <w:numFmt w:val="decimal"/>
      <w:lvlText w:val="%7."/>
      <w:lvlJc w:val="left"/>
      <w:pPr>
        <w:ind w:left="5400" w:hanging="360"/>
      </w:pPr>
    </w:lvl>
    <w:lvl w:ilvl="7" w:tplc="500AEB92">
      <w:numFmt w:val="bullet"/>
      <w:lvlText w:val=""/>
      <w:lvlJc w:val="left"/>
      <w:pPr>
        <w:ind w:left="6120" w:hanging="360"/>
      </w:pPr>
      <w:rPr>
        <w:rFonts w:ascii="Wingdings" w:eastAsia="PMingLiU" w:hAnsi="Wingdings" w:cs="Times New Roman" w:hint="default"/>
      </w:rPr>
    </w:lvl>
    <w:lvl w:ilvl="8" w:tplc="0409001B" w:tentative="1">
      <w:start w:val="1"/>
      <w:numFmt w:val="lowerRoman"/>
      <w:lvlText w:val="%9."/>
      <w:lvlJc w:val="right"/>
      <w:pPr>
        <w:ind w:left="6840" w:hanging="180"/>
      </w:pPr>
    </w:lvl>
  </w:abstractNum>
  <w:abstractNum w:abstractNumId="67" w15:restartNumberingAfterBreak="0">
    <w:nsid w:val="578F43B1"/>
    <w:multiLevelType w:val="hybridMultilevel"/>
    <w:tmpl w:val="53B001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821366B"/>
    <w:multiLevelType w:val="multilevel"/>
    <w:tmpl w:val="41BAEA18"/>
    <w:lvl w:ilvl="0">
      <w:start w:val="5"/>
      <w:numFmt w:val="decimal"/>
      <w:lvlText w:val="%1"/>
      <w:lvlJc w:val="left"/>
      <w:pPr>
        <w:tabs>
          <w:tab w:val="num" w:pos="360"/>
        </w:tabs>
        <w:ind w:left="360" w:hanging="360"/>
      </w:pPr>
      <w:rPr>
        <w:rFonts w:hint="default"/>
      </w:rPr>
    </w:lvl>
    <w:lvl w:ilvl="1">
      <w:start w:val="1"/>
      <w:numFmt w:val="decimal"/>
      <w:lvlText w:val="12.3.%2"/>
      <w:lvlJc w:val="left"/>
      <w:pPr>
        <w:tabs>
          <w:tab w:val="num" w:pos="774"/>
        </w:tabs>
        <w:ind w:left="774" w:hanging="360"/>
      </w:pPr>
      <w:rPr>
        <w:rFonts w:hint="default"/>
      </w:rPr>
    </w:lvl>
    <w:lvl w:ilvl="2">
      <w:start w:val="1"/>
      <w:numFmt w:val="decimal"/>
      <w:lvlText w:val="12.3.%2.%3"/>
      <w:lvlJc w:val="left"/>
      <w:pPr>
        <w:tabs>
          <w:tab w:val="num" w:pos="1548"/>
        </w:tabs>
        <w:ind w:left="1548" w:hanging="720"/>
      </w:pPr>
      <w:rPr>
        <w:rFonts w:hint="default"/>
      </w:rPr>
    </w:lvl>
    <w:lvl w:ilvl="3">
      <w:start w:val="1"/>
      <w:numFmt w:val="decimal"/>
      <w:lvlText w:val="%1.%2.%3.%4"/>
      <w:lvlJc w:val="left"/>
      <w:pPr>
        <w:tabs>
          <w:tab w:val="num" w:pos="1962"/>
        </w:tabs>
        <w:ind w:left="1962" w:hanging="720"/>
      </w:pPr>
      <w:rPr>
        <w:rFonts w:hint="default"/>
      </w:rPr>
    </w:lvl>
    <w:lvl w:ilvl="4">
      <w:start w:val="1"/>
      <w:numFmt w:val="decimal"/>
      <w:lvlText w:val="%1.%2.%3.%4.%5"/>
      <w:lvlJc w:val="left"/>
      <w:pPr>
        <w:tabs>
          <w:tab w:val="num" w:pos="2736"/>
        </w:tabs>
        <w:ind w:left="2736" w:hanging="1080"/>
      </w:pPr>
      <w:rPr>
        <w:rFonts w:hint="default"/>
      </w:rPr>
    </w:lvl>
    <w:lvl w:ilvl="5">
      <w:start w:val="1"/>
      <w:numFmt w:val="decimal"/>
      <w:lvlText w:val="%1.%2.%3.%4.%5.%6"/>
      <w:lvlJc w:val="left"/>
      <w:pPr>
        <w:tabs>
          <w:tab w:val="num" w:pos="3150"/>
        </w:tabs>
        <w:ind w:left="3150" w:hanging="1080"/>
      </w:pPr>
      <w:rPr>
        <w:rFonts w:hint="default"/>
      </w:rPr>
    </w:lvl>
    <w:lvl w:ilvl="6">
      <w:start w:val="1"/>
      <w:numFmt w:val="decimal"/>
      <w:lvlText w:val="%1.%2.%3.%4.%5.%6.%7"/>
      <w:lvlJc w:val="left"/>
      <w:pPr>
        <w:tabs>
          <w:tab w:val="num" w:pos="3924"/>
        </w:tabs>
        <w:ind w:left="3924" w:hanging="1440"/>
      </w:pPr>
      <w:rPr>
        <w:rFonts w:hint="default"/>
      </w:rPr>
    </w:lvl>
    <w:lvl w:ilvl="7">
      <w:start w:val="1"/>
      <w:numFmt w:val="decimal"/>
      <w:lvlText w:val="%1.%2.%3.%4.%5.%6.%7.%8"/>
      <w:lvlJc w:val="left"/>
      <w:pPr>
        <w:tabs>
          <w:tab w:val="num" w:pos="4338"/>
        </w:tabs>
        <w:ind w:left="4338" w:hanging="1440"/>
      </w:pPr>
      <w:rPr>
        <w:rFonts w:hint="default"/>
      </w:rPr>
    </w:lvl>
    <w:lvl w:ilvl="8">
      <w:start w:val="1"/>
      <w:numFmt w:val="decimal"/>
      <w:lvlText w:val="%1.%2.%3.%4.%5.%6.%7.%8.%9"/>
      <w:lvlJc w:val="left"/>
      <w:pPr>
        <w:tabs>
          <w:tab w:val="num" w:pos="5112"/>
        </w:tabs>
        <w:ind w:left="5112" w:hanging="1800"/>
      </w:pPr>
      <w:rPr>
        <w:rFonts w:hint="default"/>
      </w:rPr>
    </w:lvl>
  </w:abstractNum>
  <w:abstractNum w:abstractNumId="69" w15:restartNumberingAfterBreak="0">
    <w:nsid w:val="58D11A01"/>
    <w:multiLevelType w:val="multilevel"/>
    <w:tmpl w:val="8D1CE3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lowerRoman"/>
      <w:lvlText w:val="%4."/>
      <w:lvlJc w:val="righ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AC17312"/>
    <w:multiLevelType w:val="hybridMultilevel"/>
    <w:tmpl w:val="E7460F72"/>
    <w:lvl w:ilvl="0" w:tplc="45C61BF4">
      <w:start w:val="2"/>
      <w:numFmt w:val="bullet"/>
      <w:lvlText w:val="­"/>
      <w:lvlJc w:val="left"/>
      <w:pPr>
        <w:tabs>
          <w:tab w:val="num" w:pos="1080"/>
        </w:tabs>
        <w:ind w:left="1080" w:hanging="720"/>
      </w:pPr>
      <w:rPr>
        <w:rFonts w:ascii="Times New Roman" w:eastAsia="MingLiU"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B15741F"/>
    <w:multiLevelType w:val="multilevel"/>
    <w:tmpl w:val="0546C468"/>
    <w:lvl w:ilvl="0">
      <w:start w:val="17"/>
      <w:numFmt w:val="decimal"/>
      <w:lvlText w:val="%1."/>
      <w:lvlJc w:val="left"/>
      <w:pPr>
        <w:tabs>
          <w:tab w:val="num" w:pos="480"/>
        </w:tabs>
        <w:ind w:left="480" w:hanging="480"/>
      </w:pPr>
      <w:rPr>
        <w:rFonts w:hint="default"/>
      </w:rPr>
    </w:lvl>
    <w:lvl w:ilvl="1">
      <w:start w:val="1"/>
      <w:numFmt w:val="decimal"/>
      <w:lvlText w:val="12.9.%2."/>
      <w:lvlJc w:val="left"/>
      <w:pPr>
        <w:tabs>
          <w:tab w:val="num" w:pos="1134"/>
        </w:tabs>
        <w:ind w:left="1134" w:hanging="720"/>
      </w:pPr>
      <w:rPr>
        <w:rFonts w:hint="default"/>
      </w:rPr>
    </w:lvl>
    <w:lvl w:ilvl="2">
      <w:start w:val="1"/>
      <w:numFmt w:val="decimal"/>
      <w:lvlText w:val="%1.%2.%3."/>
      <w:lvlJc w:val="left"/>
      <w:pPr>
        <w:tabs>
          <w:tab w:val="num" w:pos="1548"/>
        </w:tabs>
        <w:ind w:left="1548" w:hanging="720"/>
      </w:pPr>
      <w:rPr>
        <w:rFonts w:hint="default"/>
      </w:rPr>
    </w:lvl>
    <w:lvl w:ilvl="3">
      <w:start w:val="1"/>
      <w:numFmt w:val="decimal"/>
      <w:lvlText w:val="%1.%2.%3.%4."/>
      <w:lvlJc w:val="left"/>
      <w:pPr>
        <w:tabs>
          <w:tab w:val="num" w:pos="2322"/>
        </w:tabs>
        <w:ind w:left="2322" w:hanging="1080"/>
      </w:pPr>
      <w:rPr>
        <w:rFonts w:hint="default"/>
      </w:rPr>
    </w:lvl>
    <w:lvl w:ilvl="4">
      <w:start w:val="1"/>
      <w:numFmt w:val="decimal"/>
      <w:lvlText w:val="%1.%2.%3.%4.%5."/>
      <w:lvlJc w:val="left"/>
      <w:pPr>
        <w:tabs>
          <w:tab w:val="num" w:pos="2736"/>
        </w:tabs>
        <w:ind w:left="2736" w:hanging="1080"/>
      </w:pPr>
      <w:rPr>
        <w:rFonts w:hint="default"/>
      </w:rPr>
    </w:lvl>
    <w:lvl w:ilvl="5">
      <w:start w:val="1"/>
      <w:numFmt w:val="decimal"/>
      <w:lvlText w:val="%1.%2.%3.%4.%5.%6."/>
      <w:lvlJc w:val="left"/>
      <w:pPr>
        <w:tabs>
          <w:tab w:val="num" w:pos="3510"/>
        </w:tabs>
        <w:ind w:left="3510" w:hanging="1440"/>
      </w:pPr>
      <w:rPr>
        <w:rFonts w:hint="default"/>
      </w:rPr>
    </w:lvl>
    <w:lvl w:ilvl="6">
      <w:start w:val="1"/>
      <w:numFmt w:val="decimal"/>
      <w:lvlText w:val="%1.%2.%3.%4.%5.%6.%7."/>
      <w:lvlJc w:val="left"/>
      <w:pPr>
        <w:tabs>
          <w:tab w:val="num" w:pos="3924"/>
        </w:tabs>
        <w:ind w:left="3924" w:hanging="1440"/>
      </w:pPr>
      <w:rPr>
        <w:rFonts w:hint="default"/>
      </w:rPr>
    </w:lvl>
    <w:lvl w:ilvl="7">
      <w:start w:val="1"/>
      <w:numFmt w:val="decimal"/>
      <w:lvlText w:val="%1.%2.%3.%4.%5.%6.%7.%8."/>
      <w:lvlJc w:val="left"/>
      <w:pPr>
        <w:tabs>
          <w:tab w:val="num" w:pos="4698"/>
        </w:tabs>
        <w:ind w:left="4698" w:hanging="1800"/>
      </w:pPr>
      <w:rPr>
        <w:rFonts w:hint="default"/>
      </w:rPr>
    </w:lvl>
    <w:lvl w:ilvl="8">
      <w:start w:val="1"/>
      <w:numFmt w:val="decimal"/>
      <w:lvlText w:val="%1.%2.%3.%4.%5.%6.%7.%8.%9."/>
      <w:lvlJc w:val="left"/>
      <w:pPr>
        <w:tabs>
          <w:tab w:val="num" w:pos="5112"/>
        </w:tabs>
        <w:ind w:left="5112" w:hanging="1800"/>
      </w:pPr>
      <w:rPr>
        <w:rFonts w:hint="default"/>
      </w:rPr>
    </w:lvl>
  </w:abstractNum>
  <w:abstractNum w:abstractNumId="72" w15:restartNumberingAfterBreak="0">
    <w:nsid w:val="5B383581"/>
    <w:multiLevelType w:val="hybridMultilevel"/>
    <w:tmpl w:val="94E82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CC41206"/>
    <w:multiLevelType w:val="hybridMultilevel"/>
    <w:tmpl w:val="52F2A1F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4" w15:restartNumberingAfterBreak="0">
    <w:nsid w:val="5CFB45E1"/>
    <w:multiLevelType w:val="multilevel"/>
    <w:tmpl w:val="E320BE84"/>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5" w15:restartNumberingAfterBreak="0">
    <w:nsid w:val="5D1400F1"/>
    <w:multiLevelType w:val="multilevel"/>
    <w:tmpl w:val="7A360FDA"/>
    <w:lvl w:ilvl="0">
      <w:start w:val="12"/>
      <w:numFmt w:val="decimal"/>
      <w:lvlText w:val="%1"/>
      <w:lvlJc w:val="left"/>
      <w:pPr>
        <w:ind w:left="720" w:hanging="720"/>
      </w:pPr>
      <w:rPr>
        <w:rFonts w:hint="default"/>
      </w:rPr>
    </w:lvl>
    <w:lvl w:ilvl="1">
      <w:start w:val="13"/>
      <w:numFmt w:val="decimal"/>
      <w:lvlText w:val="%1.%2"/>
      <w:lvlJc w:val="left"/>
      <w:pPr>
        <w:ind w:left="897" w:hanging="720"/>
      </w:pPr>
      <w:rPr>
        <w:rFonts w:hint="default"/>
      </w:rPr>
    </w:lvl>
    <w:lvl w:ilvl="2">
      <w:start w:val="2"/>
      <w:numFmt w:val="decimal"/>
      <w:lvlText w:val="%1.%2.%3"/>
      <w:lvlJc w:val="left"/>
      <w:pPr>
        <w:ind w:left="1074" w:hanging="720"/>
      </w:pPr>
      <w:rPr>
        <w:rFonts w:hint="default"/>
      </w:rPr>
    </w:lvl>
    <w:lvl w:ilvl="3">
      <w:start w:val="1"/>
      <w:numFmt w:val="decimal"/>
      <w:lvlText w:val="%1.%2.%3.%4"/>
      <w:lvlJc w:val="left"/>
      <w:pPr>
        <w:ind w:left="1251"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965" w:hanging="1080"/>
      </w:pPr>
      <w:rPr>
        <w:rFonts w:hint="default"/>
      </w:rPr>
    </w:lvl>
    <w:lvl w:ilvl="6">
      <w:start w:val="1"/>
      <w:numFmt w:val="decimal"/>
      <w:lvlText w:val="%1.%2.%3.%4.%5.%6.%7"/>
      <w:lvlJc w:val="left"/>
      <w:pPr>
        <w:ind w:left="2502" w:hanging="1440"/>
      </w:pPr>
      <w:rPr>
        <w:rFonts w:hint="default"/>
      </w:rPr>
    </w:lvl>
    <w:lvl w:ilvl="7">
      <w:start w:val="1"/>
      <w:numFmt w:val="decimal"/>
      <w:lvlText w:val="%1.%2.%3.%4.%5.%6.%7.%8"/>
      <w:lvlJc w:val="left"/>
      <w:pPr>
        <w:ind w:left="2679" w:hanging="1440"/>
      </w:pPr>
      <w:rPr>
        <w:rFonts w:hint="default"/>
      </w:rPr>
    </w:lvl>
    <w:lvl w:ilvl="8">
      <w:start w:val="1"/>
      <w:numFmt w:val="decimal"/>
      <w:lvlText w:val="%1.%2.%3.%4.%5.%6.%7.%8.%9"/>
      <w:lvlJc w:val="left"/>
      <w:pPr>
        <w:ind w:left="3216" w:hanging="1800"/>
      </w:pPr>
      <w:rPr>
        <w:rFonts w:hint="default"/>
      </w:rPr>
    </w:lvl>
  </w:abstractNum>
  <w:abstractNum w:abstractNumId="76" w15:restartNumberingAfterBreak="0">
    <w:nsid w:val="6007334A"/>
    <w:multiLevelType w:val="hybridMultilevel"/>
    <w:tmpl w:val="A90A720A"/>
    <w:lvl w:ilvl="0" w:tplc="04090019">
      <w:start w:val="1"/>
      <w:numFmt w:val="lowerLetter"/>
      <w:lvlText w:val="%1."/>
      <w:lvlJc w:val="left"/>
      <w:pPr>
        <w:ind w:left="720" w:hanging="360"/>
      </w:pPr>
      <w:rPr>
        <w:rFonts w:hint="default"/>
      </w:rPr>
    </w:lvl>
    <w:lvl w:ilvl="1" w:tplc="8890611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32F0713C">
      <w:numFmt w:val="bullet"/>
      <w:lvlText w:val="-"/>
      <w:lvlJc w:val="left"/>
      <w:pPr>
        <w:ind w:left="4320" w:hanging="180"/>
      </w:pPr>
      <w:rPr>
        <w:rFonts w:ascii="Calibri" w:eastAsia="PMingLiU" w:hAnsi="Calibri" w:cs="Times New Roman" w:hint="default"/>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1AB32BA"/>
    <w:multiLevelType w:val="multilevel"/>
    <w:tmpl w:val="6E9245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231495D"/>
    <w:multiLevelType w:val="hybridMultilevel"/>
    <w:tmpl w:val="CE4CB468"/>
    <w:lvl w:ilvl="0" w:tplc="C5C22E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62D0F50"/>
    <w:multiLevelType w:val="hybridMultilevel"/>
    <w:tmpl w:val="4EE8A61E"/>
    <w:lvl w:ilvl="0" w:tplc="C11E14EA">
      <w:start w:val="1"/>
      <w:numFmt w:val="bullet"/>
      <w:lvlText w:val="-"/>
      <w:lvlJc w:val="left"/>
      <w:pPr>
        <w:tabs>
          <w:tab w:val="num" w:pos="1890"/>
        </w:tabs>
        <w:ind w:left="1890" w:hanging="360"/>
      </w:pPr>
      <w:rPr>
        <w:rFonts w:ascii="Times New Roman" w:eastAsia="Times New Roman" w:hAnsi="Times New Roman" w:cs="Times New Roman" w:hint="default"/>
      </w:rPr>
    </w:lvl>
    <w:lvl w:ilvl="1" w:tplc="04090003" w:tentative="1">
      <w:start w:val="1"/>
      <w:numFmt w:val="bullet"/>
      <w:lvlText w:val="o"/>
      <w:lvlJc w:val="left"/>
      <w:pPr>
        <w:tabs>
          <w:tab w:val="num" w:pos="2430"/>
        </w:tabs>
        <w:ind w:left="2430" w:hanging="360"/>
      </w:pPr>
      <w:rPr>
        <w:rFonts w:ascii="Courier New" w:hAnsi="Courier New" w:hint="default"/>
      </w:rPr>
    </w:lvl>
    <w:lvl w:ilvl="2" w:tplc="04090005">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80" w15:restartNumberingAfterBreak="0">
    <w:nsid w:val="67922865"/>
    <w:multiLevelType w:val="hybridMultilevel"/>
    <w:tmpl w:val="B97E9A98"/>
    <w:lvl w:ilvl="0" w:tplc="32F68060">
      <w:start w:val="1"/>
      <w:numFmt w:val="bullet"/>
      <w:lvlText w:val=""/>
      <w:lvlJc w:val="left"/>
      <w:pPr>
        <w:tabs>
          <w:tab w:val="num" w:pos="1778"/>
        </w:tabs>
        <w:ind w:left="1701" w:hanging="283"/>
      </w:pPr>
      <w:rPr>
        <w:rFonts w:ascii="Symbol" w:hAnsi="Symbol"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1" w15:restartNumberingAfterBreak="0">
    <w:nsid w:val="6798755A"/>
    <w:multiLevelType w:val="hybridMultilevel"/>
    <w:tmpl w:val="F4EA4070"/>
    <w:lvl w:ilvl="0" w:tplc="96608544">
      <w:start w:val="1"/>
      <w:numFmt w:val="upperLetter"/>
      <w:lvlText w:val="%1."/>
      <w:lvlJc w:val="left"/>
      <w:pPr>
        <w:ind w:left="792" w:hanging="36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82" w15:restartNumberingAfterBreak="0">
    <w:nsid w:val="68A13753"/>
    <w:multiLevelType w:val="hybridMultilevel"/>
    <w:tmpl w:val="1CE25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8F07FE7"/>
    <w:multiLevelType w:val="hybridMultilevel"/>
    <w:tmpl w:val="C2466C5E"/>
    <w:lvl w:ilvl="0" w:tplc="2AC89D80">
      <w:start w:val="17"/>
      <w:numFmt w:val="bullet"/>
      <w:lvlText w:val="-"/>
      <w:lvlJc w:val="left"/>
      <w:pPr>
        <w:ind w:left="720" w:hanging="360"/>
      </w:pPr>
      <w:rPr>
        <w:rFonts w:ascii="Times New Roman" w:eastAsiaTheme="minorEastAsia"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0F2014"/>
    <w:multiLevelType w:val="multilevel"/>
    <w:tmpl w:val="D1E61AD4"/>
    <w:lvl w:ilvl="0">
      <w:start w:val="5"/>
      <w:numFmt w:val="decimal"/>
      <w:lvlText w:val="%1"/>
      <w:lvlJc w:val="left"/>
      <w:pPr>
        <w:tabs>
          <w:tab w:val="num" w:pos="360"/>
        </w:tabs>
        <w:ind w:left="360" w:hanging="360"/>
      </w:pPr>
      <w:rPr>
        <w:rFonts w:hint="default"/>
      </w:rPr>
    </w:lvl>
    <w:lvl w:ilvl="1">
      <w:start w:val="1"/>
      <w:numFmt w:val="lowerRoman"/>
      <w:lvlText w:val="%2."/>
      <w:lvlJc w:val="right"/>
      <w:pPr>
        <w:tabs>
          <w:tab w:val="num" w:pos="774"/>
        </w:tabs>
        <w:ind w:left="774" w:hanging="360"/>
      </w:pPr>
      <w:rPr>
        <w:rFonts w:hint="default"/>
      </w:rPr>
    </w:lvl>
    <w:lvl w:ilvl="2">
      <w:start w:val="1"/>
      <w:numFmt w:val="decimal"/>
      <w:lvlText w:val="9.%2.%3"/>
      <w:lvlJc w:val="left"/>
      <w:pPr>
        <w:tabs>
          <w:tab w:val="num" w:pos="1548"/>
        </w:tabs>
        <w:ind w:left="1548" w:hanging="720"/>
      </w:pPr>
      <w:rPr>
        <w:rFonts w:hint="default"/>
      </w:rPr>
    </w:lvl>
    <w:lvl w:ilvl="3">
      <w:start w:val="1"/>
      <w:numFmt w:val="decimal"/>
      <w:lvlText w:val="%1.%2.%3.%4"/>
      <w:lvlJc w:val="left"/>
      <w:pPr>
        <w:tabs>
          <w:tab w:val="num" w:pos="1962"/>
        </w:tabs>
        <w:ind w:left="1962" w:hanging="720"/>
      </w:pPr>
      <w:rPr>
        <w:rFonts w:hint="default"/>
      </w:rPr>
    </w:lvl>
    <w:lvl w:ilvl="4">
      <w:start w:val="1"/>
      <w:numFmt w:val="decimal"/>
      <w:lvlText w:val="%1.%2.%3.%4.%5"/>
      <w:lvlJc w:val="left"/>
      <w:pPr>
        <w:tabs>
          <w:tab w:val="num" w:pos="2736"/>
        </w:tabs>
        <w:ind w:left="2736" w:hanging="1080"/>
      </w:pPr>
      <w:rPr>
        <w:rFonts w:hint="default"/>
      </w:rPr>
    </w:lvl>
    <w:lvl w:ilvl="5">
      <w:start w:val="1"/>
      <w:numFmt w:val="decimal"/>
      <w:lvlText w:val="%1.%2.%3.%4.%5.%6"/>
      <w:lvlJc w:val="left"/>
      <w:pPr>
        <w:tabs>
          <w:tab w:val="num" w:pos="3150"/>
        </w:tabs>
        <w:ind w:left="3150" w:hanging="1080"/>
      </w:pPr>
      <w:rPr>
        <w:rFonts w:hint="default"/>
      </w:rPr>
    </w:lvl>
    <w:lvl w:ilvl="6">
      <w:start w:val="1"/>
      <w:numFmt w:val="decimal"/>
      <w:lvlText w:val="%1.%2.%3.%4.%5.%6.%7"/>
      <w:lvlJc w:val="left"/>
      <w:pPr>
        <w:tabs>
          <w:tab w:val="num" w:pos="3924"/>
        </w:tabs>
        <w:ind w:left="3924" w:hanging="1440"/>
      </w:pPr>
      <w:rPr>
        <w:rFonts w:hint="default"/>
      </w:rPr>
    </w:lvl>
    <w:lvl w:ilvl="7">
      <w:start w:val="1"/>
      <w:numFmt w:val="decimal"/>
      <w:lvlText w:val="%1.%2.%3.%4.%5.%6.%7.%8"/>
      <w:lvlJc w:val="left"/>
      <w:pPr>
        <w:tabs>
          <w:tab w:val="num" w:pos="4338"/>
        </w:tabs>
        <w:ind w:left="4338" w:hanging="1440"/>
      </w:pPr>
      <w:rPr>
        <w:rFonts w:hint="default"/>
      </w:rPr>
    </w:lvl>
    <w:lvl w:ilvl="8">
      <w:start w:val="1"/>
      <w:numFmt w:val="decimal"/>
      <w:lvlText w:val="%1.%2.%3.%4.%5.%6.%7.%8.%9"/>
      <w:lvlJc w:val="left"/>
      <w:pPr>
        <w:tabs>
          <w:tab w:val="num" w:pos="5112"/>
        </w:tabs>
        <w:ind w:left="5112" w:hanging="1800"/>
      </w:pPr>
      <w:rPr>
        <w:rFonts w:hint="default"/>
      </w:rPr>
    </w:lvl>
  </w:abstractNum>
  <w:abstractNum w:abstractNumId="85" w15:restartNumberingAfterBreak="0">
    <w:nsid w:val="6A1C711A"/>
    <w:multiLevelType w:val="hybridMultilevel"/>
    <w:tmpl w:val="0D980156"/>
    <w:lvl w:ilvl="0" w:tplc="876EFDFE">
      <w:start w:val="1"/>
      <w:numFmt w:val="decimal"/>
      <w:lvlText w:val="%1."/>
      <w:lvlJc w:val="left"/>
      <w:pPr>
        <w:ind w:left="1080" w:hanging="360"/>
      </w:pPr>
      <w:rPr>
        <w:rFonts w:ascii="Calibri" w:eastAsia="PMingLiU" w:hAnsi="Calibri" w:cs="Times New Roman"/>
      </w:rPr>
    </w:lvl>
    <w:lvl w:ilvl="1" w:tplc="822C5F76">
      <w:start w:val="1"/>
      <w:numFmt w:val="decimal"/>
      <w:lvlText w:val="%2."/>
      <w:lvlJc w:val="left"/>
      <w:pPr>
        <w:ind w:left="1800" w:hanging="360"/>
      </w:pPr>
      <w:rPr>
        <w:rFonts w:ascii="Calibri" w:eastAsia="PMingLiU" w:hAnsi="Calibri" w:cs="Times New Roman" w:hint="eastAsia"/>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AB33240"/>
    <w:multiLevelType w:val="hybridMultilevel"/>
    <w:tmpl w:val="B36011AA"/>
    <w:lvl w:ilvl="0" w:tplc="DA28E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1262AA"/>
    <w:multiLevelType w:val="hybridMultilevel"/>
    <w:tmpl w:val="E34C5F88"/>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8" w15:restartNumberingAfterBreak="0">
    <w:nsid w:val="6ECB2354"/>
    <w:multiLevelType w:val="hybridMultilevel"/>
    <w:tmpl w:val="BA166FEA"/>
    <w:lvl w:ilvl="0" w:tplc="DB365330">
      <w:start w:val="1"/>
      <w:numFmt w:val="bullet"/>
      <w:lvlText w:val=""/>
      <w:lvlJc w:val="left"/>
      <w:pPr>
        <w:tabs>
          <w:tab w:val="num" w:pos="1778"/>
        </w:tabs>
        <w:ind w:left="1701" w:hanging="283"/>
      </w:pPr>
      <w:rPr>
        <w:rFonts w:ascii="Symbol" w:hAnsi="Symbol" w:hint="default"/>
        <w:color w:val="auto"/>
      </w:rPr>
    </w:lvl>
    <w:lvl w:ilvl="1" w:tplc="08160003">
      <w:start w:val="1"/>
      <w:numFmt w:val="bullet"/>
      <w:lvlText w:val="o"/>
      <w:lvlJc w:val="left"/>
      <w:pPr>
        <w:tabs>
          <w:tab w:val="num" w:pos="1386"/>
        </w:tabs>
        <w:ind w:left="1386" w:hanging="360"/>
      </w:pPr>
      <w:rPr>
        <w:rFonts w:ascii="Courier New" w:hAnsi="Courier New" w:hint="default"/>
      </w:rPr>
    </w:lvl>
    <w:lvl w:ilvl="2" w:tplc="08160005">
      <w:start w:val="1"/>
      <w:numFmt w:val="bullet"/>
      <w:lvlText w:val=""/>
      <w:lvlJc w:val="left"/>
      <w:pPr>
        <w:tabs>
          <w:tab w:val="num" w:pos="2106"/>
        </w:tabs>
        <w:ind w:left="2106" w:hanging="360"/>
      </w:pPr>
      <w:rPr>
        <w:rFonts w:ascii="Wingdings" w:hAnsi="Wingdings" w:hint="default"/>
      </w:rPr>
    </w:lvl>
    <w:lvl w:ilvl="3" w:tplc="08160001" w:tentative="1">
      <w:start w:val="1"/>
      <w:numFmt w:val="bullet"/>
      <w:lvlText w:val=""/>
      <w:lvlJc w:val="left"/>
      <w:pPr>
        <w:tabs>
          <w:tab w:val="num" w:pos="2826"/>
        </w:tabs>
        <w:ind w:left="2826" w:hanging="360"/>
      </w:pPr>
      <w:rPr>
        <w:rFonts w:ascii="Symbol" w:hAnsi="Symbol" w:hint="default"/>
      </w:rPr>
    </w:lvl>
    <w:lvl w:ilvl="4" w:tplc="08160003" w:tentative="1">
      <w:start w:val="1"/>
      <w:numFmt w:val="bullet"/>
      <w:lvlText w:val="o"/>
      <w:lvlJc w:val="left"/>
      <w:pPr>
        <w:tabs>
          <w:tab w:val="num" w:pos="3546"/>
        </w:tabs>
        <w:ind w:left="3546" w:hanging="360"/>
      </w:pPr>
      <w:rPr>
        <w:rFonts w:ascii="Courier New" w:hAnsi="Courier New" w:hint="default"/>
      </w:rPr>
    </w:lvl>
    <w:lvl w:ilvl="5" w:tplc="08160005" w:tentative="1">
      <w:start w:val="1"/>
      <w:numFmt w:val="bullet"/>
      <w:lvlText w:val=""/>
      <w:lvlJc w:val="left"/>
      <w:pPr>
        <w:tabs>
          <w:tab w:val="num" w:pos="4266"/>
        </w:tabs>
        <w:ind w:left="4266" w:hanging="360"/>
      </w:pPr>
      <w:rPr>
        <w:rFonts w:ascii="Wingdings" w:hAnsi="Wingdings" w:hint="default"/>
      </w:rPr>
    </w:lvl>
    <w:lvl w:ilvl="6" w:tplc="08160001" w:tentative="1">
      <w:start w:val="1"/>
      <w:numFmt w:val="bullet"/>
      <w:lvlText w:val=""/>
      <w:lvlJc w:val="left"/>
      <w:pPr>
        <w:tabs>
          <w:tab w:val="num" w:pos="4986"/>
        </w:tabs>
        <w:ind w:left="4986" w:hanging="360"/>
      </w:pPr>
      <w:rPr>
        <w:rFonts w:ascii="Symbol" w:hAnsi="Symbol" w:hint="default"/>
      </w:rPr>
    </w:lvl>
    <w:lvl w:ilvl="7" w:tplc="08160003" w:tentative="1">
      <w:start w:val="1"/>
      <w:numFmt w:val="bullet"/>
      <w:lvlText w:val="o"/>
      <w:lvlJc w:val="left"/>
      <w:pPr>
        <w:tabs>
          <w:tab w:val="num" w:pos="5706"/>
        </w:tabs>
        <w:ind w:left="5706" w:hanging="360"/>
      </w:pPr>
      <w:rPr>
        <w:rFonts w:ascii="Courier New" w:hAnsi="Courier New" w:hint="default"/>
      </w:rPr>
    </w:lvl>
    <w:lvl w:ilvl="8" w:tplc="08160005" w:tentative="1">
      <w:start w:val="1"/>
      <w:numFmt w:val="bullet"/>
      <w:lvlText w:val=""/>
      <w:lvlJc w:val="left"/>
      <w:pPr>
        <w:tabs>
          <w:tab w:val="num" w:pos="6426"/>
        </w:tabs>
        <w:ind w:left="6426" w:hanging="360"/>
      </w:pPr>
      <w:rPr>
        <w:rFonts w:ascii="Wingdings" w:hAnsi="Wingdings" w:hint="default"/>
      </w:rPr>
    </w:lvl>
  </w:abstractNum>
  <w:abstractNum w:abstractNumId="89" w15:restartNumberingAfterBreak="0">
    <w:nsid w:val="6F1A0E8C"/>
    <w:multiLevelType w:val="hybridMultilevel"/>
    <w:tmpl w:val="FF4CA3D6"/>
    <w:lvl w:ilvl="0" w:tplc="0D3AA6AE">
      <w:start w:val="1"/>
      <w:numFmt w:val="bullet"/>
      <w:lvlText w:val=""/>
      <w:lvlJc w:val="left"/>
      <w:pPr>
        <w:tabs>
          <w:tab w:val="num" w:pos="1778"/>
        </w:tabs>
        <w:ind w:left="1701" w:hanging="283"/>
      </w:pPr>
      <w:rPr>
        <w:rFonts w:ascii="Symbol" w:hAnsi="Symbol" w:hint="default"/>
        <w:color w:val="auto"/>
      </w:rPr>
    </w:lvl>
    <w:lvl w:ilvl="1" w:tplc="08160003">
      <w:start w:val="1"/>
      <w:numFmt w:val="bullet"/>
      <w:lvlText w:val="o"/>
      <w:lvlJc w:val="left"/>
      <w:pPr>
        <w:tabs>
          <w:tab w:val="num" w:pos="2574"/>
        </w:tabs>
        <w:ind w:left="2574" w:hanging="360"/>
      </w:pPr>
      <w:rPr>
        <w:rFonts w:ascii="Courier New" w:hAnsi="Courier New" w:hint="default"/>
      </w:rPr>
    </w:lvl>
    <w:lvl w:ilvl="2" w:tplc="08160005">
      <w:start w:val="1"/>
      <w:numFmt w:val="bullet"/>
      <w:lvlText w:val=""/>
      <w:lvlJc w:val="left"/>
      <w:pPr>
        <w:tabs>
          <w:tab w:val="num" w:pos="3294"/>
        </w:tabs>
        <w:ind w:left="3294" w:hanging="360"/>
      </w:pPr>
      <w:rPr>
        <w:rFonts w:ascii="Symbol" w:hAnsi="Symbol" w:hint="default"/>
        <w:color w:val="auto"/>
      </w:rPr>
    </w:lvl>
    <w:lvl w:ilvl="3" w:tplc="08160001" w:tentative="1">
      <w:start w:val="1"/>
      <w:numFmt w:val="bullet"/>
      <w:lvlText w:val=""/>
      <w:lvlJc w:val="left"/>
      <w:pPr>
        <w:tabs>
          <w:tab w:val="num" w:pos="4014"/>
        </w:tabs>
        <w:ind w:left="4014" w:hanging="360"/>
      </w:pPr>
      <w:rPr>
        <w:rFonts w:ascii="Symbol" w:hAnsi="Symbol" w:hint="default"/>
      </w:rPr>
    </w:lvl>
    <w:lvl w:ilvl="4" w:tplc="08160003" w:tentative="1">
      <w:start w:val="1"/>
      <w:numFmt w:val="bullet"/>
      <w:lvlText w:val="o"/>
      <w:lvlJc w:val="left"/>
      <w:pPr>
        <w:tabs>
          <w:tab w:val="num" w:pos="4734"/>
        </w:tabs>
        <w:ind w:left="4734" w:hanging="360"/>
      </w:pPr>
      <w:rPr>
        <w:rFonts w:ascii="Courier New" w:hAnsi="Courier New" w:hint="default"/>
      </w:rPr>
    </w:lvl>
    <w:lvl w:ilvl="5" w:tplc="08160005" w:tentative="1">
      <w:start w:val="1"/>
      <w:numFmt w:val="bullet"/>
      <w:lvlText w:val=""/>
      <w:lvlJc w:val="left"/>
      <w:pPr>
        <w:tabs>
          <w:tab w:val="num" w:pos="5454"/>
        </w:tabs>
        <w:ind w:left="5454" w:hanging="360"/>
      </w:pPr>
      <w:rPr>
        <w:rFonts w:ascii="Wingdings" w:hAnsi="Wingdings" w:hint="default"/>
      </w:rPr>
    </w:lvl>
    <w:lvl w:ilvl="6" w:tplc="08160001" w:tentative="1">
      <w:start w:val="1"/>
      <w:numFmt w:val="bullet"/>
      <w:lvlText w:val=""/>
      <w:lvlJc w:val="left"/>
      <w:pPr>
        <w:tabs>
          <w:tab w:val="num" w:pos="6174"/>
        </w:tabs>
        <w:ind w:left="6174" w:hanging="360"/>
      </w:pPr>
      <w:rPr>
        <w:rFonts w:ascii="Symbol" w:hAnsi="Symbol" w:hint="default"/>
      </w:rPr>
    </w:lvl>
    <w:lvl w:ilvl="7" w:tplc="08160003" w:tentative="1">
      <w:start w:val="1"/>
      <w:numFmt w:val="bullet"/>
      <w:lvlText w:val="o"/>
      <w:lvlJc w:val="left"/>
      <w:pPr>
        <w:tabs>
          <w:tab w:val="num" w:pos="6894"/>
        </w:tabs>
        <w:ind w:left="6894" w:hanging="360"/>
      </w:pPr>
      <w:rPr>
        <w:rFonts w:ascii="Courier New" w:hAnsi="Courier New" w:hint="default"/>
      </w:rPr>
    </w:lvl>
    <w:lvl w:ilvl="8" w:tplc="08160005" w:tentative="1">
      <w:start w:val="1"/>
      <w:numFmt w:val="bullet"/>
      <w:lvlText w:val=""/>
      <w:lvlJc w:val="left"/>
      <w:pPr>
        <w:tabs>
          <w:tab w:val="num" w:pos="7614"/>
        </w:tabs>
        <w:ind w:left="7614" w:hanging="360"/>
      </w:pPr>
      <w:rPr>
        <w:rFonts w:ascii="Wingdings" w:hAnsi="Wingdings" w:hint="default"/>
      </w:rPr>
    </w:lvl>
  </w:abstractNum>
  <w:abstractNum w:abstractNumId="90" w15:restartNumberingAfterBreak="0">
    <w:nsid w:val="6F1C66D8"/>
    <w:multiLevelType w:val="multilevel"/>
    <w:tmpl w:val="6824AD2E"/>
    <w:lvl w:ilvl="0">
      <w:start w:val="1"/>
      <w:numFmt w:val="decimal"/>
      <w:lvlText w:val="%1"/>
      <w:lvlJc w:val="left"/>
      <w:pPr>
        <w:tabs>
          <w:tab w:val="num" w:pos="990"/>
        </w:tabs>
        <w:ind w:left="990" w:hanging="990"/>
      </w:pPr>
      <w:rPr>
        <w:rFonts w:hint="eastAsia"/>
      </w:rPr>
    </w:lvl>
    <w:lvl w:ilvl="1">
      <w:start w:val="4"/>
      <w:numFmt w:val="decimal"/>
      <w:lvlText w:val="%1.%2"/>
      <w:lvlJc w:val="left"/>
      <w:pPr>
        <w:tabs>
          <w:tab w:val="num" w:pos="990"/>
        </w:tabs>
        <w:ind w:left="990" w:hanging="990"/>
      </w:pPr>
      <w:rPr>
        <w:rFonts w:hint="eastAsia"/>
      </w:rPr>
    </w:lvl>
    <w:lvl w:ilvl="2">
      <w:start w:val="3"/>
      <w:numFmt w:val="decimal"/>
      <w:lvlText w:val="%1.%2.%3"/>
      <w:lvlJc w:val="left"/>
      <w:pPr>
        <w:tabs>
          <w:tab w:val="num" w:pos="990"/>
        </w:tabs>
        <w:ind w:left="990" w:hanging="990"/>
      </w:pPr>
      <w:rPr>
        <w:rFonts w:hint="eastAsia"/>
      </w:rPr>
    </w:lvl>
    <w:lvl w:ilvl="3">
      <w:start w:val="1"/>
      <w:numFmt w:val="decimal"/>
      <w:lvlText w:val="%1.%2.%3.%4"/>
      <w:lvlJc w:val="left"/>
      <w:pPr>
        <w:tabs>
          <w:tab w:val="num" w:pos="990"/>
        </w:tabs>
        <w:ind w:left="990" w:hanging="99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91" w15:restartNumberingAfterBreak="0">
    <w:nsid w:val="70414DDD"/>
    <w:multiLevelType w:val="singleLevel"/>
    <w:tmpl w:val="9F3A0470"/>
    <w:lvl w:ilvl="0">
      <w:start w:val="1"/>
      <w:numFmt w:val="bullet"/>
      <w:lvlText w:val=""/>
      <w:lvlJc w:val="left"/>
      <w:pPr>
        <w:tabs>
          <w:tab w:val="num" w:pos="360"/>
        </w:tabs>
        <w:ind w:left="360" w:hanging="360"/>
      </w:pPr>
      <w:rPr>
        <w:rFonts w:ascii="Wingdings" w:hAnsi="Wingdings" w:hint="default"/>
      </w:rPr>
    </w:lvl>
  </w:abstractNum>
  <w:abstractNum w:abstractNumId="92" w15:restartNumberingAfterBreak="0">
    <w:nsid w:val="72074C64"/>
    <w:multiLevelType w:val="hybridMultilevel"/>
    <w:tmpl w:val="F52EA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2102C0F"/>
    <w:multiLevelType w:val="hybridMultilevel"/>
    <w:tmpl w:val="9A52B9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2A73887"/>
    <w:multiLevelType w:val="hybridMultilevel"/>
    <w:tmpl w:val="C228127E"/>
    <w:lvl w:ilvl="0" w:tplc="36466482">
      <w:start w:val="1"/>
      <w:numFmt w:val="bullet"/>
      <w:lvlText w:val=""/>
      <w:lvlJc w:val="left"/>
      <w:pPr>
        <w:tabs>
          <w:tab w:val="num" w:pos="2497"/>
        </w:tabs>
        <w:ind w:left="2420" w:hanging="283"/>
      </w:pPr>
      <w:rPr>
        <w:rFonts w:ascii="Symbol" w:hAnsi="Symbol" w:hint="default"/>
      </w:rPr>
    </w:lvl>
    <w:lvl w:ilvl="1" w:tplc="04090003" w:tentative="1">
      <w:start w:val="1"/>
      <w:numFmt w:val="bullet"/>
      <w:lvlText w:val=""/>
      <w:lvlJc w:val="left"/>
      <w:pPr>
        <w:ind w:left="1679" w:hanging="480"/>
      </w:pPr>
      <w:rPr>
        <w:rFonts w:ascii="Wingdings" w:hAnsi="Wingdings" w:hint="default"/>
      </w:rPr>
    </w:lvl>
    <w:lvl w:ilvl="2" w:tplc="04090005" w:tentative="1">
      <w:start w:val="1"/>
      <w:numFmt w:val="bullet"/>
      <w:lvlText w:val=""/>
      <w:lvlJc w:val="left"/>
      <w:pPr>
        <w:ind w:left="2159" w:hanging="480"/>
      </w:pPr>
      <w:rPr>
        <w:rFonts w:ascii="Wingdings" w:hAnsi="Wingdings" w:hint="default"/>
      </w:rPr>
    </w:lvl>
    <w:lvl w:ilvl="3" w:tplc="04090001" w:tentative="1">
      <w:start w:val="1"/>
      <w:numFmt w:val="bullet"/>
      <w:lvlText w:val=""/>
      <w:lvlJc w:val="left"/>
      <w:pPr>
        <w:ind w:left="2639" w:hanging="480"/>
      </w:pPr>
      <w:rPr>
        <w:rFonts w:ascii="Wingdings" w:hAnsi="Wingdings" w:hint="default"/>
      </w:rPr>
    </w:lvl>
    <w:lvl w:ilvl="4" w:tplc="04090003" w:tentative="1">
      <w:start w:val="1"/>
      <w:numFmt w:val="bullet"/>
      <w:lvlText w:val=""/>
      <w:lvlJc w:val="left"/>
      <w:pPr>
        <w:ind w:left="3119" w:hanging="480"/>
      </w:pPr>
      <w:rPr>
        <w:rFonts w:ascii="Wingdings" w:hAnsi="Wingdings" w:hint="default"/>
      </w:rPr>
    </w:lvl>
    <w:lvl w:ilvl="5" w:tplc="04090005" w:tentative="1">
      <w:start w:val="1"/>
      <w:numFmt w:val="bullet"/>
      <w:lvlText w:val=""/>
      <w:lvlJc w:val="left"/>
      <w:pPr>
        <w:ind w:left="3599" w:hanging="480"/>
      </w:pPr>
      <w:rPr>
        <w:rFonts w:ascii="Wingdings" w:hAnsi="Wingdings" w:hint="default"/>
      </w:rPr>
    </w:lvl>
    <w:lvl w:ilvl="6" w:tplc="04090001" w:tentative="1">
      <w:start w:val="1"/>
      <w:numFmt w:val="bullet"/>
      <w:lvlText w:val=""/>
      <w:lvlJc w:val="left"/>
      <w:pPr>
        <w:ind w:left="4079" w:hanging="480"/>
      </w:pPr>
      <w:rPr>
        <w:rFonts w:ascii="Wingdings" w:hAnsi="Wingdings" w:hint="default"/>
      </w:rPr>
    </w:lvl>
    <w:lvl w:ilvl="7" w:tplc="04090003" w:tentative="1">
      <w:start w:val="1"/>
      <w:numFmt w:val="bullet"/>
      <w:lvlText w:val=""/>
      <w:lvlJc w:val="left"/>
      <w:pPr>
        <w:ind w:left="4559" w:hanging="480"/>
      </w:pPr>
      <w:rPr>
        <w:rFonts w:ascii="Wingdings" w:hAnsi="Wingdings" w:hint="default"/>
      </w:rPr>
    </w:lvl>
    <w:lvl w:ilvl="8" w:tplc="04090005" w:tentative="1">
      <w:start w:val="1"/>
      <w:numFmt w:val="bullet"/>
      <w:lvlText w:val=""/>
      <w:lvlJc w:val="left"/>
      <w:pPr>
        <w:ind w:left="5039" w:hanging="480"/>
      </w:pPr>
      <w:rPr>
        <w:rFonts w:ascii="Wingdings" w:hAnsi="Wingdings" w:hint="default"/>
      </w:rPr>
    </w:lvl>
  </w:abstractNum>
  <w:abstractNum w:abstractNumId="95" w15:restartNumberingAfterBreak="0">
    <w:nsid w:val="73C1151E"/>
    <w:multiLevelType w:val="hybridMultilevel"/>
    <w:tmpl w:val="6DB2C454"/>
    <w:lvl w:ilvl="0" w:tplc="559489EA">
      <w:start w:val="1"/>
      <w:numFmt w:val="bullet"/>
      <w:lvlText w:val="-"/>
      <w:lvlJc w:val="left"/>
      <w:pPr>
        <w:ind w:left="720" w:hanging="360"/>
      </w:pPr>
      <w:rPr>
        <w:rFonts w:ascii="Calibri" w:eastAsia="PMingLiU"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45537D3"/>
    <w:multiLevelType w:val="multilevel"/>
    <w:tmpl w:val="B9DA62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A47538E"/>
    <w:multiLevelType w:val="multilevel"/>
    <w:tmpl w:val="734A6C9A"/>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D5506E0"/>
    <w:multiLevelType w:val="hybridMultilevel"/>
    <w:tmpl w:val="E3026F0A"/>
    <w:lvl w:ilvl="0" w:tplc="7DF218E8">
      <w:start w:val="1"/>
      <w:numFmt w:val="decimal"/>
      <w:lvlText w:val="%1."/>
      <w:lvlJc w:val="left"/>
      <w:pPr>
        <w:ind w:left="1080" w:hanging="360"/>
      </w:pPr>
      <w:rPr>
        <w:rFonts w:hint="default"/>
      </w:rPr>
    </w:lvl>
    <w:lvl w:ilvl="1" w:tplc="18749832">
      <w:start w:val="1"/>
      <w:numFmt w:val="decimal"/>
      <w:lvlText w:val="%2."/>
      <w:lvlJc w:val="left"/>
      <w:pPr>
        <w:ind w:left="1800" w:hanging="360"/>
      </w:pPr>
      <w:rPr>
        <w:rFonts w:ascii="Calibri" w:eastAsia="PMingLiU" w:hAnsi="Calibri" w:cs="Times New Roman"/>
      </w:rPr>
    </w:lvl>
    <w:lvl w:ilvl="2" w:tplc="04090019">
      <w:start w:val="1"/>
      <w:numFmt w:val="lowerLetter"/>
      <w:lvlText w:val="%3."/>
      <w:lvlJc w:val="left"/>
      <w:pPr>
        <w:ind w:left="2520" w:hanging="180"/>
      </w:pPr>
    </w:lvl>
    <w:lvl w:ilvl="3" w:tplc="0409001B">
      <w:start w:val="1"/>
      <w:numFmt w:val="lowerRoman"/>
      <w:lvlText w:val="%4."/>
      <w:lvlJc w:val="right"/>
      <w:pPr>
        <w:ind w:left="3240" w:hanging="360"/>
      </w:pPr>
    </w:lvl>
    <w:lvl w:ilvl="4" w:tplc="04090019">
      <w:start w:val="1"/>
      <w:numFmt w:val="lowerLetter"/>
      <w:lvlText w:val="%5."/>
      <w:lvlJc w:val="left"/>
      <w:pPr>
        <w:ind w:left="3960" w:hanging="360"/>
      </w:pPr>
    </w:lvl>
    <w:lvl w:ilvl="5" w:tplc="32F0713C">
      <w:numFmt w:val="bullet"/>
      <w:lvlText w:val="-"/>
      <w:lvlJc w:val="left"/>
      <w:pPr>
        <w:ind w:left="4860" w:hanging="360"/>
      </w:pPr>
      <w:rPr>
        <w:rFonts w:ascii="Calibri" w:eastAsia="PMingLiU" w:hAnsi="Calibri" w:cs="Times New Roman" w:hint="default"/>
      </w:rPr>
    </w:lvl>
    <w:lvl w:ilvl="6" w:tplc="0409000F">
      <w:start w:val="1"/>
      <w:numFmt w:val="decimal"/>
      <w:lvlText w:val="%7."/>
      <w:lvlJc w:val="left"/>
      <w:pPr>
        <w:ind w:left="5400" w:hanging="360"/>
      </w:pPr>
    </w:lvl>
    <w:lvl w:ilvl="7" w:tplc="04090001">
      <w:start w:val="1"/>
      <w:numFmt w:val="bullet"/>
      <w:lvlText w:val=""/>
      <w:lvlJc w:val="left"/>
      <w:pPr>
        <w:ind w:left="6120" w:hanging="360"/>
      </w:pPr>
      <w:rPr>
        <w:rFonts w:ascii="Symbol" w:hAnsi="Symbol" w:hint="default"/>
      </w:rPr>
    </w:lvl>
    <w:lvl w:ilvl="8" w:tplc="0409001B" w:tentative="1">
      <w:start w:val="1"/>
      <w:numFmt w:val="lowerRoman"/>
      <w:lvlText w:val="%9."/>
      <w:lvlJc w:val="right"/>
      <w:pPr>
        <w:ind w:left="6840" w:hanging="180"/>
      </w:pPr>
    </w:lvl>
  </w:abstractNum>
  <w:abstractNum w:abstractNumId="99" w15:restartNumberingAfterBreak="0">
    <w:nsid w:val="7EF00EB4"/>
    <w:multiLevelType w:val="hybridMultilevel"/>
    <w:tmpl w:val="49D860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0962471">
    <w:abstractNumId w:val="58"/>
  </w:num>
  <w:num w:numId="2" w16cid:durableId="1246111951">
    <w:abstractNumId w:val="50"/>
  </w:num>
  <w:num w:numId="3" w16cid:durableId="8721532">
    <w:abstractNumId w:val="74"/>
  </w:num>
  <w:num w:numId="4" w16cid:durableId="2099251724">
    <w:abstractNumId w:val="83"/>
  </w:num>
  <w:num w:numId="5" w16cid:durableId="1411153101">
    <w:abstractNumId w:val="82"/>
  </w:num>
  <w:num w:numId="6" w16cid:durableId="2018001156">
    <w:abstractNumId w:val="4"/>
  </w:num>
  <w:num w:numId="7" w16cid:durableId="500438706">
    <w:abstractNumId w:val="32"/>
  </w:num>
  <w:num w:numId="8" w16cid:durableId="1239944467">
    <w:abstractNumId w:val="93"/>
  </w:num>
  <w:num w:numId="9" w16cid:durableId="1635481452">
    <w:abstractNumId w:val="27"/>
  </w:num>
  <w:num w:numId="10" w16cid:durableId="2062556814">
    <w:abstractNumId w:val="2"/>
  </w:num>
  <w:num w:numId="11" w16cid:durableId="442577208">
    <w:abstractNumId w:val="67"/>
  </w:num>
  <w:num w:numId="12" w16cid:durableId="401876015">
    <w:abstractNumId w:val="42"/>
  </w:num>
  <w:num w:numId="13" w16cid:durableId="1077509923">
    <w:abstractNumId w:val="13"/>
  </w:num>
  <w:num w:numId="14" w16cid:durableId="2032025913">
    <w:abstractNumId w:val="20"/>
  </w:num>
  <w:num w:numId="15" w16cid:durableId="680812029">
    <w:abstractNumId w:val="79"/>
  </w:num>
  <w:num w:numId="16" w16cid:durableId="1819108006">
    <w:abstractNumId w:val="30"/>
  </w:num>
  <w:num w:numId="17" w16cid:durableId="70087473">
    <w:abstractNumId w:val="60"/>
  </w:num>
  <w:num w:numId="18" w16cid:durableId="650445227">
    <w:abstractNumId w:val="16"/>
  </w:num>
  <w:num w:numId="19" w16cid:durableId="18900590">
    <w:abstractNumId w:val="24"/>
  </w:num>
  <w:num w:numId="20" w16cid:durableId="815218016">
    <w:abstractNumId w:val="90"/>
  </w:num>
  <w:num w:numId="21" w16cid:durableId="1281647882">
    <w:abstractNumId w:val="14"/>
  </w:num>
  <w:num w:numId="22" w16cid:durableId="610624468">
    <w:abstractNumId w:val="77"/>
  </w:num>
  <w:num w:numId="23" w16cid:durableId="1642465914">
    <w:abstractNumId w:val="96"/>
  </w:num>
  <w:num w:numId="24" w16cid:durableId="338585205">
    <w:abstractNumId w:val="0"/>
  </w:num>
  <w:num w:numId="25" w16cid:durableId="1798988002">
    <w:abstractNumId w:val="99"/>
  </w:num>
  <w:num w:numId="26" w16cid:durableId="117339550">
    <w:abstractNumId w:val="92"/>
  </w:num>
  <w:num w:numId="27" w16cid:durableId="1037780603">
    <w:abstractNumId w:val="31"/>
  </w:num>
  <w:num w:numId="28" w16cid:durableId="1800758917">
    <w:abstractNumId w:val="10"/>
  </w:num>
  <w:num w:numId="29" w16cid:durableId="893279337">
    <w:abstractNumId w:val="9"/>
  </w:num>
  <w:num w:numId="30" w16cid:durableId="938953991">
    <w:abstractNumId w:val="65"/>
  </w:num>
  <w:num w:numId="31" w16cid:durableId="833491917">
    <w:abstractNumId w:val="80"/>
  </w:num>
  <w:num w:numId="32" w16cid:durableId="1791975408">
    <w:abstractNumId w:val="48"/>
  </w:num>
  <w:num w:numId="33" w16cid:durableId="1172333665">
    <w:abstractNumId w:val="89"/>
  </w:num>
  <w:num w:numId="34" w16cid:durableId="619796943">
    <w:abstractNumId w:val="88"/>
  </w:num>
  <w:num w:numId="35" w16cid:durableId="81075777">
    <w:abstractNumId w:val="19"/>
  </w:num>
  <w:num w:numId="36" w16cid:durableId="1509908211">
    <w:abstractNumId w:val="73"/>
  </w:num>
  <w:num w:numId="37" w16cid:durableId="1540321111">
    <w:abstractNumId w:val="78"/>
  </w:num>
  <w:num w:numId="38" w16cid:durableId="1890218120">
    <w:abstractNumId w:val="17"/>
  </w:num>
  <w:num w:numId="39" w16cid:durableId="1231114808">
    <w:abstractNumId w:val="41"/>
  </w:num>
  <w:num w:numId="40" w16cid:durableId="986397387">
    <w:abstractNumId w:val="64"/>
  </w:num>
  <w:num w:numId="41" w16cid:durableId="400522960">
    <w:abstractNumId w:val="15"/>
  </w:num>
  <w:num w:numId="42" w16cid:durableId="591547932">
    <w:abstractNumId w:val="6"/>
  </w:num>
  <w:num w:numId="43" w16cid:durableId="1628311840">
    <w:abstractNumId w:val="91"/>
  </w:num>
  <w:num w:numId="44" w16cid:durableId="1256596016">
    <w:abstractNumId w:val="26"/>
  </w:num>
  <w:num w:numId="45" w16cid:durableId="345140197">
    <w:abstractNumId w:val="5"/>
  </w:num>
  <w:num w:numId="46" w16cid:durableId="725566693">
    <w:abstractNumId w:val="68"/>
  </w:num>
  <w:num w:numId="47" w16cid:durableId="1645499829">
    <w:abstractNumId w:val="29"/>
  </w:num>
  <w:num w:numId="48" w16cid:durableId="956451666">
    <w:abstractNumId w:val="55"/>
  </w:num>
  <w:num w:numId="49" w16cid:durableId="951404990">
    <w:abstractNumId w:val="22"/>
  </w:num>
  <w:num w:numId="50" w16cid:durableId="310712771">
    <w:abstractNumId w:val="70"/>
  </w:num>
  <w:num w:numId="51" w16cid:durableId="1934432436">
    <w:abstractNumId w:val="59"/>
  </w:num>
  <w:num w:numId="52" w16cid:durableId="1467047740">
    <w:abstractNumId w:val="97"/>
  </w:num>
  <w:num w:numId="53" w16cid:durableId="1743480383">
    <w:abstractNumId w:val="95"/>
  </w:num>
  <w:num w:numId="54" w16cid:durableId="10923546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534442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3296255">
    <w:abstractNumId w:val="66"/>
  </w:num>
  <w:num w:numId="57" w16cid:durableId="76636694">
    <w:abstractNumId w:val="52"/>
  </w:num>
  <w:num w:numId="58" w16cid:durableId="1585993333">
    <w:abstractNumId w:val="12"/>
  </w:num>
  <w:num w:numId="59" w16cid:durableId="1644768561">
    <w:abstractNumId w:val="3"/>
  </w:num>
  <w:num w:numId="60" w16cid:durableId="1086145127">
    <w:abstractNumId w:val="1"/>
  </w:num>
  <w:num w:numId="61" w16cid:durableId="1734304787">
    <w:abstractNumId w:val="69"/>
  </w:num>
  <w:num w:numId="62" w16cid:durableId="329989284">
    <w:abstractNumId w:val="84"/>
  </w:num>
  <w:num w:numId="63" w16cid:durableId="436875617">
    <w:abstractNumId w:val="76"/>
  </w:num>
  <w:num w:numId="64" w16cid:durableId="1003974552">
    <w:abstractNumId w:val="98"/>
  </w:num>
  <w:num w:numId="65" w16cid:durableId="1589921656">
    <w:abstractNumId w:val="71"/>
  </w:num>
  <w:num w:numId="66" w16cid:durableId="1744837957">
    <w:abstractNumId w:val="75"/>
  </w:num>
  <w:num w:numId="67" w16cid:durableId="117653243">
    <w:abstractNumId w:val="35"/>
  </w:num>
  <w:num w:numId="68" w16cid:durableId="416438234">
    <w:abstractNumId w:val="38"/>
  </w:num>
  <w:num w:numId="69" w16cid:durableId="1237011160">
    <w:abstractNumId w:val="21"/>
  </w:num>
  <w:num w:numId="70" w16cid:durableId="528032663">
    <w:abstractNumId w:val="25"/>
  </w:num>
  <w:num w:numId="71" w16cid:durableId="2001885303">
    <w:abstractNumId w:val="53"/>
  </w:num>
  <w:num w:numId="72" w16cid:durableId="2070878624">
    <w:abstractNumId w:val="8"/>
  </w:num>
  <w:num w:numId="73" w16cid:durableId="586425093">
    <w:abstractNumId w:val="94"/>
  </w:num>
  <w:num w:numId="74" w16cid:durableId="1989508853">
    <w:abstractNumId w:val="34"/>
  </w:num>
  <w:num w:numId="75" w16cid:durableId="63843475">
    <w:abstractNumId w:val="57"/>
  </w:num>
  <w:num w:numId="76" w16cid:durableId="922959720">
    <w:abstractNumId w:val="87"/>
  </w:num>
  <w:num w:numId="77" w16cid:durableId="1819423457">
    <w:abstractNumId w:val="49"/>
  </w:num>
  <w:num w:numId="78" w16cid:durableId="835533997">
    <w:abstractNumId w:val="81"/>
  </w:num>
  <w:num w:numId="79" w16cid:durableId="217589507">
    <w:abstractNumId w:val="63"/>
  </w:num>
  <w:num w:numId="80" w16cid:durableId="482700593">
    <w:abstractNumId w:val="56"/>
  </w:num>
  <w:num w:numId="81" w16cid:durableId="369309614">
    <w:abstractNumId w:val="11"/>
  </w:num>
  <w:num w:numId="82" w16cid:durableId="1658145414">
    <w:abstractNumId w:val="36"/>
  </w:num>
  <w:num w:numId="83" w16cid:durableId="1623724844">
    <w:abstractNumId w:val="62"/>
  </w:num>
  <w:num w:numId="84" w16cid:durableId="29107676">
    <w:abstractNumId w:val="40"/>
  </w:num>
  <w:num w:numId="85" w16cid:durableId="246231903">
    <w:abstractNumId w:val="86"/>
  </w:num>
  <w:num w:numId="86" w16cid:durableId="1700937772">
    <w:abstractNumId w:val="18"/>
  </w:num>
  <w:num w:numId="87" w16cid:durableId="650869551">
    <w:abstractNumId w:val="33"/>
  </w:num>
  <w:num w:numId="88" w16cid:durableId="1416054249">
    <w:abstractNumId w:val="51"/>
  </w:num>
  <w:num w:numId="89" w16cid:durableId="1277831972">
    <w:abstractNumId w:val="28"/>
  </w:num>
  <w:num w:numId="90" w16cid:durableId="2061055600">
    <w:abstractNumId w:val="46"/>
  </w:num>
  <w:num w:numId="91" w16cid:durableId="900795755">
    <w:abstractNumId w:val="54"/>
  </w:num>
  <w:num w:numId="92" w16cid:durableId="1901473174">
    <w:abstractNumId w:val="23"/>
  </w:num>
  <w:num w:numId="93" w16cid:durableId="394738499">
    <w:abstractNumId w:val="24"/>
  </w:num>
  <w:num w:numId="94" w16cid:durableId="1759518900">
    <w:abstractNumId w:val="43"/>
  </w:num>
  <w:num w:numId="95" w16cid:durableId="2122147026">
    <w:abstractNumId w:val="7"/>
  </w:num>
  <w:num w:numId="96" w16cid:durableId="1722900030">
    <w:abstractNumId w:val="47"/>
  </w:num>
  <w:num w:numId="97" w16cid:durableId="796146651">
    <w:abstractNumId w:val="37"/>
  </w:num>
  <w:num w:numId="98" w16cid:durableId="1524976771">
    <w:abstractNumId w:val="72"/>
  </w:num>
  <w:num w:numId="99" w16cid:durableId="549655818">
    <w:abstractNumId w:val="39"/>
  </w:num>
  <w:num w:numId="100" w16cid:durableId="393086140">
    <w:abstractNumId w:val="61"/>
  </w:num>
  <w:num w:numId="101" w16cid:durableId="181483341">
    <w:abstractNumId w:val="45"/>
  </w:num>
  <w:num w:numId="102" w16cid:durableId="306403235">
    <w:abstractNumId w:val="4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7FD"/>
    <w:rsid w:val="000017F6"/>
    <w:rsid w:val="00001820"/>
    <w:rsid w:val="000029A5"/>
    <w:rsid w:val="00002FE9"/>
    <w:rsid w:val="000030D6"/>
    <w:rsid w:val="000061CC"/>
    <w:rsid w:val="000068B8"/>
    <w:rsid w:val="000077E2"/>
    <w:rsid w:val="00010DB6"/>
    <w:rsid w:val="00012852"/>
    <w:rsid w:val="00014380"/>
    <w:rsid w:val="00015178"/>
    <w:rsid w:val="0001580A"/>
    <w:rsid w:val="00024D11"/>
    <w:rsid w:val="0002725D"/>
    <w:rsid w:val="000312FB"/>
    <w:rsid w:val="00031A09"/>
    <w:rsid w:val="00032100"/>
    <w:rsid w:val="00033748"/>
    <w:rsid w:val="000447E8"/>
    <w:rsid w:val="0005138A"/>
    <w:rsid w:val="00053564"/>
    <w:rsid w:val="000544A5"/>
    <w:rsid w:val="00057FA5"/>
    <w:rsid w:val="00060835"/>
    <w:rsid w:val="00066377"/>
    <w:rsid w:val="0007058D"/>
    <w:rsid w:val="00070A72"/>
    <w:rsid w:val="00070B17"/>
    <w:rsid w:val="00073DEA"/>
    <w:rsid w:val="0007752D"/>
    <w:rsid w:val="00077A4A"/>
    <w:rsid w:val="00081974"/>
    <w:rsid w:val="0008479D"/>
    <w:rsid w:val="00086F42"/>
    <w:rsid w:val="00093A67"/>
    <w:rsid w:val="00093EF4"/>
    <w:rsid w:val="000954B4"/>
    <w:rsid w:val="000965F6"/>
    <w:rsid w:val="00096C81"/>
    <w:rsid w:val="000A15BD"/>
    <w:rsid w:val="000A1B6F"/>
    <w:rsid w:val="000A476C"/>
    <w:rsid w:val="000A69CC"/>
    <w:rsid w:val="000A7FE0"/>
    <w:rsid w:val="000B149A"/>
    <w:rsid w:val="000B22EA"/>
    <w:rsid w:val="000B3389"/>
    <w:rsid w:val="000C1E9F"/>
    <w:rsid w:val="000C4F1D"/>
    <w:rsid w:val="000D06AF"/>
    <w:rsid w:val="000D2BAE"/>
    <w:rsid w:val="000D71F1"/>
    <w:rsid w:val="000E2430"/>
    <w:rsid w:val="000E6FC8"/>
    <w:rsid w:val="000F0CFE"/>
    <w:rsid w:val="000F4D47"/>
    <w:rsid w:val="000F5977"/>
    <w:rsid w:val="001018D5"/>
    <w:rsid w:val="00104376"/>
    <w:rsid w:val="00107A4A"/>
    <w:rsid w:val="0011307E"/>
    <w:rsid w:val="0011545C"/>
    <w:rsid w:val="00115D87"/>
    <w:rsid w:val="00122A6C"/>
    <w:rsid w:val="0012566C"/>
    <w:rsid w:val="001265D0"/>
    <w:rsid w:val="00127690"/>
    <w:rsid w:val="00131A25"/>
    <w:rsid w:val="00133CB0"/>
    <w:rsid w:val="00134351"/>
    <w:rsid w:val="00134804"/>
    <w:rsid w:val="00135310"/>
    <w:rsid w:val="00136D8F"/>
    <w:rsid w:val="0014052E"/>
    <w:rsid w:val="00141CD9"/>
    <w:rsid w:val="0015301E"/>
    <w:rsid w:val="0015582F"/>
    <w:rsid w:val="00155C77"/>
    <w:rsid w:val="00156A60"/>
    <w:rsid w:val="00157FCB"/>
    <w:rsid w:val="00165BC3"/>
    <w:rsid w:val="00166B3A"/>
    <w:rsid w:val="00166B58"/>
    <w:rsid w:val="00172F3C"/>
    <w:rsid w:val="00172FFB"/>
    <w:rsid w:val="001736DD"/>
    <w:rsid w:val="00173F8F"/>
    <w:rsid w:val="00174A2C"/>
    <w:rsid w:val="00174C43"/>
    <w:rsid w:val="00180AE3"/>
    <w:rsid w:val="00180CA0"/>
    <w:rsid w:val="00182FF2"/>
    <w:rsid w:val="0018445D"/>
    <w:rsid w:val="0019100F"/>
    <w:rsid w:val="00192B70"/>
    <w:rsid w:val="001935C4"/>
    <w:rsid w:val="00196058"/>
    <w:rsid w:val="001A729B"/>
    <w:rsid w:val="001A79B9"/>
    <w:rsid w:val="001A7EC5"/>
    <w:rsid w:val="001B2DEF"/>
    <w:rsid w:val="001B2F55"/>
    <w:rsid w:val="001B6EB9"/>
    <w:rsid w:val="001B7F7D"/>
    <w:rsid w:val="001C15E6"/>
    <w:rsid w:val="001C6D90"/>
    <w:rsid w:val="001C7D82"/>
    <w:rsid w:val="001C7F9A"/>
    <w:rsid w:val="001D0233"/>
    <w:rsid w:val="001D2280"/>
    <w:rsid w:val="001D25B0"/>
    <w:rsid w:val="001D3657"/>
    <w:rsid w:val="001D4A1F"/>
    <w:rsid w:val="001D4EE4"/>
    <w:rsid w:val="001D73E3"/>
    <w:rsid w:val="001D77BC"/>
    <w:rsid w:val="001E1A11"/>
    <w:rsid w:val="001E267B"/>
    <w:rsid w:val="001E33E2"/>
    <w:rsid w:val="001E62DA"/>
    <w:rsid w:val="001F2612"/>
    <w:rsid w:val="001F2EAB"/>
    <w:rsid w:val="001F4E93"/>
    <w:rsid w:val="001F5172"/>
    <w:rsid w:val="001F770C"/>
    <w:rsid w:val="002013E0"/>
    <w:rsid w:val="00201C02"/>
    <w:rsid w:val="00203925"/>
    <w:rsid w:val="00204DB7"/>
    <w:rsid w:val="002057A0"/>
    <w:rsid w:val="002058EF"/>
    <w:rsid w:val="00214318"/>
    <w:rsid w:val="0021592F"/>
    <w:rsid w:val="0021796D"/>
    <w:rsid w:val="0022001D"/>
    <w:rsid w:val="00220EDB"/>
    <w:rsid w:val="002216BC"/>
    <w:rsid w:val="002269A5"/>
    <w:rsid w:val="002316DA"/>
    <w:rsid w:val="00235E90"/>
    <w:rsid w:val="00236A7F"/>
    <w:rsid w:val="00240A92"/>
    <w:rsid w:val="002423EF"/>
    <w:rsid w:val="002439BD"/>
    <w:rsid w:val="00243C3E"/>
    <w:rsid w:val="00263CA5"/>
    <w:rsid w:val="0026414B"/>
    <w:rsid w:val="00265238"/>
    <w:rsid w:val="00265DBB"/>
    <w:rsid w:val="00267E04"/>
    <w:rsid w:val="0027325E"/>
    <w:rsid w:val="002732AD"/>
    <w:rsid w:val="0027358A"/>
    <w:rsid w:val="00274054"/>
    <w:rsid w:val="00275932"/>
    <w:rsid w:val="00276334"/>
    <w:rsid w:val="002773D6"/>
    <w:rsid w:val="00286273"/>
    <w:rsid w:val="00290172"/>
    <w:rsid w:val="002908E7"/>
    <w:rsid w:val="00290B99"/>
    <w:rsid w:val="00291C83"/>
    <w:rsid w:val="00292D26"/>
    <w:rsid w:val="0029606A"/>
    <w:rsid w:val="002978BE"/>
    <w:rsid w:val="002A00E4"/>
    <w:rsid w:val="002A074A"/>
    <w:rsid w:val="002A0A98"/>
    <w:rsid w:val="002A1232"/>
    <w:rsid w:val="002A139E"/>
    <w:rsid w:val="002A34F7"/>
    <w:rsid w:val="002A3E68"/>
    <w:rsid w:val="002A6357"/>
    <w:rsid w:val="002A753B"/>
    <w:rsid w:val="002B1327"/>
    <w:rsid w:val="002B5418"/>
    <w:rsid w:val="002B5F4B"/>
    <w:rsid w:val="002B761B"/>
    <w:rsid w:val="002B7E12"/>
    <w:rsid w:val="002C5135"/>
    <w:rsid w:val="002C549A"/>
    <w:rsid w:val="002C550F"/>
    <w:rsid w:val="002C5C2B"/>
    <w:rsid w:val="002C68AB"/>
    <w:rsid w:val="002D0A0B"/>
    <w:rsid w:val="002D172F"/>
    <w:rsid w:val="002D3562"/>
    <w:rsid w:val="002E080D"/>
    <w:rsid w:val="002E0DEA"/>
    <w:rsid w:val="002E169B"/>
    <w:rsid w:val="002E1C96"/>
    <w:rsid w:val="002E2BB5"/>
    <w:rsid w:val="002E35B2"/>
    <w:rsid w:val="002E5308"/>
    <w:rsid w:val="003016E4"/>
    <w:rsid w:val="003016F4"/>
    <w:rsid w:val="003034EF"/>
    <w:rsid w:val="00304865"/>
    <w:rsid w:val="003104C2"/>
    <w:rsid w:val="00310606"/>
    <w:rsid w:val="003110DD"/>
    <w:rsid w:val="0031316D"/>
    <w:rsid w:val="003133A8"/>
    <w:rsid w:val="0031569F"/>
    <w:rsid w:val="003162D1"/>
    <w:rsid w:val="003171BF"/>
    <w:rsid w:val="003209B3"/>
    <w:rsid w:val="00320CBD"/>
    <w:rsid w:val="00321C48"/>
    <w:rsid w:val="00322B2D"/>
    <w:rsid w:val="003237CC"/>
    <w:rsid w:val="0032584A"/>
    <w:rsid w:val="00327CAA"/>
    <w:rsid w:val="003338D3"/>
    <w:rsid w:val="00334286"/>
    <w:rsid w:val="003342BE"/>
    <w:rsid w:val="00341A34"/>
    <w:rsid w:val="00343A75"/>
    <w:rsid w:val="003440A4"/>
    <w:rsid w:val="003444B5"/>
    <w:rsid w:val="00344BB4"/>
    <w:rsid w:val="00350058"/>
    <w:rsid w:val="003503A1"/>
    <w:rsid w:val="00353033"/>
    <w:rsid w:val="003572E8"/>
    <w:rsid w:val="00361A87"/>
    <w:rsid w:val="003638F3"/>
    <w:rsid w:val="003730CF"/>
    <w:rsid w:val="00376726"/>
    <w:rsid w:val="00377575"/>
    <w:rsid w:val="003775E5"/>
    <w:rsid w:val="0038496A"/>
    <w:rsid w:val="0038748D"/>
    <w:rsid w:val="00390425"/>
    <w:rsid w:val="00391890"/>
    <w:rsid w:val="00391ABB"/>
    <w:rsid w:val="00392C43"/>
    <w:rsid w:val="0039540E"/>
    <w:rsid w:val="0039633B"/>
    <w:rsid w:val="00397923"/>
    <w:rsid w:val="00397940"/>
    <w:rsid w:val="003A1678"/>
    <w:rsid w:val="003A1D0C"/>
    <w:rsid w:val="003A2FC0"/>
    <w:rsid w:val="003B0EF6"/>
    <w:rsid w:val="003B4086"/>
    <w:rsid w:val="003B4120"/>
    <w:rsid w:val="003B7CBE"/>
    <w:rsid w:val="003C0850"/>
    <w:rsid w:val="003C5504"/>
    <w:rsid w:val="003C5613"/>
    <w:rsid w:val="003C7542"/>
    <w:rsid w:val="003D251C"/>
    <w:rsid w:val="003D4CBD"/>
    <w:rsid w:val="003D6983"/>
    <w:rsid w:val="003E005D"/>
    <w:rsid w:val="003E199B"/>
    <w:rsid w:val="003E67D3"/>
    <w:rsid w:val="003F55EC"/>
    <w:rsid w:val="003F77CD"/>
    <w:rsid w:val="0040051E"/>
    <w:rsid w:val="00402B8C"/>
    <w:rsid w:val="00402E5E"/>
    <w:rsid w:val="00403369"/>
    <w:rsid w:val="004041DB"/>
    <w:rsid w:val="00405949"/>
    <w:rsid w:val="00412754"/>
    <w:rsid w:val="004159BC"/>
    <w:rsid w:val="00415F4F"/>
    <w:rsid w:val="00417B69"/>
    <w:rsid w:val="00420BE8"/>
    <w:rsid w:val="00421BF0"/>
    <w:rsid w:val="00421F07"/>
    <w:rsid w:val="00424EF0"/>
    <w:rsid w:val="00430965"/>
    <w:rsid w:val="00436852"/>
    <w:rsid w:val="00436A19"/>
    <w:rsid w:val="00437697"/>
    <w:rsid w:val="00437B07"/>
    <w:rsid w:val="00440820"/>
    <w:rsid w:val="00446E64"/>
    <w:rsid w:val="00452D1F"/>
    <w:rsid w:val="004539FA"/>
    <w:rsid w:val="004547D3"/>
    <w:rsid w:val="00456950"/>
    <w:rsid w:val="00456AB0"/>
    <w:rsid w:val="00457724"/>
    <w:rsid w:val="004606E3"/>
    <w:rsid w:val="00463CC9"/>
    <w:rsid w:val="00466E12"/>
    <w:rsid w:val="0047542A"/>
    <w:rsid w:val="004853B9"/>
    <w:rsid w:val="0048622B"/>
    <w:rsid w:val="0048630A"/>
    <w:rsid w:val="0048651D"/>
    <w:rsid w:val="00493183"/>
    <w:rsid w:val="004A2199"/>
    <w:rsid w:val="004A2FD0"/>
    <w:rsid w:val="004A3A79"/>
    <w:rsid w:val="004A519A"/>
    <w:rsid w:val="004A65A6"/>
    <w:rsid w:val="004A7C9E"/>
    <w:rsid w:val="004A7EA8"/>
    <w:rsid w:val="004B0689"/>
    <w:rsid w:val="004B3E8C"/>
    <w:rsid w:val="004B65AB"/>
    <w:rsid w:val="004C1E54"/>
    <w:rsid w:val="004C7977"/>
    <w:rsid w:val="004D179F"/>
    <w:rsid w:val="004D19DC"/>
    <w:rsid w:val="004D288F"/>
    <w:rsid w:val="004D3D07"/>
    <w:rsid w:val="004D40CE"/>
    <w:rsid w:val="004D72BD"/>
    <w:rsid w:val="004E542C"/>
    <w:rsid w:val="004E629F"/>
    <w:rsid w:val="004E6F3C"/>
    <w:rsid w:val="004F04E6"/>
    <w:rsid w:val="004F096F"/>
    <w:rsid w:val="004F0BBE"/>
    <w:rsid w:val="004F5BD2"/>
    <w:rsid w:val="00502657"/>
    <w:rsid w:val="00503668"/>
    <w:rsid w:val="00511E75"/>
    <w:rsid w:val="00516873"/>
    <w:rsid w:val="00517581"/>
    <w:rsid w:val="005223C9"/>
    <w:rsid w:val="00524907"/>
    <w:rsid w:val="00525371"/>
    <w:rsid w:val="005259AD"/>
    <w:rsid w:val="00526985"/>
    <w:rsid w:val="00530647"/>
    <w:rsid w:val="0053111B"/>
    <w:rsid w:val="00537CDE"/>
    <w:rsid w:val="0054178B"/>
    <w:rsid w:val="00544C59"/>
    <w:rsid w:val="00545415"/>
    <w:rsid w:val="00545AD1"/>
    <w:rsid w:val="00553BCA"/>
    <w:rsid w:val="00555AE1"/>
    <w:rsid w:val="00560C3E"/>
    <w:rsid w:val="00560EE4"/>
    <w:rsid w:val="00561ED1"/>
    <w:rsid w:val="00563393"/>
    <w:rsid w:val="00565B83"/>
    <w:rsid w:val="00566A5C"/>
    <w:rsid w:val="00567A5D"/>
    <w:rsid w:val="00571CFA"/>
    <w:rsid w:val="0057354C"/>
    <w:rsid w:val="00576D98"/>
    <w:rsid w:val="00580248"/>
    <w:rsid w:val="00581E74"/>
    <w:rsid w:val="005848D4"/>
    <w:rsid w:val="00587A77"/>
    <w:rsid w:val="00587B11"/>
    <w:rsid w:val="0059090B"/>
    <w:rsid w:val="0059102B"/>
    <w:rsid w:val="00591BB7"/>
    <w:rsid w:val="00595FCC"/>
    <w:rsid w:val="00596CBA"/>
    <w:rsid w:val="005A17F5"/>
    <w:rsid w:val="005A531A"/>
    <w:rsid w:val="005B12F1"/>
    <w:rsid w:val="005B2AE8"/>
    <w:rsid w:val="005B3100"/>
    <w:rsid w:val="005B3B37"/>
    <w:rsid w:val="005B5A8D"/>
    <w:rsid w:val="005B633C"/>
    <w:rsid w:val="005B785A"/>
    <w:rsid w:val="005B7EA0"/>
    <w:rsid w:val="005C3547"/>
    <w:rsid w:val="005C73C7"/>
    <w:rsid w:val="005D1E9E"/>
    <w:rsid w:val="005D1F2B"/>
    <w:rsid w:val="005E17C5"/>
    <w:rsid w:val="005E182C"/>
    <w:rsid w:val="005E5F20"/>
    <w:rsid w:val="005E6AA4"/>
    <w:rsid w:val="005F0DE6"/>
    <w:rsid w:val="005F245F"/>
    <w:rsid w:val="005F3E52"/>
    <w:rsid w:val="005F706C"/>
    <w:rsid w:val="00603E5B"/>
    <w:rsid w:val="0060551F"/>
    <w:rsid w:val="00613794"/>
    <w:rsid w:val="00616E7A"/>
    <w:rsid w:val="0062520D"/>
    <w:rsid w:val="00626FDF"/>
    <w:rsid w:val="00630826"/>
    <w:rsid w:val="00630EF5"/>
    <w:rsid w:val="00632E51"/>
    <w:rsid w:val="00633380"/>
    <w:rsid w:val="0063341B"/>
    <w:rsid w:val="00633669"/>
    <w:rsid w:val="00634967"/>
    <w:rsid w:val="00634AE8"/>
    <w:rsid w:val="00641B30"/>
    <w:rsid w:val="0064423F"/>
    <w:rsid w:val="00646FF3"/>
    <w:rsid w:val="00651084"/>
    <w:rsid w:val="00660B85"/>
    <w:rsid w:val="006612FF"/>
    <w:rsid w:val="00667ED8"/>
    <w:rsid w:val="00670039"/>
    <w:rsid w:val="00671916"/>
    <w:rsid w:val="00675B3C"/>
    <w:rsid w:val="00681C01"/>
    <w:rsid w:val="006829E0"/>
    <w:rsid w:val="006909A2"/>
    <w:rsid w:val="00692AF1"/>
    <w:rsid w:val="00693CC1"/>
    <w:rsid w:val="00694ACE"/>
    <w:rsid w:val="00695A74"/>
    <w:rsid w:val="00697EBA"/>
    <w:rsid w:val="006A2924"/>
    <w:rsid w:val="006A37BF"/>
    <w:rsid w:val="006A46C0"/>
    <w:rsid w:val="006A506B"/>
    <w:rsid w:val="006A5212"/>
    <w:rsid w:val="006A6B4E"/>
    <w:rsid w:val="006B006F"/>
    <w:rsid w:val="006B1D98"/>
    <w:rsid w:val="006B3815"/>
    <w:rsid w:val="006B3F2F"/>
    <w:rsid w:val="006B5D72"/>
    <w:rsid w:val="006B7753"/>
    <w:rsid w:val="006C533A"/>
    <w:rsid w:val="006C5561"/>
    <w:rsid w:val="006C592D"/>
    <w:rsid w:val="006C67E1"/>
    <w:rsid w:val="006D11FF"/>
    <w:rsid w:val="006D2F2B"/>
    <w:rsid w:val="006D74B6"/>
    <w:rsid w:val="006E0241"/>
    <w:rsid w:val="006E2C46"/>
    <w:rsid w:val="006E33BB"/>
    <w:rsid w:val="006E4EF5"/>
    <w:rsid w:val="006F1A56"/>
    <w:rsid w:val="006F5669"/>
    <w:rsid w:val="00702D6A"/>
    <w:rsid w:val="00704183"/>
    <w:rsid w:val="00704934"/>
    <w:rsid w:val="00704BB2"/>
    <w:rsid w:val="00706493"/>
    <w:rsid w:val="00707471"/>
    <w:rsid w:val="0071310C"/>
    <w:rsid w:val="007132EA"/>
    <w:rsid w:val="007219C8"/>
    <w:rsid w:val="00722001"/>
    <w:rsid w:val="007222C5"/>
    <w:rsid w:val="00723A84"/>
    <w:rsid w:val="00731CAA"/>
    <w:rsid w:val="00732C34"/>
    <w:rsid w:val="00734831"/>
    <w:rsid w:val="00735E73"/>
    <w:rsid w:val="00736D97"/>
    <w:rsid w:val="00736F59"/>
    <w:rsid w:val="00737554"/>
    <w:rsid w:val="00741213"/>
    <w:rsid w:val="007412B9"/>
    <w:rsid w:val="00742C00"/>
    <w:rsid w:val="0074319D"/>
    <w:rsid w:val="007457AB"/>
    <w:rsid w:val="00746476"/>
    <w:rsid w:val="0075115A"/>
    <w:rsid w:val="00752D0B"/>
    <w:rsid w:val="00756476"/>
    <w:rsid w:val="007606F6"/>
    <w:rsid w:val="00761B65"/>
    <w:rsid w:val="00764801"/>
    <w:rsid w:val="007648BC"/>
    <w:rsid w:val="007703A8"/>
    <w:rsid w:val="00772A6A"/>
    <w:rsid w:val="00775AD0"/>
    <w:rsid w:val="0077726B"/>
    <w:rsid w:val="007824E5"/>
    <w:rsid w:val="00785C7D"/>
    <w:rsid w:val="00791456"/>
    <w:rsid w:val="007931BB"/>
    <w:rsid w:val="0079410F"/>
    <w:rsid w:val="00795050"/>
    <w:rsid w:val="0079523C"/>
    <w:rsid w:val="007A0943"/>
    <w:rsid w:val="007A1D5A"/>
    <w:rsid w:val="007A7D2E"/>
    <w:rsid w:val="007B0B4F"/>
    <w:rsid w:val="007B2A10"/>
    <w:rsid w:val="007B30D8"/>
    <w:rsid w:val="007B6732"/>
    <w:rsid w:val="007C1B10"/>
    <w:rsid w:val="007C3F4B"/>
    <w:rsid w:val="007D1342"/>
    <w:rsid w:val="007D1467"/>
    <w:rsid w:val="007D1E49"/>
    <w:rsid w:val="007D34F0"/>
    <w:rsid w:val="007D590E"/>
    <w:rsid w:val="007E1ABF"/>
    <w:rsid w:val="007E2403"/>
    <w:rsid w:val="007E490D"/>
    <w:rsid w:val="007F1DDF"/>
    <w:rsid w:val="007F65C8"/>
    <w:rsid w:val="007F73B1"/>
    <w:rsid w:val="00800EC7"/>
    <w:rsid w:val="00801DC4"/>
    <w:rsid w:val="00804EBF"/>
    <w:rsid w:val="00805791"/>
    <w:rsid w:val="00806375"/>
    <w:rsid w:val="0081522E"/>
    <w:rsid w:val="008166EB"/>
    <w:rsid w:val="00817475"/>
    <w:rsid w:val="0081791A"/>
    <w:rsid w:val="00820468"/>
    <w:rsid w:val="008223A3"/>
    <w:rsid w:val="00824FB5"/>
    <w:rsid w:val="008251C5"/>
    <w:rsid w:val="00833A70"/>
    <w:rsid w:val="00835EDE"/>
    <w:rsid w:val="00836448"/>
    <w:rsid w:val="00837FC7"/>
    <w:rsid w:val="00840917"/>
    <w:rsid w:val="00847A9F"/>
    <w:rsid w:val="00852639"/>
    <w:rsid w:val="00855D53"/>
    <w:rsid w:val="008565C2"/>
    <w:rsid w:val="008568CB"/>
    <w:rsid w:val="008574E2"/>
    <w:rsid w:val="00857504"/>
    <w:rsid w:val="00857B00"/>
    <w:rsid w:val="00862207"/>
    <w:rsid w:val="00863E22"/>
    <w:rsid w:val="00863EC1"/>
    <w:rsid w:val="0086569D"/>
    <w:rsid w:val="00867886"/>
    <w:rsid w:val="008678C4"/>
    <w:rsid w:val="00874506"/>
    <w:rsid w:val="008754C5"/>
    <w:rsid w:val="00875CE5"/>
    <w:rsid w:val="00875CE9"/>
    <w:rsid w:val="0088183B"/>
    <w:rsid w:val="00883B85"/>
    <w:rsid w:val="00883DCC"/>
    <w:rsid w:val="0088647C"/>
    <w:rsid w:val="008872A2"/>
    <w:rsid w:val="00892365"/>
    <w:rsid w:val="00895056"/>
    <w:rsid w:val="00895765"/>
    <w:rsid w:val="00895983"/>
    <w:rsid w:val="00896E66"/>
    <w:rsid w:val="00897E02"/>
    <w:rsid w:val="008A03DB"/>
    <w:rsid w:val="008A155A"/>
    <w:rsid w:val="008A4AD6"/>
    <w:rsid w:val="008A5091"/>
    <w:rsid w:val="008B2B3F"/>
    <w:rsid w:val="008B3011"/>
    <w:rsid w:val="008B3AB6"/>
    <w:rsid w:val="008B3B24"/>
    <w:rsid w:val="008B4362"/>
    <w:rsid w:val="008B6068"/>
    <w:rsid w:val="008B7D2F"/>
    <w:rsid w:val="008C21C6"/>
    <w:rsid w:val="008C28B3"/>
    <w:rsid w:val="008C2F57"/>
    <w:rsid w:val="008C3B6F"/>
    <w:rsid w:val="008C3EE7"/>
    <w:rsid w:val="008D0761"/>
    <w:rsid w:val="008D15A1"/>
    <w:rsid w:val="008D25EC"/>
    <w:rsid w:val="008D44D2"/>
    <w:rsid w:val="008D51B1"/>
    <w:rsid w:val="008D54EB"/>
    <w:rsid w:val="008D7DAC"/>
    <w:rsid w:val="008E0367"/>
    <w:rsid w:val="008E2509"/>
    <w:rsid w:val="008F1487"/>
    <w:rsid w:val="008F2EA2"/>
    <w:rsid w:val="008F4F7E"/>
    <w:rsid w:val="008F7810"/>
    <w:rsid w:val="009009A2"/>
    <w:rsid w:val="00901DFF"/>
    <w:rsid w:val="009047FD"/>
    <w:rsid w:val="00904BDE"/>
    <w:rsid w:val="00904C2F"/>
    <w:rsid w:val="00905670"/>
    <w:rsid w:val="00913224"/>
    <w:rsid w:val="0091324D"/>
    <w:rsid w:val="0091735B"/>
    <w:rsid w:val="009213B7"/>
    <w:rsid w:val="00922043"/>
    <w:rsid w:val="00925477"/>
    <w:rsid w:val="00927816"/>
    <w:rsid w:val="009304E9"/>
    <w:rsid w:val="00932BFA"/>
    <w:rsid w:val="00934836"/>
    <w:rsid w:val="00937378"/>
    <w:rsid w:val="00940644"/>
    <w:rsid w:val="00940AF9"/>
    <w:rsid w:val="00941207"/>
    <w:rsid w:val="00941ACF"/>
    <w:rsid w:val="00941D90"/>
    <w:rsid w:val="0097160E"/>
    <w:rsid w:val="0097168D"/>
    <w:rsid w:val="00973836"/>
    <w:rsid w:val="009761F7"/>
    <w:rsid w:val="00984D02"/>
    <w:rsid w:val="009852BA"/>
    <w:rsid w:val="00987C31"/>
    <w:rsid w:val="00987E8A"/>
    <w:rsid w:val="00990CF8"/>
    <w:rsid w:val="009959CC"/>
    <w:rsid w:val="009A112B"/>
    <w:rsid w:val="009A74ED"/>
    <w:rsid w:val="009B272B"/>
    <w:rsid w:val="009B7329"/>
    <w:rsid w:val="009C06B2"/>
    <w:rsid w:val="009D1CFF"/>
    <w:rsid w:val="009D5095"/>
    <w:rsid w:val="009D5B46"/>
    <w:rsid w:val="009D634D"/>
    <w:rsid w:val="009D7048"/>
    <w:rsid w:val="009E283F"/>
    <w:rsid w:val="009E5DE3"/>
    <w:rsid w:val="009F0E0D"/>
    <w:rsid w:val="009F1879"/>
    <w:rsid w:val="009F435E"/>
    <w:rsid w:val="009F4FF3"/>
    <w:rsid w:val="009F6922"/>
    <w:rsid w:val="009F7A8A"/>
    <w:rsid w:val="00A00ADA"/>
    <w:rsid w:val="00A01026"/>
    <w:rsid w:val="00A01AEA"/>
    <w:rsid w:val="00A021D7"/>
    <w:rsid w:val="00A0737C"/>
    <w:rsid w:val="00A12106"/>
    <w:rsid w:val="00A122E1"/>
    <w:rsid w:val="00A16524"/>
    <w:rsid w:val="00A17B30"/>
    <w:rsid w:val="00A2219F"/>
    <w:rsid w:val="00A25E67"/>
    <w:rsid w:val="00A31CCA"/>
    <w:rsid w:val="00A32474"/>
    <w:rsid w:val="00A35171"/>
    <w:rsid w:val="00A36EC4"/>
    <w:rsid w:val="00A405AE"/>
    <w:rsid w:val="00A41928"/>
    <w:rsid w:val="00A4527D"/>
    <w:rsid w:val="00A453F8"/>
    <w:rsid w:val="00A4712F"/>
    <w:rsid w:val="00A50C4F"/>
    <w:rsid w:val="00A5137A"/>
    <w:rsid w:val="00A52121"/>
    <w:rsid w:val="00A5250A"/>
    <w:rsid w:val="00A5367A"/>
    <w:rsid w:val="00A5374F"/>
    <w:rsid w:val="00A53C5A"/>
    <w:rsid w:val="00A542C4"/>
    <w:rsid w:val="00A55718"/>
    <w:rsid w:val="00A6110F"/>
    <w:rsid w:val="00A631B1"/>
    <w:rsid w:val="00A66EBC"/>
    <w:rsid w:val="00A67A10"/>
    <w:rsid w:val="00A7314F"/>
    <w:rsid w:val="00A735C3"/>
    <w:rsid w:val="00A7588A"/>
    <w:rsid w:val="00A815E2"/>
    <w:rsid w:val="00A91CE4"/>
    <w:rsid w:val="00A92A6A"/>
    <w:rsid w:val="00A939C0"/>
    <w:rsid w:val="00A95CEC"/>
    <w:rsid w:val="00A9682F"/>
    <w:rsid w:val="00AA277C"/>
    <w:rsid w:val="00AA3588"/>
    <w:rsid w:val="00AA5454"/>
    <w:rsid w:val="00AA6396"/>
    <w:rsid w:val="00AA6BA3"/>
    <w:rsid w:val="00AA7F60"/>
    <w:rsid w:val="00AB1806"/>
    <w:rsid w:val="00AB198F"/>
    <w:rsid w:val="00AB1BF6"/>
    <w:rsid w:val="00AB71F8"/>
    <w:rsid w:val="00AC05E1"/>
    <w:rsid w:val="00AC07A1"/>
    <w:rsid w:val="00AC1C43"/>
    <w:rsid w:val="00AC49B5"/>
    <w:rsid w:val="00AC5482"/>
    <w:rsid w:val="00AC5507"/>
    <w:rsid w:val="00AC6484"/>
    <w:rsid w:val="00AC6F30"/>
    <w:rsid w:val="00AD0AF4"/>
    <w:rsid w:val="00AD10C2"/>
    <w:rsid w:val="00AD1291"/>
    <w:rsid w:val="00AD1FF2"/>
    <w:rsid w:val="00AD4B40"/>
    <w:rsid w:val="00AD7AB4"/>
    <w:rsid w:val="00AE0259"/>
    <w:rsid w:val="00AE0DFA"/>
    <w:rsid w:val="00AE1A2B"/>
    <w:rsid w:val="00AE2EDE"/>
    <w:rsid w:val="00AE2FC5"/>
    <w:rsid w:val="00AE3809"/>
    <w:rsid w:val="00AE6985"/>
    <w:rsid w:val="00AF0968"/>
    <w:rsid w:val="00AF2F3B"/>
    <w:rsid w:val="00AF4AAC"/>
    <w:rsid w:val="00AF66F3"/>
    <w:rsid w:val="00B024B1"/>
    <w:rsid w:val="00B040CF"/>
    <w:rsid w:val="00B042FA"/>
    <w:rsid w:val="00B04B57"/>
    <w:rsid w:val="00B05C95"/>
    <w:rsid w:val="00B06B76"/>
    <w:rsid w:val="00B13710"/>
    <w:rsid w:val="00B14182"/>
    <w:rsid w:val="00B20AFF"/>
    <w:rsid w:val="00B20C32"/>
    <w:rsid w:val="00B220FE"/>
    <w:rsid w:val="00B22F76"/>
    <w:rsid w:val="00B2308A"/>
    <w:rsid w:val="00B255FD"/>
    <w:rsid w:val="00B31C33"/>
    <w:rsid w:val="00B324BA"/>
    <w:rsid w:val="00B32A89"/>
    <w:rsid w:val="00B34D9A"/>
    <w:rsid w:val="00B3661E"/>
    <w:rsid w:val="00B4028F"/>
    <w:rsid w:val="00B4231E"/>
    <w:rsid w:val="00B425A3"/>
    <w:rsid w:val="00B43A0B"/>
    <w:rsid w:val="00B44871"/>
    <w:rsid w:val="00B4582B"/>
    <w:rsid w:val="00B508D0"/>
    <w:rsid w:val="00B557AD"/>
    <w:rsid w:val="00B55932"/>
    <w:rsid w:val="00B56145"/>
    <w:rsid w:val="00B606A9"/>
    <w:rsid w:val="00B6126F"/>
    <w:rsid w:val="00B61B21"/>
    <w:rsid w:val="00B63B9F"/>
    <w:rsid w:val="00B63BFC"/>
    <w:rsid w:val="00B645A2"/>
    <w:rsid w:val="00B6632F"/>
    <w:rsid w:val="00B665A2"/>
    <w:rsid w:val="00B668E8"/>
    <w:rsid w:val="00B67EB3"/>
    <w:rsid w:val="00B70541"/>
    <w:rsid w:val="00B70AD7"/>
    <w:rsid w:val="00B73A2D"/>
    <w:rsid w:val="00B752A5"/>
    <w:rsid w:val="00B77CAC"/>
    <w:rsid w:val="00B90EB6"/>
    <w:rsid w:val="00B91824"/>
    <w:rsid w:val="00B92299"/>
    <w:rsid w:val="00B92427"/>
    <w:rsid w:val="00B932C2"/>
    <w:rsid w:val="00B94D05"/>
    <w:rsid w:val="00B9563D"/>
    <w:rsid w:val="00BA18FA"/>
    <w:rsid w:val="00BA1FEE"/>
    <w:rsid w:val="00BA2006"/>
    <w:rsid w:val="00BA287D"/>
    <w:rsid w:val="00BA3405"/>
    <w:rsid w:val="00BA417E"/>
    <w:rsid w:val="00BA6FA0"/>
    <w:rsid w:val="00BB2E37"/>
    <w:rsid w:val="00BB54CB"/>
    <w:rsid w:val="00BB55DA"/>
    <w:rsid w:val="00BC13D8"/>
    <w:rsid w:val="00BC6A24"/>
    <w:rsid w:val="00BC7FA2"/>
    <w:rsid w:val="00BD038D"/>
    <w:rsid w:val="00BD6B13"/>
    <w:rsid w:val="00BE2980"/>
    <w:rsid w:val="00BE4E9A"/>
    <w:rsid w:val="00BE54E3"/>
    <w:rsid w:val="00BE75E9"/>
    <w:rsid w:val="00BF16D3"/>
    <w:rsid w:val="00BF4A5B"/>
    <w:rsid w:val="00BF5179"/>
    <w:rsid w:val="00C02111"/>
    <w:rsid w:val="00C03E96"/>
    <w:rsid w:val="00C06226"/>
    <w:rsid w:val="00C102C9"/>
    <w:rsid w:val="00C1573B"/>
    <w:rsid w:val="00C21309"/>
    <w:rsid w:val="00C21518"/>
    <w:rsid w:val="00C24CDD"/>
    <w:rsid w:val="00C26BEA"/>
    <w:rsid w:val="00C33BD8"/>
    <w:rsid w:val="00C37B7A"/>
    <w:rsid w:val="00C43311"/>
    <w:rsid w:val="00C46B49"/>
    <w:rsid w:val="00C46CAA"/>
    <w:rsid w:val="00C472BE"/>
    <w:rsid w:val="00C4761D"/>
    <w:rsid w:val="00C55D13"/>
    <w:rsid w:val="00C579B5"/>
    <w:rsid w:val="00C60C7D"/>
    <w:rsid w:val="00C62863"/>
    <w:rsid w:val="00C65731"/>
    <w:rsid w:val="00C677F0"/>
    <w:rsid w:val="00C7015D"/>
    <w:rsid w:val="00C714BF"/>
    <w:rsid w:val="00C8041E"/>
    <w:rsid w:val="00C82B2E"/>
    <w:rsid w:val="00C867FE"/>
    <w:rsid w:val="00C87E62"/>
    <w:rsid w:val="00C9022C"/>
    <w:rsid w:val="00C91AC6"/>
    <w:rsid w:val="00C92734"/>
    <w:rsid w:val="00C92EA5"/>
    <w:rsid w:val="00CA01D3"/>
    <w:rsid w:val="00CA0C17"/>
    <w:rsid w:val="00CA346B"/>
    <w:rsid w:val="00CA5DB4"/>
    <w:rsid w:val="00CB3356"/>
    <w:rsid w:val="00CB3B1C"/>
    <w:rsid w:val="00CB765C"/>
    <w:rsid w:val="00CC30AD"/>
    <w:rsid w:val="00CC399D"/>
    <w:rsid w:val="00CC52E5"/>
    <w:rsid w:val="00CC618E"/>
    <w:rsid w:val="00CC6E6E"/>
    <w:rsid w:val="00CD20DF"/>
    <w:rsid w:val="00CD3701"/>
    <w:rsid w:val="00CD3FFD"/>
    <w:rsid w:val="00CD4967"/>
    <w:rsid w:val="00CD49DE"/>
    <w:rsid w:val="00CE02DC"/>
    <w:rsid w:val="00CE3C54"/>
    <w:rsid w:val="00CE47E5"/>
    <w:rsid w:val="00CF062A"/>
    <w:rsid w:val="00CF410C"/>
    <w:rsid w:val="00CF463F"/>
    <w:rsid w:val="00CF4C05"/>
    <w:rsid w:val="00D01438"/>
    <w:rsid w:val="00D01885"/>
    <w:rsid w:val="00D022B3"/>
    <w:rsid w:val="00D06674"/>
    <w:rsid w:val="00D12999"/>
    <w:rsid w:val="00D16E5E"/>
    <w:rsid w:val="00D210D3"/>
    <w:rsid w:val="00D22D97"/>
    <w:rsid w:val="00D2569E"/>
    <w:rsid w:val="00D26F5A"/>
    <w:rsid w:val="00D30277"/>
    <w:rsid w:val="00D30D62"/>
    <w:rsid w:val="00D34B1E"/>
    <w:rsid w:val="00D34B95"/>
    <w:rsid w:val="00D34EBA"/>
    <w:rsid w:val="00D36034"/>
    <w:rsid w:val="00D36698"/>
    <w:rsid w:val="00D37CA1"/>
    <w:rsid w:val="00D40A8A"/>
    <w:rsid w:val="00D424C6"/>
    <w:rsid w:val="00D44878"/>
    <w:rsid w:val="00D45D0E"/>
    <w:rsid w:val="00D4757D"/>
    <w:rsid w:val="00D53206"/>
    <w:rsid w:val="00D533CB"/>
    <w:rsid w:val="00D5361E"/>
    <w:rsid w:val="00D566A7"/>
    <w:rsid w:val="00D61090"/>
    <w:rsid w:val="00D61139"/>
    <w:rsid w:val="00D62AEC"/>
    <w:rsid w:val="00D66CAB"/>
    <w:rsid w:val="00D74360"/>
    <w:rsid w:val="00D74C1F"/>
    <w:rsid w:val="00D818AA"/>
    <w:rsid w:val="00D82593"/>
    <w:rsid w:val="00D83190"/>
    <w:rsid w:val="00D84311"/>
    <w:rsid w:val="00D85232"/>
    <w:rsid w:val="00D90AE9"/>
    <w:rsid w:val="00D91B23"/>
    <w:rsid w:val="00D92308"/>
    <w:rsid w:val="00D92C31"/>
    <w:rsid w:val="00D9647E"/>
    <w:rsid w:val="00D96E49"/>
    <w:rsid w:val="00D975DA"/>
    <w:rsid w:val="00DA0A66"/>
    <w:rsid w:val="00DA23F6"/>
    <w:rsid w:val="00DA2BE7"/>
    <w:rsid w:val="00DA4615"/>
    <w:rsid w:val="00DA631B"/>
    <w:rsid w:val="00DB1745"/>
    <w:rsid w:val="00DB1C31"/>
    <w:rsid w:val="00DB2854"/>
    <w:rsid w:val="00DB3AF5"/>
    <w:rsid w:val="00DB4244"/>
    <w:rsid w:val="00DB4436"/>
    <w:rsid w:val="00DB50A1"/>
    <w:rsid w:val="00DB515E"/>
    <w:rsid w:val="00DB78C2"/>
    <w:rsid w:val="00DC2880"/>
    <w:rsid w:val="00DC3168"/>
    <w:rsid w:val="00DC70C6"/>
    <w:rsid w:val="00DC7129"/>
    <w:rsid w:val="00DC7D66"/>
    <w:rsid w:val="00DD1521"/>
    <w:rsid w:val="00DD5762"/>
    <w:rsid w:val="00DD6207"/>
    <w:rsid w:val="00DE2CCB"/>
    <w:rsid w:val="00DE2DEB"/>
    <w:rsid w:val="00DE6CFA"/>
    <w:rsid w:val="00DF1B7E"/>
    <w:rsid w:val="00DF458A"/>
    <w:rsid w:val="00DF527F"/>
    <w:rsid w:val="00DF6D2D"/>
    <w:rsid w:val="00E019FF"/>
    <w:rsid w:val="00E066DB"/>
    <w:rsid w:val="00E0792D"/>
    <w:rsid w:val="00E128E6"/>
    <w:rsid w:val="00E1532D"/>
    <w:rsid w:val="00E1566D"/>
    <w:rsid w:val="00E15C0A"/>
    <w:rsid w:val="00E17D1D"/>
    <w:rsid w:val="00E17E68"/>
    <w:rsid w:val="00E21090"/>
    <w:rsid w:val="00E23B56"/>
    <w:rsid w:val="00E26E28"/>
    <w:rsid w:val="00E315F3"/>
    <w:rsid w:val="00E32BDA"/>
    <w:rsid w:val="00E34342"/>
    <w:rsid w:val="00E40C44"/>
    <w:rsid w:val="00E41738"/>
    <w:rsid w:val="00E455F2"/>
    <w:rsid w:val="00E47F6B"/>
    <w:rsid w:val="00E54494"/>
    <w:rsid w:val="00E556AB"/>
    <w:rsid w:val="00E57C19"/>
    <w:rsid w:val="00E63BB8"/>
    <w:rsid w:val="00E65EE7"/>
    <w:rsid w:val="00E70CEB"/>
    <w:rsid w:val="00E7401B"/>
    <w:rsid w:val="00E77703"/>
    <w:rsid w:val="00E81A2E"/>
    <w:rsid w:val="00E82B9B"/>
    <w:rsid w:val="00E8433D"/>
    <w:rsid w:val="00E84611"/>
    <w:rsid w:val="00EA34CA"/>
    <w:rsid w:val="00EA544A"/>
    <w:rsid w:val="00EB14A3"/>
    <w:rsid w:val="00EB16BF"/>
    <w:rsid w:val="00EB1B93"/>
    <w:rsid w:val="00EB2BDA"/>
    <w:rsid w:val="00EB520B"/>
    <w:rsid w:val="00EB5F32"/>
    <w:rsid w:val="00EB6444"/>
    <w:rsid w:val="00EB6BF4"/>
    <w:rsid w:val="00EB7143"/>
    <w:rsid w:val="00EB7ED4"/>
    <w:rsid w:val="00EC01E2"/>
    <w:rsid w:val="00EC02A2"/>
    <w:rsid w:val="00EC6A8A"/>
    <w:rsid w:val="00ED1D32"/>
    <w:rsid w:val="00ED229E"/>
    <w:rsid w:val="00ED6E6F"/>
    <w:rsid w:val="00ED735E"/>
    <w:rsid w:val="00ED74F6"/>
    <w:rsid w:val="00ED7A22"/>
    <w:rsid w:val="00ED7CAB"/>
    <w:rsid w:val="00EE6416"/>
    <w:rsid w:val="00EE7D6C"/>
    <w:rsid w:val="00EE7FA2"/>
    <w:rsid w:val="00EF20EF"/>
    <w:rsid w:val="00F01C03"/>
    <w:rsid w:val="00F04B9E"/>
    <w:rsid w:val="00F05A0B"/>
    <w:rsid w:val="00F05D04"/>
    <w:rsid w:val="00F07FD4"/>
    <w:rsid w:val="00F141A7"/>
    <w:rsid w:val="00F17166"/>
    <w:rsid w:val="00F202FC"/>
    <w:rsid w:val="00F249C2"/>
    <w:rsid w:val="00F26039"/>
    <w:rsid w:val="00F26FE5"/>
    <w:rsid w:val="00F2774A"/>
    <w:rsid w:val="00F33670"/>
    <w:rsid w:val="00F35F7F"/>
    <w:rsid w:val="00F379A8"/>
    <w:rsid w:val="00F40191"/>
    <w:rsid w:val="00F420F1"/>
    <w:rsid w:val="00F43B63"/>
    <w:rsid w:val="00F450BC"/>
    <w:rsid w:val="00F46412"/>
    <w:rsid w:val="00F4688D"/>
    <w:rsid w:val="00F46C93"/>
    <w:rsid w:val="00F46F3A"/>
    <w:rsid w:val="00F4768C"/>
    <w:rsid w:val="00F506FF"/>
    <w:rsid w:val="00F513FA"/>
    <w:rsid w:val="00F51998"/>
    <w:rsid w:val="00F53B14"/>
    <w:rsid w:val="00F54C68"/>
    <w:rsid w:val="00F55195"/>
    <w:rsid w:val="00F608B1"/>
    <w:rsid w:val="00F62B47"/>
    <w:rsid w:val="00F6352F"/>
    <w:rsid w:val="00F63C1D"/>
    <w:rsid w:val="00F63C65"/>
    <w:rsid w:val="00F65EF7"/>
    <w:rsid w:val="00F6733E"/>
    <w:rsid w:val="00F67E49"/>
    <w:rsid w:val="00F737A7"/>
    <w:rsid w:val="00F758C1"/>
    <w:rsid w:val="00F76235"/>
    <w:rsid w:val="00F769CA"/>
    <w:rsid w:val="00F77BAD"/>
    <w:rsid w:val="00F85E2B"/>
    <w:rsid w:val="00F86EB7"/>
    <w:rsid w:val="00F873D6"/>
    <w:rsid w:val="00F90D02"/>
    <w:rsid w:val="00F922FF"/>
    <w:rsid w:val="00F9376B"/>
    <w:rsid w:val="00F93915"/>
    <w:rsid w:val="00F947D0"/>
    <w:rsid w:val="00F96663"/>
    <w:rsid w:val="00FA1FC2"/>
    <w:rsid w:val="00FA4135"/>
    <w:rsid w:val="00FB26A1"/>
    <w:rsid w:val="00FB761C"/>
    <w:rsid w:val="00FC1667"/>
    <w:rsid w:val="00FC561A"/>
    <w:rsid w:val="00FC6634"/>
    <w:rsid w:val="00FC7608"/>
    <w:rsid w:val="00FD0749"/>
    <w:rsid w:val="00FD0BBF"/>
    <w:rsid w:val="00FD4A1E"/>
    <w:rsid w:val="00FD626C"/>
    <w:rsid w:val="00FD6702"/>
    <w:rsid w:val="00FE00CD"/>
    <w:rsid w:val="00FE354C"/>
    <w:rsid w:val="00FF0CD6"/>
    <w:rsid w:val="00FF229E"/>
    <w:rsid w:val="00FF5737"/>
    <w:rsid w:val="00FF5873"/>
    <w:rsid w:val="00FF6F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2A9166E4"/>
  <w15:docId w15:val="{1973E4FF-567B-4E29-8118-C9079ADC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564"/>
  </w:style>
  <w:style w:type="paragraph" w:styleId="Heading1">
    <w:name w:val="heading 1"/>
    <w:basedOn w:val="Normal"/>
    <w:next w:val="Normal"/>
    <w:link w:val="Heading1Char"/>
    <w:qFormat/>
    <w:rsid w:val="00F17166"/>
    <w:pPr>
      <w:keepNext/>
      <w:tabs>
        <w:tab w:val="left" w:pos="720"/>
      </w:tabs>
      <w:spacing w:before="240" w:after="240" w:line="240" w:lineRule="auto"/>
      <w:outlineLvl w:val="0"/>
    </w:pPr>
    <w:rPr>
      <w:rFonts w:ascii="Arial" w:eastAsia="SimSun" w:hAnsi="Arial" w:cs="Times New Roman"/>
      <w:b/>
      <w:kern w:val="28"/>
      <w:sz w:val="24"/>
      <w:szCs w:val="20"/>
      <w:lang w:eastAsia="en-US"/>
    </w:rPr>
  </w:style>
  <w:style w:type="paragraph" w:styleId="Heading2">
    <w:name w:val="heading 2"/>
    <w:basedOn w:val="Normal"/>
    <w:next w:val="Normal"/>
    <w:link w:val="Heading2Char"/>
    <w:uiPriority w:val="9"/>
    <w:unhideWhenUsed/>
    <w:qFormat/>
    <w:rsid w:val="00B70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3E9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03E9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01E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01E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Use Case List Paragraph,Ref,Equipment,EG Bullet 1,Bullet List Paragraph,List Paragraph1,Bullet Normal,List Paragraph11,Bulleted List1,List Paragraph111,FooterText,numbered,lp1,Paragraphe de liste,List Paragraph Option,Figure_name,Bullet 1"/>
    <w:basedOn w:val="Normal"/>
    <w:link w:val="ListParagraphChar"/>
    <w:uiPriority w:val="34"/>
    <w:qFormat/>
    <w:rsid w:val="00C46B49"/>
    <w:pPr>
      <w:ind w:left="720"/>
      <w:contextualSpacing/>
    </w:pPr>
  </w:style>
  <w:style w:type="character" w:styleId="Hyperlink">
    <w:name w:val="Hyperlink"/>
    <w:uiPriority w:val="99"/>
    <w:unhideWhenUsed/>
    <w:rsid w:val="00C46B49"/>
    <w:rPr>
      <w:color w:val="0000FF"/>
      <w:u w:val="single"/>
    </w:rPr>
  </w:style>
  <w:style w:type="character" w:customStyle="1" w:styleId="hps">
    <w:name w:val="hps"/>
    <w:basedOn w:val="DefaultParagraphFont"/>
    <w:rsid w:val="00C46B49"/>
  </w:style>
  <w:style w:type="table" w:styleId="TableGrid">
    <w:name w:val="Table Grid"/>
    <w:aliases w:val="GCP-Table Grid,new tab,CV table,EY Table,none"/>
    <w:basedOn w:val="TableNormal"/>
    <w:uiPriority w:val="59"/>
    <w:rsid w:val="00D210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rsid w:val="00F17166"/>
    <w:rPr>
      <w:rFonts w:ascii="Arial" w:eastAsia="SimSun" w:hAnsi="Arial" w:cs="Times New Roman"/>
      <w:b/>
      <w:kern w:val="28"/>
      <w:sz w:val="24"/>
      <w:szCs w:val="20"/>
      <w:lang w:eastAsia="en-US"/>
    </w:rPr>
  </w:style>
  <w:style w:type="character" w:customStyle="1" w:styleId="longtext">
    <w:name w:val="long_text"/>
    <w:rsid w:val="00BE4E9A"/>
  </w:style>
  <w:style w:type="character" w:styleId="CommentReference">
    <w:name w:val="annotation reference"/>
    <w:basedOn w:val="DefaultParagraphFont"/>
    <w:uiPriority w:val="99"/>
    <w:semiHidden/>
    <w:unhideWhenUsed/>
    <w:rsid w:val="00BE4E9A"/>
    <w:rPr>
      <w:sz w:val="16"/>
      <w:szCs w:val="16"/>
    </w:rPr>
  </w:style>
  <w:style w:type="paragraph" w:styleId="CommentText">
    <w:name w:val="annotation text"/>
    <w:basedOn w:val="Normal"/>
    <w:link w:val="CommentTextChar"/>
    <w:uiPriority w:val="99"/>
    <w:unhideWhenUsed/>
    <w:qFormat/>
    <w:rsid w:val="008E0367"/>
    <w:pPr>
      <w:spacing w:line="240" w:lineRule="auto"/>
    </w:pPr>
    <w:rPr>
      <w:sz w:val="20"/>
      <w:szCs w:val="20"/>
    </w:rPr>
  </w:style>
  <w:style w:type="character" w:customStyle="1" w:styleId="CommentTextChar">
    <w:name w:val="Comment Text Char"/>
    <w:basedOn w:val="DefaultParagraphFont"/>
    <w:link w:val="CommentText"/>
    <w:uiPriority w:val="99"/>
    <w:qFormat/>
    <w:rsid w:val="00BE4E9A"/>
    <w:rPr>
      <w:sz w:val="20"/>
      <w:szCs w:val="20"/>
    </w:rPr>
  </w:style>
  <w:style w:type="paragraph" w:styleId="BalloonText">
    <w:name w:val="Balloon Text"/>
    <w:basedOn w:val="Normal"/>
    <w:link w:val="BalloonTextChar"/>
    <w:uiPriority w:val="99"/>
    <w:semiHidden/>
    <w:unhideWhenUsed/>
    <w:rsid w:val="00BE4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E9A"/>
    <w:rPr>
      <w:rFonts w:ascii="Tahoma" w:hAnsi="Tahoma" w:cs="Tahoma"/>
      <w:sz w:val="16"/>
      <w:szCs w:val="16"/>
      <w:lang w:val="en-GB"/>
    </w:rPr>
  </w:style>
  <w:style w:type="character" w:customStyle="1" w:styleId="Heading2Char">
    <w:name w:val="Heading 2 Char"/>
    <w:basedOn w:val="DefaultParagraphFont"/>
    <w:link w:val="Heading2"/>
    <w:rsid w:val="00B70541"/>
    <w:rPr>
      <w:rFonts w:asciiTheme="majorHAnsi" w:eastAsiaTheme="majorEastAsia" w:hAnsiTheme="majorHAnsi" w:cstheme="majorBidi"/>
      <w:b/>
      <w:bCs/>
      <w:color w:val="4F81BD" w:themeColor="accent1"/>
      <w:sz w:val="26"/>
      <w:szCs w:val="26"/>
      <w:lang w:val="en-GB"/>
    </w:rPr>
  </w:style>
  <w:style w:type="paragraph" w:styleId="Header">
    <w:name w:val="header"/>
    <w:basedOn w:val="Normal"/>
    <w:link w:val="HeaderChar"/>
    <w:uiPriority w:val="99"/>
    <w:unhideWhenUsed/>
    <w:rsid w:val="006252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20D"/>
    <w:rPr>
      <w:lang w:val="en-GB"/>
    </w:rPr>
  </w:style>
  <w:style w:type="paragraph" w:styleId="Footer">
    <w:name w:val="footer"/>
    <w:basedOn w:val="Normal"/>
    <w:link w:val="FooterChar"/>
    <w:uiPriority w:val="99"/>
    <w:unhideWhenUsed/>
    <w:rsid w:val="00625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20D"/>
    <w:rPr>
      <w:lang w:val="en-GB"/>
    </w:rPr>
  </w:style>
  <w:style w:type="paragraph" w:styleId="BodyText">
    <w:name w:val="Body Text"/>
    <w:aliases w:val="bt,bt wide,body text,body"/>
    <w:basedOn w:val="Normal"/>
    <w:link w:val="BodyTextChar"/>
    <w:semiHidden/>
    <w:rsid w:val="00530647"/>
    <w:pPr>
      <w:tabs>
        <w:tab w:val="left" w:pos="3960"/>
      </w:tabs>
      <w:spacing w:after="0" w:line="360" w:lineRule="auto"/>
      <w:jc w:val="both"/>
    </w:pPr>
    <w:rPr>
      <w:rFonts w:ascii="Arial" w:eastAsia="SimSun" w:hAnsi="Arial" w:cs="Times New Roman"/>
      <w:sz w:val="24"/>
      <w:szCs w:val="20"/>
      <w:lang w:eastAsia="en-US"/>
    </w:rPr>
  </w:style>
  <w:style w:type="character" w:customStyle="1" w:styleId="BodyTextChar">
    <w:name w:val="Body Text Char"/>
    <w:aliases w:val="bt Char,bt wide Char,body text Char,body Char"/>
    <w:basedOn w:val="DefaultParagraphFont"/>
    <w:link w:val="BodyText"/>
    <w:semiHidden/>
    <w:rsid w:val="00530647"/>
    <w:rPr>
      <w:rFonts w:ascii="Arial" w:eastAsia="SimSun" w:hAnsi="Arial" w:cs="Times New Roman"/>
      <w:sz w:val="24"/>
      <w:szCs w:val="20"/>
      <w:lang w:eastAsia="en-US"/>
    </w:rPr>
  </w:style>
  <w:style w:type="character" w:customStyle="1" w:styleId="Heading3Char">
    <w:name w:val="Heading 3 Char"/>
    <w:basedOn w:val="DefaultParagraphFont"/>
    <w:link w:val="Heading3"/>
    <w:uiPriority w:val="9"/>
    <w:rsid w:val="00C03E96"/>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C03E96"/>
    <w:rPr>
      <w:rFonts w:asciiTheme="majorHAnsi" w:eastAsiaTheme="majorEastAsia" w:hAnsiTheme="majorHAnsi" w:cstheme="majorBidi"/>
      <w:b/>
      <w:bCs/>
      <w:i/>
      <w:iCs/>
      <w:color w:val="4F81BD" w:themeColor="accent1"/>
      <w:lang w:val="en-GB"/>
    </w:rPr>
  </w:style>
  <w:style w:type="paragraph" w:styleId="BodyTextIndent2">
    <w:name w:val="Body Text Indent 2"/>
    <w:basedOn w:val="Normal"/>
    <w:link w:val="BodyTextIndent2Char"/>
    <w:uiPriority w:val="99"/>
    <w:unhideWhenUsed/>
    <w:rsid w:val="00C03E96"/>
    <w:pPr>
      <w:spacing w:after="120" w:line="480" w:lineRule="auto"/>
      <w:ind w:left="360"/>
    </w:pPr>
  </w:style>
  <w:style w:type="character" w:customStyle="1" w:styleId="BodyTextIndent2Char">
    <w:name w:val="Body Text Indent 2 Char"/>
    <w:basedOn w:val="DefaultParagraphFont"/>
    <w:link w:val="BodyTextIndent2"/>
    <w:uiPriority w:val="99"/>
    <w:rsid w:val="00C03E96"/>
    <w:rPr>
      <w:lang w:val="en-GB"/>
    </w:rPr>
  </w:style>
  <w:style w:type="paragraph" w:customStyle="1" w:styleId="Index">
    <w:name w:val="Index"/>
    <w:basedOn w:val="Normal"/>
    <w:qFormat/>
    <w:rsid w:val="008E0367"/>
    <w:pPr>
      <w:suppressLineNumbers/>
      <w:tabs>
        <w:tab w:val="right" w:pos="8640"/>
      </w:tabs>
      <w:suppressAutoHyphens/>
      <w:spacing w:after="0" w:line="240" w:lineRule="auto"/>
      <w:jc w:val="both"/>
    </w:pPr>
    <w:rPr>
      <w:rFonts w:ascii="Garamond" w:eastAsia="SimSun" w:hAnsi="Garamond" w:cs="Tahoma"/>
      <w:spacing w:val="-2"/>
      <w:sz w:val="24"/>
      <w:szCs w:val="20"/>
      <w:lang w:eastAsia="ar-SA"/>
    </w:rPr>
  </w:style>
  <w:style w:type="character" w:customStyle="1" w:styleId="Heading5Char">
    <w:name w:val="Heading 5 Char"/>
    <w:basedOn w:val="DefaultParagraphFont"/>
    <w:link w:val="Heading5"/>
    <w:uiPriority w:val="9"/>
    <w:rsid w:val="00EC01E2"/>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rsid w:val="00EC01E2"/>
    <w:rPr>
      <w:rFonts w:asciiTheme="majorHAnsi" w:eastAsiaTheme="majorEastAsia" w:hAnsiTheme="majorHAnsi" w:cstheme="majorBidi"/>
      <w:i/>
      <w:iCs/>
      <w:color w:val="243F60" w:themeColor="accent1" w:themeShade="7F"/>
      <w:lang w:val="en-GB"/>
    </w:rPr>
  </w:style>
  <w:style w:type="paragraph" w:styleId="BodyTextIndent3">
    <w:name w:val="Body Text Indent 3"/>
    <w:basedOn w:val="Normal"/>
    <w:link w:val="BodyTextIndent3Char"/>
    <w:uiPriority w:val="99"/>
    <w:semiHidden/>
    <w:unhideWhenUsed/>
    <w:rsid w:val="00EC01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C01E2"/>
    <w:rPr>
      <w:sz w:val="16"/>
      <w:szCs w:val="16"/>
      <w:lang w:val="en-GB"/>
    </w:rPr>
  </w:style>
  <w:style w:type="paragraph" w:customStyle="1" w:styleId="Recipients">
    <w:name w:val="Recipients"/>
    <w:basedOn w:val="BodyText"/>
    <w:rsid w:val="00B752A5"/>
    <w:pPr>
      <w:tabs>
        <w:tab w:val="clear" w:pos="3960"/>
      </w:tabs>
      <w:spacing w:line="240" w:lineRule="auto"/>
      <w:jc w:val="left"/>
    </w:pPr>
    <w:rPr>
      <w:rFonts w:ascii="Times New Roman" w:eastAsia="Times New Roman" w:hAnsi="Times New Roman"/>
      <w:sz w:val="22"/>
      <w:szCs w:val="24"/>
    </w:rPr>
  </w:style>
  <w:style w:type="character" w:customStyle="1" w:styleId="shorttext">
    <w:name w:val="short_text"/>
    <w:basedOn w:val="DefaultParagraphFont"/>
    <w:rsid w:val="007F1DDF"/>
  </w:style>
  <w:style w:type="numbering" w:customStyle="1" w:styleId="Style1">
    <w:name w:val="Style1"/>
    <w:uiPriority w:val="99"/>
    <w:rsid w:val="00236A7F"/>
    <w:pPr>
      <w:numPr>
        <w:numId w:val="39"/>
      </w:numPr>
    </w:pPr>
  </w:style>
  <w:style w:type="character" w:customStyle="1" w:styleId="smallgray1">
    <w:name w:val="smallgray1"/>
    <w:rsid w:val="00236A7F"/>
    <w:rPr>
      <w:rFonts w:ascii="Verdana" w:hAnsi="Verdana" w:hint="default"/>
      <w:color w:val="000000"/>
      <w:sz w:val="14"/>
      <w:szCs w:val="14"/>
    </w:rPr>
  </w:style>
  <w:style w:type="paragraph" w:styleId="Revision">
    <w:name w:val="Revision"/>
    <w:hidden/>
    <w:uiPriority w:val="99"/>
    <w:semiHidden/>
    <w:rsid w:val="00236A7F"/>
    <w:pPr>
      <w:spacing w:after="0" w:line="240" w:lineRule="auto"/>
    </w:pPr>
  </w:style>
  <w:style w:type="table" w:customStyle="1" w:styleId="TableGrid1">
    <w:name w:val="Table Grid1"/>
    <w:basedOn w:val="TableNormal"/>
    <w:next w:val="TableGrid"/>
    <w:uiPriority w:val="59"/>
    <w:rsid w:val="00FC56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9B7329"/>
    <w:rPr>
      <w:b/>
      <w:bCs/>
    </w:rPr>
  </w:style>
  <w:style w:type="character" w:customStyle="1" w:styleId="CommentSubjectChar">
    <w:name w:val="Comment Subject Char"/>
    <w:basedOn w:val="CommentTextChar"/>
    <w:link w:val="CommentSubject"/>
    <w:uiPriority w:val="99"/>
    <w:semiHidden/>
    <w:rsid w:val="009B7329"/>
    <w:rPr>
      <w:b/>
      <w:bCs/>
      <w:sz w:val="20"/>
      <w:szCs w:val="20"/>
      <w:lang w:val="en-GB"/>
    </w:rPr>
  </w:style>
  <w:style w:type="character" w:customStyle="1" w:styleId="ListParagraphChar">
    <w:name w:val="List Paragraph Char"/>
    <w:aliases w:val="Use Case List Paragraph Char,Ref Char,Equipment Char,EG Bullet 1 Char,Bullet List Paragraph Char,List Paragraph1 Char,Bullet Normal Char,List Paragraph11 Char,Bulleted List1 Char,List Paragraph111 Char,FooterText Char,numbered Char"/>
    <w:link w:val="ListParagraph"/>
    <w:uiPriority w:val="34"/>
    <w:qFormat/>
    <w:locked/>
    <w:rsid w:val="00875CE9"/>
  </w:style>
  <w:style w:type="character" w:customStyle="1" w:styleId="tgc">
    <w:name w:val="_tgc"/>
    <w:basedOn w:val="DefaultParagraphFont"/>
    <w:rsid w:val="00403369"/>
  </w:style>
  <w:style w:type="paragraph" w:styleId="Date">
    <w:name w:val="Date"/>
    <w:basedOn w:val="Normal"/>
    <w:next w:val="Normal"/>
    <w:link w:val="DateChar"/>
    <w:uiPriority w:val="99"/>
    <w:semiHidden/>
    <w:unhideWhenUsed/>
    <w:rsid w:val="005B12F1"/>
  </w:style>
  <w:style w:type="character" w:customStyle="1" w:styleId="DateChar">
    <w:name w:val="Date Char"/>
    <w:basedOn w:val="DefaultParagraphFont"/>
    <w:link w:val="Date"/>
    <w:uiPriority w:val="99"/>
    <w:semiHidden/>
    <w:rsid w:val="005B12F1"/>
  </w:style>
  <w:style w:type="paragraph" w:styleId="BodyTextIndent">
    <w:name w:val="Body Text Indent"/>
    <w:basedOn w:val="Normal"/>
    <w:link w:val="BodyTextIndentChar"/>
    <w:uiPriority w:val="99"/>
    <w:semiHidden/>
    <w:unhideWhenUsed/>
    <w:rsid w:val="004B0689"/>
    <w:pPr>
      <w:spacing w:after="120"/>
      <w:ind w:left="360"/>
    </w:pPr>
  </w:style>
  <w:style w:type="character" w:customStyle="1" w:styleId="BodyTextIndentChar">
    <w:name w:val="Body Text Indent Char"/>
    <w:basedOn w:val="DefaultParagraphFont"/>
    <w:link w:val="BodyTextIndent"/>
    <w:uiPriority w:val="99"/>
    <w:semiHidden/>
    <w:rsid w:val="004B0689"/>
  </w:style>
  <w:style w:type="paragraph" w:styleId="FootnoteText">
    <w:name w:val="footnote text"/>
    <w:basedOn w:val="Normal"/>
    <w:link w:val="FootnoteTextChar"/>
    <w:uiPriority w:val="99"/>
    <w:semiHidden/>
    <w:unhideWhenUsed/>
    <w:rsid w:val="002200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001D"/>
    <w:rPr>
      <w:sz w:val="20"/>
      <w:szCs w:val="20"/>
    </w:rPr>
  </w:style>
  <w:style w:type="character" w:styleId="FootnoteReference">
    <w:name w:val="footnote reference"/>
    <w:basedOn w:val="DefaultParagraphFont"/>
    <w:uiPriority w:val="99"/>
    <w:semiHidden/>
    <w:unhideWhenUsed/>
    <w:rsid w:val="002200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566366">
      <w:bodyDiv w:val="1"/>
      <w:marLeft w:val="0"/>
      <w:marRight w:val="0"/>
      <w:marTop w:val="0"/>
      <w:marBottom w:val="0"/>
      <w:divBdr>
        <w:top w:val="none" w:sz="0" w:space="0" w:color="auto"/>
        <w:left w:val="none" w:sz="0" w:space="0" w:color="auto"/>
        <w:bottom w:val="none" w:sz="0" w:space="0" w:color="auto"/>
        <w:right w:val="none" w:sz="0" w:space="0" w:color="auto"/>
      </w:divBdr>
    </w:div>
    <w:div w:id="975798067">
      <w:bodyDiv w:val="1"/>
      <w:marLeft w:val="0"/>
      <w:marRight w:val="0"/>
      <w:marTop w:val="0"/>
      <w:marBottom w:val="0"/>
      <w:divBdr>
        <w:top w:val="none" w:sz="0" w:space="0" w:color="auto"/>
        <w:left w:val="none" w:sz="0" w:space="0" w:color="auto"/>
        <w:bottom w:val="none" w:sz="0" w:space="0" w:color="auto"/>
        <w:right w:val="none" w:sz="0" w:space="0" w:color="auto"/>
      </w:divBdr>
    </w:div>
    <w:div w:id="178723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www.cem-macau.com"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em-macau.com"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m-macau.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em-macau.com" TargetMode="External"/><Relationship Id="rId23" Type="http://schemas.openxmlformats.org/officeDocument/2006/relationships/footer" Target="footer10.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06DC5-F009-4FF0-A30A-EABDDD20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64</Pages>
  <Words>13688</Words>
  <Characters>78026</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cem</Company>
  <LinksUpToDate>false</LinksUpToDate>
  <CharactersWithSpaces>91531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2312</dc:creator>
  <cp:keywords/>
  <dc:description/>
  <cp:lastModifiedBy>Celia, Sin Weng Lam</cp:lastModifiedBy>
  <cp:revision>4</cp:revision>
  <cp:lastPrinted>2018-10-19T02:25:00Z</cp:lastPrinted>
  <dcterms:created xsi:type="dcterms:W3CDTF">2025-06-06T08:22:00Z</dcterms:created>
  <dcterms:modified xsi:type="dcterms:W3CDTF">2025-06-06T09:10:00Z</dcterms:modified>
</cp:coreProperties>
</file>