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D80B" w14:textId="77777777" w:rsidR="00766F9F" w:rsidRDefault="00766F9F" w:rsidP="00784965">
      <w:pPr>
        <w:tabs>
          <w:tab w:val="left" w:pos="709"/>
          <w:tab w:val="left" w:pos="4860"/>
        </w:tabs>
        <w:spacing w:line="336" w:lineRule="atLeast"/>
        <w:ind w:left="1418" w:hanging="1418"/>
        <w:jc w:val="center"/>
        <w:rPr>
          <w:rFonts w:ascii="Times New Roman" w:hAnsi="Times New Roman"/>
        </w:rPr>
      </w:pPr>
    </w:p>
    <w:p w14:paraId="0A38D3CC" w14:textId="77777777" w:rsidR="00766F9F" w:rsidRDefault="00766F9F" w:rsidP="00F6540C">
      <w:pPr>
        <w:tabs>
          <w:tab w:val="left" w:pos="709"/>
        </w:tabs>
        <w:spacing w:line="336" w:lineRule="atLeast"/>
        <w:ind w:left="1418" w:right="391" w:hanging="1418"/>
        <w:jc w:val="right"/>
        <w:rPr>
          <w:rFonts w:ascii="Times New Roman" w:hAnsi="Times New Roman"/>
        </w:rPr>
      </w:pPr>
    </w:p>
    <w:p w14:paraId="4121FC9F" w14:textId="77777777" w:rsidR="00766F9F" w:rsidRDefault="00766F9F">
      <w:pPr>
        <w:tabs>
          <w:tab w:val="left" w:pos="709"/>
        </w:tabs>
        <w:spacing w:line="336" w:lineRule="atLeast"/>
        <w:ind w:left="1418" w:hanging="1418"/>
        <w:jc w:val="center"/>
        <w:rPr>
          <w:rFonts w:ascii="Times New Roman" w:hAnsi="Times New Roman"/>
        </w:rPr>
      </w:pPr>
    </w:p>
    <w:p w14:paraId="4FE52C7D" w14:textId="77777777" w:rsidR="00766F9F" w:rsidRDefault="00766F9F">
      <w:pPr>
        <w:tabs>
          <w:tab w:val="left" w:pos="709"/>
        </w:tabs>
        <w:spacing w:line="336" w:lineRule="atLeast"/>
        <w:ind w:left="1418" w:hanging="1418"/>
        <w:jc w:val="center"/>
        <w:rPr>
          <w:rFonts w:ascii="Times New Roman" w:hAnsi="Times New Roman"/>
        </w:rPr>
      </w:pPr>
    </w:p>
    <w:p w14:paraId="25E89140" w14:textId="77777777" w:rsidR="00766F9F" w:rsidRDefault="00766F9F">
      <w:pPr>
        <w:tabs>
          <w:tab w:val="left" w:pos="709"/>
        </w:tabs>
        <w:spacing w:line="336" w:lineRule="atLeast"/>
        <w:ind w:left="1418" w:hanging="1418"/>
        <w:jc w:val="center"/>
        <w:rPr>
          <w:rFonts w:ascii="Times New Roman" w:hAnsi="Times New Roman"/>
        </w:rPr>
      </w:pPr>
    </w:p>
    <w:p w14:paraId="661915EB" w14:textId="77777777" w:rsidR="00766F9F" w:rsidRDefault="00766F9F">
      <w:pPr>
        <w:tabs>
          <w:tab w:val="left" w:pos="709"/>
        </w:tabs>
        <w:spacing w:line="336" w:lineRule="atLeast"/>
        <w:ind w:left="1418" w:hanging="1418"/>
        <w:jc w:val="center"/>
        <w:rPr>
          <w:rFonts w:ascii="Times New Roman" w:hAnsi="Times New Roman"/>
          <w:b/>
        </w:rPr>
      </w:pPr>
    </w:p>
    <w:p w14:paraId="6B6AD81F" w14:textId="77777777" w:rsidR="00766F9F" w:rsidRDefault="00766F9F">
      <w:pPr>
        <w:tabs>
          <w:tab w:val="left" w:pos="709"/>
        </w:tabs>
        <w:spacing w:line="336" w:lineRule="atLeast"/>
        <w:ind w:left="1418" w:hanging="1418"/>
        <w:jc w:val="center"/>
        <w:rPr>
          <w:rFonts w:ascii="Times New Roman" w:hAnsi="Times New Roman"/>
          <w:b/>
        </w:rPr>
      </w:pPr>
    </w:p>
    <w:p w14:paraId="7CF211D9" w14:textId="77777777" w:rsidR="00766F9F" w:rsidRDefault="00766F9F">
      <w:pPr>
        <w:tabs>
          <w:tab w:val="left" w:pos="709"/>
        </w:tabs>
        <w:spacing w:line="336" w:lineRule="atLeast"/>
        <w:ind w:left="1418" w:hanging="1418"/>
        <w:jc w:val="center"/>
        <w:rPr>
          <w:rFonts w:ascii="Times New Roman" w:hAnsi="Times New Roman"/>
          <w:b/>
        </w:rPr>
      </w:pPr>
    </w:p>
    <w:p w14:paraId="6DA3A3F2" w14:textId="77777777" w:rsidR="00766F9F" w:rsidRDefault="00766F9F">
      <w:pPr>
        <w:tabs>
          <w:tab w:val="left" w:pos="709"/>
          <w:tab w:val="center" w:pos="4536"/>
        </w:tabs>
        <w:spacing w:line="336" w:lineRule="atLeast"/>
        <w:ind w:left="1418" w:hanging="1418"/>
        <w:jc w:val="center"/>
        <w:rPr>
          <w:rFonts w:ascii="Times New Roman" w:hAnsi="Times New Roman"/>
          <w:b/>
        </w:rPr>
      </w:pPr>
      <w:r>
        <w:rPr>
          <w:rFonts w:ascii="Times New Roman" w:hAnsi="Times New Roman"/>
          <w:b/>
        </w:rPr>
        <w:t>INSTRUCTIONS  TO  TENDERERS</w:t>
      </w:r>
    </w:p>
    <w:p w14:paraId="39D56D55" w14:textId="77777777" w:rsidR="00766F9F" w:rsidRDefault="00766F9F">
      <w:pPr>
        <w:tabs>
          <w:tab w:val="left" w:pos="709"/>
          <w:tab w:val="center" w:pos="4536"/>
        </w:tabs>
        <w:spacing w:line="336" w:lineRule="atLeast"/>
        <w:ind w:left="1418" w:hanging="1418"/>
        <w:jc w:val="center"/>
        <w:rPr>
          <w:rFonts w:ascii="Times New Roman" w:hAnsi="Times New Roman"/>
          <w:b/>
        </w:rPr>
      </w:pPr>
      <w:r>
        <w:rPr>
          <w:rFonts w:ascii="Times New Roman" w:hAnsi="Times New Roman"/>
          <w:b/>
        </w:rPr>
        <w:t>AND  RELATED  DOCUMENTS</w:t>
      </w:r>
    </w:p>
    <w:p w14:paraId="4BD01771" w14:textId="77777777" w:rsidR="00766F9F" w:rsidRDefault="00766F9F">
      <w:pPr>
        <w:tabs>
          <w:tab w:val="left" w:pos="709"/>
          <w:tab w:val="center" w:pos="4536"/>
        </w:tabs>
        <w:spacing w:line="336" w:lineRule="atLeast"/>
        <w:ind w:left="1418" w:hanging="1418"/>
        <w:jc w:val="center"/>
        <w:rPr>
          <w:rFonts w:ascii="Times New Roman" w:hAnsi="Times New Roman"/>
          <w:b/>
        </w:rPr>
      </w:pPr>
    </w:p>
    <w:p w14:paraId="0920216C" w14:textId="77777777" w:rsidR="00766F9F" w:rsidRDefault="00766F9F">
      <w:pPr>
        <w:tabs>
          <w:tab w:val="left" w:pos="-720"/>
          <w:tab w:val="left" w:pos="709"/>
        </w:tabs>
        <w:spacing w:line="336" w:lineRule="atLeast"/>
        <w:ind w:left="1418" w:hanging="1418"/>
        <w:rPr>
          <w:rFonts w:ascii="Times New Roman" w:hAnsi="Times New Roman"/>
          <w:b/>
        </w:rPr>
      </w:pPr>
    </w:p>
    <w:p w14:paraId="30AED7C5" w14:textId="77777777" w:rsidR="00766F9F" w:rsidRDefault="00766F9F">
      <w:pPr>
        <w:tabs>
          <w:tab w:val="left" w:pos="-720"/>
          <w:tab w:val="left" w:pos="709"/>
        </w:tabs>
        <w:spacing w:line="336" w:lineRule="atLeast"/>
        <w:ind w:left="1418" w:hanging="1418"/>
        <w:rPr>
          <w:rFonts w:ascii="Times New Roman" w:hAnsi="Times New Roman"/>
          <w:b/>
        </w:rPr>
      </w:pPr>
    </w:p>
    <w:p w14:paraId="3E98687F" w14:textId="77777777" w:rsidR="00766F9F" w:rsidRDefault="00766F9F">
      <w:pPr>
        <w:tabs>
          <w:tab w:val="left" w:pos="-720"/>
          <w:tab w:val="left" w:pos="709"/>
        </w:tabs>
        <w:spacing w:line="336" w:lineRule="atLeast"/>
        <w:ind w:left="1418" w:hanging="1418"/>
        <w:rPr>
          <w:rFonts w:ascii="Times New Roman" w:hAnsi="Times New Roman"/>
          <w:b/>
        </w:rPr>
      </w:pPr>
    </w:p>
    <w:p w14:paraId="77EDB85C" w14:textId="77777777" w:rsidR="00766F9F" w:rsidRDefault="00766F9F">
      <w:pPr>
        <w:tabs>
          <w:tab w:val="left" w:pos="-720"/>
          <w:tab w:val="left" w:pos="709"/>
        </w:tabs>
        <w:spacing w:line="336" w:lineRule="atLeast"/>
        <w:ind w:left="1418" w:hanging="1418"/>
        <w:rPr>
          <w:rFonts w:ascii="Times New Roman" w:hAnsi="Times New Roman"/>
          <w:b/>
        </w:rPr>
      </w:pPr>
    </w:p>
    <w:p w14:paraId="75C694A9" w14:textId="77777777" w:rsidR="00766F9F" w:rsidRDefault="00766F9F">
      <w:pPr>
        <w:tabs>
          <w:tab w:val="left" w:pos="-720"/>
          <w:tab w:val="left" w:pos="709"/>
        </w:tabs>
        <w:spacing w:line="336" w:lineRule="atLeast"/>
        <w:ind w:left="1418" w:hanging="1418"/>
        <w:rPr>
          <w:rFonts w:ascii="Times New Roman" w:hAnsi="Times New Roman"/>
          <w:b/>
        </w:rPr>
      </w:pPr>
    </w:p>
    <w:p w14:paraId="5E41FF52" w14:textId="77777777" w:rsidR="00766F9F" w:rsidRDefault="00766F9F">
      <w:pPr>
        <w:tabs>
          <w:tab w:val="left" w:pos="-720"/>
          <w:tab w:val="left" w:pos="709"/>
        </w:tabs>
        <w:spacing w:line="336" w:lineRule="atLeast"/>
        <w:ind w:left="1418" w:hanging="1418"/>
        <w:rPr>
          <w:rFonts w:ascii="Times New Roman" w:hAnsi="Times New Roman"/>
          <w:b/>
        </w:rPr>
      </w:pPr>
    </w:p>
    <w:p w14:paraId="24ECC43B" w14:textId="77777777" w:rsidR="00766F9F" w:rsidRDefault="00766F9F">
      <w:pPr>
        <w:tabs>
          <w:tab w:val="left" w:pos="-720"/>
          <w:tab w:val="left" w:pos="709"/>
        </w:tabs>
        <w:spacing w:line="336" w:lineRule="atLeast"/>
        <w:ind w:left="1418" w:hanging="1418"/>
        <w:rPr>
          <w:rFonts w:ascii="Times New Roman" w:hAnsi="Times New Roman"/>
          <w:b/>
        </w:rPr>
      </w:pPr>
    </w:p>
    <w:p w14:paraId="2A30E44D" w14:textId="77777777" w:rsidR="00766F9F" w:rsidRDefault="00766F9F">
      <w:pPr>
        <w:tabs>
          <w:tab w:val="left" w:pos="-720"/>
          <w:tab w:val="left" w:pos="709"/>
        </w:tabs>
        <w:spacing w:line="336" w:lineRule="atLeast"/>
        <w:ind w:left="1418" w:hanging="1418"/>
        <w:rPr>
          <w:rFonts w:ascii="Times New Roman" w:hAnsi="Times New Roman"/>
          <w:b/>
        </w:rPr>
      </w:pPr>
    </w:p>
    <w:p w14:paraId="30B321C9" w14:textId="77777777" w:rsidR="00766F9F" w:rsidRDefault="00766F9F">
      <w:pPr>
        <w:tabs>
          <w:tab w:val="left" w:pos="-720"/>
          <w:tab w:val="left" w:pos="709"/>
        </w:tabs>
        <w:spacing w:line="336" w:lineRule="atLeast"/>
        <w:ind w:left="1418" w:hanging="1418"/>
        <w:rPr>
          <w:rFonts w:ascii="Times New Roman" w:hAnsi="Times New Roman"/>
          <w:b/>
        </w:rPr>
      </w:pPr>
    </w:p>
    <w:p w14:paraId="6323DE41" w14:textId="77777777" w:rsidR="00766F9F" w:rsidRDefault="00766F9F">
      <w:pPr>
        <w:tabs>
          <w:tab w:val="left" w:pos="-720"/>
          <w:tab w:val="left" w:pos="709"/>
        </w:tabs>
        <w:spacing w:line="336" w:lineRule="atLeast"/>
        <w:ind w:left="1418" w:hanging="1418"/>
        <w:rPr>
          <w:rFonts w:ascii="Times New Roman" w:hAnsi="Times New Roman"/>
          <w:b/>
        </w:rPr>
      </w:pPr>
    </w:p>
    <w:p w14:paraId="72125354" w14:textId="77777777" w:rsidR="00766F9F" w:rsidRDefault="00766F9F">
      <w:pPr>
        <w:tabs>
          <w:tab w:val="left" w:pos="-720"/>
          <w:tab w:val="left" w:pos="709"/>
        </w:tabs>
        <w:spacing w:line="336" w:lineRule="atLeast"/>
        <w:ind w:left="1418" w:hanging="1418"/>
        <w:rPr>
          <w:rFonts w:ascii="Times New Roman" w:hAnsi="Times New Roman"/>
          <w:b/>
        </w:rPr>
      </w:pPr>
    </w:p>
    <w:p w14:paraId="4413B70D" w14:textId="77777777" w:rsidR="00766F9F" w:rsidRDefault="00766F9F">
      <w:pPr>
        <w:tabs>
          <w:tab w:val="left" w:pos="-720"/>
          <w:tab w:val="left" w:pos="709"/>
        </w:tabs>
        <w:spacing w:line="336" w:lineRule="atLeast"/>
        <w:ind w:left="1418" w:hanging="1418"/>
        <w:rPr>
          <w:rFonts w:ascii="Times New Roman" w:hAnsi="Times New Roman"/>
          <w:b/>
        </w:rPr>
      </w:pPr>
    </w:p>
    <w:p w14:paraId="4362392D" w14:textId="77777777" w:rsidR="00766F9F" w:rsidRDefault="00766F9F">
      <w:pPr>
        <w:tabs>
          <w:tab w:val="left" w:pos="-720"/>
          <w:tab w:val="left" w:pos="709"/>
        </w:tabs>
        <w:spacing w:line="336" w:lineRule="atLeast"/>
        <w:ind w:left="1418" w:hanging="1418"/>
        <w:rPr>
          <w:rFonts w:ascii="Times New Roman" w:hAnsi="Times New Roman"/>
          <w:b/>
        </w:rPr>
      </w:pPr>
    </w:p>
    <w:p w14:paraId="2A3849D1" w14:textId="77777777" w:rsidR="00766F9F" w:rsidRDefault="00766F9F">
      <w:pPr>
        <w:tabs>
          <w:tab w:val="left" w:pos="-720"/>
          <w:tab w:val="left" w:pos="709"/>
        </w:tabs>
        <w:spacing w:line="336" w:lineRule="atLeast"/>
        <w:ind w:left="1418" w:hanging="1418"/>
        <w:rPr>
          <w:rFonts w:ascii="Times New Roman" w:hAnsi="Times New Roman"/>
          <w:b/>
        </w:rPr>
      </w:pPr>
    </w:p>
    <w:p w14:paraId="4C74A1EE" w14:textId="77777777" w:rsidR="00766F9F" w:rsidRDefault="00766F9F">
      <w:pPr>
        <w:tabs>
          <w:tab w:val="left" w:pos="-720"/>
          <w:tab w:val="left" w:pos="709"/>
        </w:tabs>
        <w:spacing w:line="336" w:lineRule="atLeast"/>
        <w:ind w:left="1418" w:hanging="1418"/>
        <w:rPr>
          <w:rFonts w:ascii="Times New Roman" w:hAnsi="Times New Roman"/>
          <w:b/>
        </w:rPr>
      </w:pPr>
    </w:p>
    <w:p w14:paraId="3174FA7C" w14:textId="77777777" w:rsidR="00766F9F" w:rsidRDefault="00766F9F">
      <w:pPr>
        <w:tabs>
          <w:tab w:val="left" w:pos="-720"/>
          <w:tab w:val="left" w:pos="709"/>
        </w:tabs>
        <w:spacing w:line="336" w:lineRule="atLeast"/>
        <w:ind w:left="1418" w:hanging="1418"/>
        <w:rPr>
          <w:rFonts w:ascii="Times New Roman" w:hAnsi="Times New Roman"/>
          <w:b/>
        </w:rPr>
      </w:pPr>
    </w:p>
    <w:p w14:paraId="6FBA2469" w14:textId="77777777" w:rsidR="00766F9F" w:rsidRDefault="00766F9F" w:rsidP="00736780">
      <w:pPr>
        <w:tabs>
          <w:tab w:val="left" w:pos="-720"/>
          <w:tab w:val="left" w:pos="709"/>
        </w:tabs>
        <w:spacing w:line="336" w:lineRule="atLeast"/>
        <w:ind w:left="1418" w:hanging="1418"/>
        <w:jc w:val="center"/>
        <w:rPr>
          <w:rFonts w:ascii="Times New Roman" w:hAnsi="Times New Roman"/>
          <w:b/>
        </w:rPr>
      </w:pPr>
    </w:p>
    <w:p w14:paraId="5313C748" w14:textId="77777777" w:rsidR="00766F9F" w:rsidRDefault="00766F9F">
      <w:pPr>
        <w:tabs>
          <w:tab w:val="left" w:pos="-720"/>
          <w:tab w:val="left" w:pos="709"/>
        </w:tabs>
        <w:spacing w:line="336" w:lineRule="atLeast"/>
        <w:ind w:left="1418" w:hanging="1418"/>
        <w:rPr>
          <w:rFonts w:ascii="Times New Roman" w:hAnsi="Times New Roman"/>
          <w:b/>
        </w:rPr>
      </w:pPr>
    </w:p>
    <w:p w14:paraId="38D0E7CE" w14:textId="77777777" w:rsidR="00766F9F" w:rsidRDefault="00766F9F">
      <w:pPr>
        <w:tabs>
          <w:tab w:val="left" w:pos="-720"/>
          <w:tab w:val="left" w:pos="709"/>
        </w:tabs>
        <w:spacing w:line="336" w:lineRule="atLeast"/>
        <w:ind w:left="1418" w:hanging="1418"/>
        <w:rPr>
          <w:rFonts w:ascii="Times New Roman" w:hAnsi="Times New Roman"/>
          <w:b/>
        </w:rPr>
      </w:pPr>
    </w:p>
    <w:p w14:paraId="41598AB9" w14:textId="77777777" w:rsidR="00766F9F" w:rsidRDefault="00766F9F">
      <w:pPr>
        <w:tabs>
          <w:tab w:val="left" w:pos="-720"/>
          <w:tab w:val="left" w:pos="709"/>
        </w:tabs>
        <w:spacing w:line="336" w:lineRule="atLeast"/>
        <w:ind w:left="1418" w:hanging="1418"/>
        <w:rPr>
          <w:rFonts w:ascii="Times New Roman" w:hAnsi="Times New Roman"/>
          <w:b/>
        </w:rPr>
      </w:pPr>
    </w:p>
    <w:p w14:paraId="232BC096" w14:textId="77777777" w:rsidR="00766F9F" w:rsidRDefault="00766F9F">
      <w:pPr>
        <w:tabs>
          <w:tab w:val="left" w:pos="-720"/>
          <w:tab w:val="left" w:pos="709"/>
        </w:tabs>
        <w:spacing w:line="336" w:lineRule="atLeast"/>
        <w:ind w:left="1418" w:hanging="1418"/>
        <w:rPr>
          <w:rFonts w:ascii="Times New Roman" w:hAnsi="Times New Roman"/>
          <w:b/>
        </w:rPr>
      </w:pPr>
    </w:p>
    <w:p w14:paraId="60880B1D" w14:textId="77777777" w:rsidR="00766F9F" w:rsidRDefault="00766F9F">
      <w:pPr>
        <w:tabs>
          <w:tab w:val="left" w:pos="-720"/>
          <w:tab w:val="left" w:pos="709"/>
        </w:tabs>
        <w:spacing w:line="336" w:lineRule="atLeast"/>
        <w:ind w:left="1418" w:hanging="1418"/>
        <w:rPr>
          <w:rFonts w:ascii="Times New Roman" w:hAnsi="Times New Roman"/>
          <w:b/>
        </w:rPr>
      </w:pPr>
    </w:p>
    <w:p w14:paraId="5E1F4275" w14:textId="77777777" w:rsidR="00766F9F" w:rsidRDefault="00766F9F">
      <w:pPr>
        <w:tabs>
          <w:tab w:val="left" w:pos="-720"/>
          <w:tab w:val="left" w:pos="709"/>
        </w:tabs>
        <w:spacing w:line="336" w:lineRule="atLeast"/>
        <w:ind w:left="1418" w:hanging="1418"/>
        <w:rPr>
          <w:rFonts w:ascii="Times New Roman" w:hAnsi="Times New Roman"/>
          <w:b/>
        </w:rPr>
      </w:pPr>
    </w:p>
    <w:p w14:paraId="7045640F" w14:textId="77777777" w:rsidR="00766F9F" w:rsidRDefault="00766F9F">
      <w:pPr>
        <w:tabs>
          <w:tab w:val="left" w:pos="-720"/>
          <w:tab w:val="left" w:pos="709"/>
        </w:tabs>
        <w:spacing w:line="336" w:lineRule="atLeast"/>
        <w:ind w:left="1418" w:hanging="1418"/>
        <w:rPr>
          <w:rFonts w:ascii="Times New Roman" w:hAnsi="Times New Roman"/>
          <w:b/>
        </w:rPr>
      </w:pPr>
    </w:p>
    <w:p w14:paraId="311C8052" w14:textId="77777777" w:rsidR="00766F9F" w:rsidRDefault="00766F9F">
      <w:pPr>
        <w:tabs>
          <w:tab w:val="left" w:pos="-720"/>
          <w:tab w:val="left" w:pos="709"/>
        </w:tabs>
        <w:spacing w:line="336" w:lineRule="atLeast"/>
        <w:ind w:left="1418" w:hanging="1418"/>
        <w:rPr>
          <w:rFonts w:ascii="Times New Roman" w:hAnsi="Times New Roman"/>
          <w:b/>
        </w:rPr>
      </w:pPr>
    </w:p>
    <w:p w14:paraId="2D73A0C8" w14:textId="205020AF" w:rsidR="00766F9F" w:rsidRDefault="00766F9F">
      <w:pPr>
        <w:jc w:val="center"/>
        <w:rPr>
          <w:rFonts w:ascii="Times New Roman" w:hAnsi="Times New Roman"/>
          <w:b/>
        </w:rPr>
      </w:pPr>
      <w:r w:rsidRPr="00AD1E65">
        <w:rPr>
          <w:rFonts w:ascii="Times New Roman" w:hAnsi="Times New Roman"/>
          <w:b/>
        </w:rPr>
        <w:t>PLD-</w:t>
      </w:r>
      <w:r w:rsidR="00AD1E65" w:rsidRPr="00AD1E65">
        <w:rPr>
          <w:rFonts w:ascii="Times New Roman" w:hAnsi="Times New Roman"/>
          <w:b/>
        </w:rPr>
        <w:t>CS</w:t>
      </w:r>
      <w:r w:rsidR="008F6DFD">
        <w:rPr>
          <w:rFonts w:ascii="Times New Roman" w:hAnsi="Times New Roman"/>
          <w:b/>
        </w:rPr>
        <w:t>069</w:t>
      </w:r>
      <w:r w:rsidR="00277A0E">
        <w:rPr>
          <w:rFonts w:ascii="Times New Roman" w:hAnsi="Times New Roman"/>
          <w:b/>
        </w:rPr>
        <w:t>/</w:t>
      </w:r>
      <w:r w:rsidR="00F24F74">
        <w:rPr>
          <w:rFonts w:ascii="Times New Roman" w:hAnsi="Times New Roman"/>
          <w:b/>
        </w:rPr>
        <w:t>2</w:t>
      </w:r>
      <w:r w:rsidR="008F6DFD">
        <w:rPr>
          <w:rFonts w:ascii="Times New Roman" w:hAnsi="Times New Roman"/>
          <w:b/>
        </w:rPr>
        <w:t>5</w:t>
      </w:r>
      <w:r w:rsidR="00AD1E65" w:rsidRPr="00AD1E65">
        <w:rPr>
          <w:rFonts w:ascii="Times New Roman" w:hAnsi="Times New Roman"/>
          <w:b/>
        </w:rPr>
        <w:t>/</w:t>
      </w:r>
      <w:r w:rsidR="008F6DFD">
        <w:rPr>
          <w:rFonts w:ascii="Times New Roman" w:hAnsi="Times New Roman"/>
          <w:b/>
        </w:rPr>
        <w:t>66</w:t>
      </w:r>
    </w:p>
    <w:p w14:paraId="47EBEE13" w14:textId="77777777" w:rsidR="00766F9F" w:rsidRDefault="00766F9F">
      <w:pPr>
        <w:jc w:val="left"/>
        <w:rPr>
          <w:rFonts w:ascii="Times New Roman" w:hAnsi="Times New Roman"/>
          <w:b/>
        </w:rPr>
      </w:pPr>
      <w:r>
        <w:rPr>
          <w:rFonts w:ascii="Times New Roman" w:hAnsi="Times New Roman"/>
          <w:b/>
        </w:rPr>
        <w:br w:type="page"/>
      </w:r>
    </w:p>
    <w:p w14:paraId="41192B70" w14:textId="77777777" w:rsidR="00766F9F" w:rsidRPr="00C41530" w:rsidRDefault="00766F9F">
      <w:pPr>
        <w:rPr>
          <w:rFonts w:ascii="Times New Roman" w:hAnsi="Times New Roman"/>
          <w:b/>
          <w:lang w:val="en-US"/>
        </w:rPr>
      </w:pPr>
    </w:p>
    <w:p w14:paraId="7DA44E09" w14:textId="77777777" w:rsidR="00766F9F" w:rsidRDefault="00766F9F">
      <w:pPr>
        <w:rPr>
          <w:rFonts w:ascii="Times New Roman" w:hAnsi="Times New Roman"/>
          <w:b/>
          <w:sz w:val="28"/>
          <w:u w:val="single"/>
        </w:rPr>
      </w:pPr>
      <w:r>
        <w:rPr>
          <w:rFonts w:ascii="Times New Roman" w:hAnsi="Times New Roman"/>
          <w:b/>
          <w:sz w:val="28"/>
          <w:u w:val="single"/>
        </w:rPr>
        <w:t>INDEX</w:t>
      </w:r>
    </w:p>
    <w:p w14:paraId="2352B41F" w14:textId="77777777" w:rsidR="00766F9F" w:rsidRDefault="00766F9F">
      <w:pPr>
        <w:rPr>
          <w:rFonts w:ascii="Times New Roman" w:hAnsi="Times New Roman"/>
          <w:b/>
        </w:rPr>
      </w:pPr>
    </w:p>
    <w:p w14:paraId="36D4BEB0" w14:textId="77777777" w:rsidR="00766F9F" w:rsidRDefault="00766F9F">
      <w:pPr>
        <w:rPr>
          <w:rFonts w:ascii="Times New Roman" w:hAnsi="Times New Roman"/>
          <w:b/>
        </w:rPr>
      </w:pPr>
    </w:p>
    <w:p w14:paraId="582152BC" w14:textId="4E82E342" w:rsidR="00F74F85" w:rsidRDefault="00766F9F">
      <w:pPr>
        <w:pStyle w:val="TOC1"/>
        <w:rPr>
          <w:rFonts w:asciiTheme="minorHAnsi" w:eastAsiaTheme="minorEastAsia" w:hAnsiTheme="minorHAnsi" w:cstheme="minorBidi"/>
          <w:b w:val="0"/>
          <w:caps w:val="0"/>
          <w:kern w:val="2"/>
          <w:lang w:val="en-US" w:eastAsia="zh-TW"/>
          <w14:ligatures w14:val="standardContextual"/>
        </w:rPr>
      </w:pPr>
      <w:r w:rsidRPr="00AD0D55">
        <w:fldChar w:fldCharType="begin"/>
      </w:r>
      <w:r w:rsidRPr="00AD0D55">
        <w:instrText xml:space="preserve"> TOC \o "1-3" </w:instrText>
      </w:r>
      <w:r w:rsidRPr="00AD0D55">
        <w:fldChar w:fldCharType="separate"/>
      </w:r>
      <w:r w:rsidR="00F74F85" w:rsidRPr="00864435">
        <w:t>1.</w:t>
      </w:r>
      <w:r w:rsidR="00F74F85">
        <w:rPr>
          <w:rFonts w:asciiTheme="minorHAnsi" w:eastAsiaTheme="minorEastAsia" w:hAnsiTheme="minorHAnsi" w:cstheme="minorBidi"/>
          <w:b w:val="0"/>
          <w:caps w:val="0"/>
          <w:kern w:val="2"/>
          <w:lang w:val="en-US" w:eastAsia="zh-TW"/>
          <w14:ligatures w14:val="standardContextual"/>
        </w:rPr>
        <w:tab/>
      </w:r>
      <w:r w:rsidR="00F74F85" w:rsidRPr="00864435">
        <w:t>Introduction</w:t>
      </w:r>
      <w:r w:rsidR="00F74F85">
        <w:tab/>
      </w:r>
      <w:r w:rsidR="00F74F85">
        <w:fldChar w:fldCharType="begin"/>
      </w:r>
      <w:r w:rsidR="00F74F85">
        <w:instrText xml:space="preserve"> PAGEREF _Toc174350139 \h </w:instrText>
      </w:r>
      <w:r w:rsidR="00F74F85">
        <w:fldChar w:fldCharType="separate"/>
      </w:r>
      <w:r w:rsidR="000C39A6">
        <w:t>2</w:t>
      </w:r>
      <w:r w:rsidR="00F74F85">
        <w:fldChar w:fldCharType="end"/>
      </w:r>
    </w:p>
    <w:p w14:paraId="116FC919" w14:textId="794A7FE4" w:rsidR="00F74F85" w:rsidRDefault="00F74F85">
      <w:pPr>
        <w:pStyle w:val="TOC1"/>
        <w:rPr>
          <w:rFonts w:asciiTheme="minorHAnsi" w:eastAsiaTheme="minorEastAsia" w:hAnsiTheme="minorHAnsi" w:cstheme="minorBidi"/>
          <w:b w:val="0"/>
          <w:caps w:val="0"/>
          <w:kern w:val="2"/>
          <w:lang w:val="en-US" w:eastAsia="zh-TW"/>
          <w14:ligatures w14:val="standardContextual"/>
        </w:rPr>
      </w:pPr>
      <w:r w:rsidRPr="00864435">
        <w:t>2.</w:t>
      </w:r>
      <w:r>
        <w:rPr>
          <w:rFonts w:asciiTheme="minorHAnsi" w:eastAsiaTheme="minorEastAsia" w:hAnsiTheme="minorHAnsi" w:cstheme="minorBidi"/>
          <w:b w:val="0"/>
          <w:caps w:val="0"/>
          <w:kern w:val="2"/>
          <w:lang w:val="en-US" w:eastAsia="zh-TW"/>
          <w14:ligatures w14:val="standardContextual"/>
        </w:rPr>
        <w:tab/>
      </w:r>
      <w:r w:rsidRPr="00864435">
        <w:t>BRIEF DESCRIPTION OF THE SCOPE OF SUPPLY</w:t>
      </w:r>
      <w:r>
        <w:tab/>
      </w:r>
      <w:r>
        <w:fldChar w:fldCharType="begin"/>
      </w:r>
      <w:r>
        <w:instrText xml:space="preserve"> PAGEREF _Toc174350140 \h </w:instrText>
      </w:r>
      <w:r>
        <w:fldChar w:fldCharType="separate"/>
      </w:r>
      <w:r w:rsidR="000C39A6">
        <w:t>2</w:t>
      </w:r>
      <w:r>
        <w:fldChar w:fldCharType="end"/>
      </w:r>
    </w:p>
    <w:p w14:paraId="08826C8C" w14:textId="77E1B9EE" w:rsidR="00F74F85" w:rsidRDefault="00F74F85">
      <w:pPr>
        <w:pStyle w:val="TOC1"/>
        <w:rPr>
          <w:rFonts w:asciiTheme="minorHAnsi" w:eastAsiaTheme="minorEastAsia" w:hAnsiTheme="minorHAnsi" w:cstheme="minorBidi"/>
          <w:b w:val="0"/>
          <w:caps w:val="0"/>
          <w:kern w:val="2"/>
          <w:lang w:val="en-US" w:eastAsia="zh-TW"/>
          <w14:ligatures w14:val="standardContextual"/>
        </w:rPr>
      </w:pPr>
      <w:r w:rsidRPr="00864435">
        <w:t>3.</w:t>
      </w:r>
      <w:r>
        <w:rPr>
          <w:rFonts w:asciiTheme="minorHAnsi" w:eastAsiaTheme="minorEastAsia" w:hAnsiTheme="minorHAnsi" w:cstheme="minorBidi"/>
          <w:b w:val="0"/>
          <w:caps w:val="0"/>
          <w:kern w:val="2"/>
          <w:lang w:val="en-US" w:eastAsia="zh-TW"/>
          <w14:ligatures w14:val="standardContextual"/>
        </w:rPr>
        <w:tab/>
      </w:r>
      <w:r w:rsidRPr="00864435">
        <w:t>General</w:t>
      </w:r>
      <w:r>
        <w:tab/>
      </w:r>
      <w:r>
        <w:fldChar w:fldCharType="begin"/>
      </w:r>
      <w:r>
        <w:instrText xml:space="preserve"> PAGEREF _Toc174350141 \h </w:instrText>
      </w:r>
      <w:r>
        <w:fldChar w:fldCharType="separate"/>
      </w:r>
      <w:r w:rsidR="000C39A6">
        <w:t>2</w:t>
      </w:r>
      <w:r>
        <w:fldChar w:fldCharType="end"/>
      </w:r>
    </w:p>
    <w:p w14:paraId="0E8AEDA3" w14:textId="7EB792EB" w:rsidR="00F74F85" w:rsidRDefault="00F74F85">
      <w:pPr>
        <w:pStyle w:val="TOC1"/>
        <w:rPr>
          <w:rFonts w:asciiTheme="minorHAnsi" w:eastAsiaTheme="minorEastAsia" w:hAnsiTheme="minorHAnsi" w:cstheme="minorBidi"/>
          <w:b w:val="0"/>
          <w:caps w:val="0"/>
          <w:kern w:val="2"/>
          <w:lang w:val="en-US" w:eastAsia="zh-TW"/>
          <w14:ligatures w14:val="standardContextual"/>
        </w:rPr>
      </w:pPr>
      <w:r w:rsidRPr="00864435">
        <w:t>4.</w:t>
      </w:r>
      <w:r>
        <w:rPr>
          <w:rFonts w:asciiTheme="minorHAnsi" w:eastAsiaTheme="minorEastAsia" w:hAnsiTheme="minorHAnsi" w:cstheme="minorBidi"/>
          <w:b w:val="0"/>
          <w:caps w:val="0"/>
          <w:kern w:val="2"/>
          <w:lang w:val="en-US" w:eastAsia="zh-TW"/>
          <w14:ligatures w14:val="standardContextual"/>
        </w:rPr>
        <w:tab/>
      </w:r>
      <w:r w:rsidRPr="00864435">
        <w:t>Tender  Documents</w:t>
      </w:r>
      <w:r>
        <w:tab/>
      </w:r>
      <w:r>
        <w:fldChar w:fldCharType="begin"/>
      </w:r>
      <w:r>
        <w:instrText xml:space="preserve"> PAGEREF _Toc174350142 \h </w:instrText>
      </w:r>
      <w:r>
        <w:fldChar w:fldCharType="separate"/>
      </w:r>
      <w:r w:rsidR="000C39A6">
        <w:t>3</w:t>
      </w:r>
      <w:r>
        <w:fldChar w:fldCharType="end"/>
      </w:r>
    </w:p>
    <w:p w14:paraId="02CB313A" w14:textId="141334E1" w:rsidR="00F74F85" w:rsidRDefault="00F74F85">
      <w:pPr>
        <w:pStyle w:val="TOC1"/>
        <w:rPr>
          <w:rFonts w:asciiTheme="minorHAnsi" w:eastAsiaTheme="minorEastAsia" w:hAnsiTheme="minorHAnsi" w:cstheme="minorBidi"/>
          <w:b w:val="0"/>
          <w:caps w:val="0"/>
          <w:kern w:val="2"/>
          <w:lang w:val="en-US" w:eastAsia="zh-TW"/>
          <w14:ligatures w14:val="standardContextual"/>
        </w:rPr>
      </w:pPr>
      <w:r w:rsidRPr="00864435">
        <w:t>5.</w:t>
      </w:r>
      <w:r>
        <w:rPr>
          <w:rFonts w:asciiTheme="minorHAnsi" w:eastAsiaTheme="minorEastAsia" w:hAnsiTheme="minorHAnsi" w:cstheme="minorBidi"/>
          <w:b w:val="0"/>
          <w:caps w:val="0"/>
          <w:kern w:val="2"/>
          <w:lang w:val="en-US" w:eastAsia="zh-TW"/>
          <w14:ligatures w14:val="standardContextual"/>
        </w:rPr>
        <w:tab/>
      </w:r>
      <w:r w:rsidRPr="00864435">
        <w:t>TENDER SECURITY / PERFORMANCE SECURITY</w:t>
      </w:r>
      <w:r>
        <w:tab/>
      </w:r>
      <w:r>
        <w:fldChar w:fldCharType="begin"/>
      </w:r>
      <w:r>
        <w:instrText xml:space="preserve"> PAGEREF _Toc174350143 \h </w:instrText>
      </w:r>
      <w:r>
        <w:fldChar w:fldCharType="separate"/>
      </w:r>
      <w:r w:rsidR="000C39A6">
        <w:t>4</w:t>
      </w:r>
      <w:r>
        <w:fldChar w:fldCharType="end"/>
      </w:r>
    </w:p>
    <w:p w14:paraId="482C3B96" w14:textId="1A34EF33" w:rsidR="00F74F85" w:rsidRDefault="00F74F85">
      <w:pPr>
        <w:pStyle w:val="TOC1"/>
        <w:rPr>
          <w:rFonts w:asciiTheme="minorHAnsi" w:eastAsiaTheme="minorEastAsia" w:hAnsiTheme="minorHAnsi" w:cstheme="minorBidi"/>
          <w:b w:val="0"/>
          <w:caps w:val="0"/>
          <w:kern w:val="2"/>
          <w:lang w:val="en-US" w:eastAsia="zh-TW"/>
          <w14:ligatures w14:val="standardContextual"/>
        </w:rPr>
      </w:pPr>
      <w:r w:rsidRPr="00864435">
        <w:t xml:space="preserve">6. </w:t>
      </w:r>
      <w:r>
        <w:rPr>
          <w:rFonts w:asciiTheme="minorHAnsi" w:eastAsiaTheme="minorEastAsia" w:hAnsiTheme="minorHAnsi" w:cstheme="minorBidi"/>
          <w:b w:val="0"/>
          <w:caps w:val="0"/>
          <w:kern w:val="2"/>
          <w:lang w:val="en-US" w:eastAsia="zh-TW"/>
          <w14:ligatures w14:val="standardContextual"/>
        </w:rPr>
        <w:tab/>
      </w:r>
      <w:r w:rsidRPr="00864435">
        <w:t>SITE INSPECTION / TENDER BRIEFING</w:t>
      </w:r>
      <w:r>
        <w:tab/>
      </w:r>
      <w:r>
        <w:fldChar w:fldCharType="begin"/>
      </w:r>
      <w:r>
        <w:instrText xml:space="preserve"> PAGEREF _Toc174350144 \h </w:instrText>
      </w:r>
      <w:r>
        <w:fldChar w:fldCharType="separate"/>
      </w:r>
      <w:r w:rsidR="000C39A6">
        <w:t>5</w:t>
      </w:r>
      <w:r>
        <w:fldChar w:fldCharType="end"/>
      </w:r>
    </w:p>
    <w:p w14:paraId="63F6C834" w14:textId="71DC5C01" w:rsidR="00F74F85" w:rsidRDefault="00F74F85">
      <w:pPr>
        <w:pStyle w:val="TOC1"/>
        <w:rPr>
          <w:rFonts w:asciiTheme="minorHAnsi" w:eastAsiaTheme="minorEastAsia" w:hAnsiTheme="minorHAnsi" w:cstheme="minorBidi"/>
          <w:b w:val="0"/>
          <w:caps w:val="0"/>
          <w:kern w:val="2"/>
          <w:lang w:val="en-US" w:eastAsia="zh-TW"/>
          <w14:ligatures w14:val="standardContextual"/>
        </w:rPr>
      </w:pPr>
      <w:r w:rsidRPr="00864435">
        <w:t xml:space="preserve">7. </w:t>
      </w:r>
      <w:r>
        <w:rPr>
          <w:rFonts w:asciiTheme="minorHAnsi" w:eastAsiaTheme="minorEastAsia" w:hAnsiTheme="minorHAnsi" w:cstheme="minorBidi"/>
          <w:b w:val="0"/>
          <w:caps w:val="0"/>
          <w:kern w:val="2"/>
          <w:lang w:val="en-US" w:eastAsia="zh-TW"/>
          <w14:ligatures w14:val="standardContextual"/>
        </w:rPr>
        <w:tab/>
      </w:r>
      <w:r w:rsidRPr="00864435">
        <w:t>OPEN Tenders</w:t>
      </w:r>
      <w:r>
        <w:tab/>
      </w:r>
      <w:r>
        <w:fldChar w:fldCharType="begin"/>
      </w:r>
      <w:r>
        <w:instrText xml:space="preserve"> PAGEREF _Toc174350145 \h </w:instrText>
      </w:r>
      <w:r>
        <w:fldChar w:fldCharType="separate"/>
      </w:r>
      <w:r w:rsidR="000C39A6">
        <w:t>6</w:t>
      </w:r>
      <w:r>
        <w:fldChar w:fldCharType="end"/>
      </w:r>
    </w:p>
    <w:p w14:paraId="0D6B5427" w14:textId="19D734F2" w:rsidR="00F74F85" w:rsidRDefault="00F74F85">
      <w:pPr>
        <w:pStyle w:val="TOC1"/>
        <w:rPr>
          <w:rFonts w:asciiTheme="minorHAnsi" w:eastAsiaTheme="minorEastAsia" w:hAnsiTheme="minorHAnsi" w:cstheme="minorBidi"/>
          <w:b w:val="0"/>
          <w:caps w:val="0"/>
          <w:kern w:val="2"/>
          <w:lang w:val="en-US" w:eastAsia="zh-TW"/>
          <w14:ligatures w14:val="standardContextual"/>
        </w:rPr>
      </w:pPr>
      <w:r w:rsidRPr="00864435">
        <w:t>8.</w:t>
      </w:r>
      <w:r>
        <w:rPr>
          <w:rFonts w:asciiTheme="minorHAnsi" w:eastAsiaTheme="minorEastAsia" w:hAnsiTheme="minorHAnsi" w:cstheme="minorBidi"/>
          <w:b w:val="0"/>
          <w:caps w:val="0"/>
          <w:kern w:val="2"/>
          <w:lang w:val="en-US" w:eastAsia="zh-TW"/>
          <w14:ligatures w14:val="standardContextual"/>
        </w:rPr>
        <w:tab/>
      </w:r>
      <w:r w:rsidRPr="00864435">
        <w:t>Tender  Evaluation</w:t>
      </w:r>
      <w:r>
        <w:tab/>
      </w:r>
      <w:r>
        <w:fldChar w:fldCharType="begin"/>
      </w:r>
      <w:r>
        <w:instrText xml:space="preserve"> PAGEREF _Toc174350146 \h </w:instrText>
      </w:r>
      <w:r>
        <w:fldChar w:fldCharType="separate"/>
      </w:r>
      <w:r w:rsidR="000C39A6">
        <w:t>8</w:t>
      </w:r>
      <w:r>
        <w:fldChar w:fldCharType="end"/>
      </w:r>
    </w:p>
    <w:p w14:paraId="698806CD" w14:textId="3AEADA78" w:rsidR="00F74F85" w:rsidRDefault="00F74F85">
      <w:pPr>
        <w:pStyle w:val="TOC1"/>
        <w:rPr>
          <w:rFonts w:asciiTheme="minorHAnsi" w:eastAsiaTheme="minorEastAsia" w:hAnsiTheme="minorHAnsi" w:cstheme="minorBidi"/>
          <w:b w:val="0"/>
          <w:caps w:val="0"/>
          <w:kern w:val="2"/>
          <w:lang w:val="en-US" w:eastAsia="zh-TW"/>
          <w14:ligatures w14:val="standardContextual"/>
        </w:rPr>
      </w:pPr>
      <w:r w:rsidRPr="00864435">
        <w:t>9.</w:t>
      </w:r>
      <w:r>
        <w:rPr>
          <w:rFonts w:asciiTheme="minorHAnsi" w:eastAsiaTheme="minorEastAsia" w:hAnsiTheme="minorHAnsi" w:cstheme="minorBidi"/>
          <w:b w:val="0"/>
          <w:caps w:val="0"/>
          <w:kern w:val="2"/>
          <w:lang w:val="en-US" w:eastAsia="zh-TW"/>
          <w14:ligatures w14:val="standardContextual"/>
        </w:rPr>
        <w:tab/>
      </w:r>
      <w:r w:rsidRPr="00864435">
        <w:t>Award  Procedures</w:t>
      </w:r>
      <w:r>
        <w:tab/>
      </w:r>
      <w:r>
        <w:fldChar w:fldCharType="begin"/>
      </w:r>
      <w:r>
        <w:instrText xml:space="preserve"> PAGEREF _Toc174350147 \h </w:instrText>
      </w:r>
      <w:r>
        <w:fldChar w:fldCharType="separate"/>
      </w:r>
      <w:r w:rsidR="000C39A6">
        <w:t>9</w:t>
      </w:r>
      <w:r>
        <w:fldChar w:fldCharType="end"/>
      </w:r>
    </w:p>
    <w:p w14:paraId="2279CDE0" w14:textId="560C2A90" w:rsidR="00F74F85" w:rsidRDefault="00F74F85">
      <w:pPr>
        <w:pStyle w:val="TOC1"/>
        <w:rPr>
          <w:rFonts w:asciiTheme="minorHAnsi" w:eastAsiaTheme="minorEastAsia" w:hAnsiTheme="minorHAnsi" w:cstheme="minorBidi"/>
          <w:b w:val="0"/>
          <w:caps w:val="0"/>
          <w:kern w:val="2"/>
          <w:lang w:val="en-US" w:eastAsia="zh-TW"/>
          <w14:ligatures w14:val="standardContextual"/>
        </w:rPr>
      </w:pPr>
      <w:r w:rsidRPr="00864435">
        <w:t>10.</w:t>
      </w:r>
      <w:r>
        <w:rPr>
          <w:rFonts w:asciiTheme="minorHAnsi" w:eastAsiaTheme="minorEastAsia" w:hAnsiTheme="minorHAnsi" w:cstheme="minorBidi"/>
          <w:b w:val="0"/>
          <w:caps w:val="0"/>
          <w:kern w:val="2"/>
          <w:lang w:val="en-US" w:eastAsia="zh-TW"/>
          <w14:ligatures w14:val="standardContextual"/>
        </w:rPr>
        <w:tab/>
      </w:r>
      <w:r w:rsidRPr="00864435">
        <w:t>BRIBES</w:t>
      </w:r>
      <w:r>
        <w:tab/>
      </w:r>
      <w:r>
        <w:fldChar w:fldCharType="begin"/>
      </w:r>
      <w:r>
        <w:instrText xml:space="preserve"> PAGEREF _Toc174350148 \h </w:instrText>
      </w:r>
      <w:r>
        <w:fldChar w:fldCharType="separate"/>
      </w:r>
      <w:r w:rsidR="000C39A6">
        <w:t>10</w:t>
      </w:r>
      <w:r>
        <w:fldChar w:fldCharType="end"/>
      </w:r>
    </w:p>
    <w:p w14:paraId="35DBD754" w14:textId="738E98CD" w:rsidR="00F74F85" w:rsidRDefault="00F74F85">
      <w:pPr>
        <w:pStyle w:val="TOC1"/>
        <w:rPr>
          <w:rFonts w:asciiTheme="minorHAnsi" w:eastAsiaTheme="minorEastAsia" w:hAnsiTheme="minorHAnsi" w:cstheme="minorBidi"/>
          <w:b w:val="0"/>
          <w:caps w:val="0"/>
          <w:kern w:val="2"/>
          <w:lang w:val="en-US" w:eastAsia="zh-TW"/>
          <w14:ligatures w14:val="standardContextual"/>
        </w:rPr>
      </w:pPr>
      <w:r w:rsidRPr="00864435">
        <w:t>11.</w:t>
      </w:r>
      <w:r>
        <w:rPr>
          <w:rFonts w:asciiTheme="minorHAnsi" w:eastAsiaTheme="minorEastAsia" w:hAnsiTheme="minorHAnsi" w:cstheme="minorBidi"/>
          <w:b w:val="0"/>
          <w:caps w:val="0"/>
          <w:kern w:val="2"/>
          <w:lang w:val="en-US" w:eastAsia="zh-TW"/>
          <w14:ligatures w14:val="standardContextual"/>
        </w:rPr>
        <w:tab/>
      </w:r>
      <w:r w:rsidRPr="00864435">
        <w:t>CONFIDENTIALITY</w:t>
      </w:r>
      <w:r>
        <w:tab/>
      </w:r>
      <w:r>
        <w:fldChar w:fldCharType="begin"/>
      </w:r>
      <w:r>
        <w:instrText xml:space="preserve"> PAGEREF _Toc174350149 \h </w:instrText>
      </w:r>
      <w:r>
        <w:fldChar w:fldCharType="separate"/>
      </w:r>
      <w:r w:rsidR="000C39A6">
        <w:t>11</w:t>
      </w:r>
      <w:r>
        <w:fldChar w:fldCharType="end"/>
      </w:r>
    </w:p>
    <w:p w14:paraId="4DE079E5" w14:textId="6143A60F" w:rsidR="00F74F85" w:rsidRDefault="00F74F85">
      <w:pPr>
        <w:pStyle w:val="TOC1"/>
        <w:rPr>
          <w:rFonts w:asciiTheme="minorHAnsi" w:eastAsiaTheme="minorEastAsia" w:hAnsiTheme="minorHAnsi" w:cstheme="minorBidi"/>
          <w:b w:val="0"/>
          <w:caps w:val="0"/>
          <w:kern w:val="2"/>
          <w:lang w:val="en-US" w:eastAsia="zh-TW"/>
          <w14:ligatures w14:val="standardContextual"/>
        </w:rPr>
      </w:pPr>
      <w:r w:rsidRPr="00864435">
        <w:t>12.</w:t>
      </w:r>
      <w:r>
        <w:rPr>
          <w:rFonts w:asciiTheme="minorHAnsi" w:eastAsiaTheme="minorEastAsia" w:hAnsiTheme="minorHAnsi" w:cstheme="minorBidi"/>
          <w:b w:val="0"/>
          <w:caps w:val="0"/>
          <w:kern w:val="2"/>
          <w:lang w:val="en-US" w:eastAsia="zh-TW"/>
          <w14:ligatures w14:val="standardContextual"/>
        </w:rPr>
        <w:tab/>
      </w:r>
      <w:r w:rsidRPr="00864435">
        <w:t>Related  Documents  enclosed</w:t>
      </w:r>
      <w:r>
        <w:tab/>
      </w:r>
      <w:r>
        <w:fldChar w:fldCharType="begin"/>
      </w:r>
      <w:r>
        <w:instrText xml:space="preserve"> PAGEREF _Toc174350150 \h </w:instrText>
      </w:r>
      <w:r>
        <w:fldChar w:fldCharType="separate"/>
      </w:r>
      <w:r w:rsidR="000C39A6">
        <w:t>11</w:t>
      </w:r>
      <w:r>
        <w:fldChar w:fldCharType="end"/>
      </w:r>
    </w:p>
    <w:p w14:paraId="237E2876" w14:textId="37B131DD" w:rsidR="00766F9F" w:rsidRDefault="00766F9F">
      <w:pPr>
        <w:spacing w:after="240"/>
        <w:rPr>
          <w:rFonts w:ascii="Times New Roman" w:hAnsi="Times New Roman"/>
          <w:b/>
        </w:rPr>
      </w:pPr>
      <w:r w:rsidRPr="00AD0D55">
        <w:rPr>
          <w:rFonts w:ascii="Times New Roman" w:hAnsi="Times New Roman"/>
          <w:b/>
          <w:sz w:val="22"/>
          <w:szCs w:val="22"/>
        </w:rPr>
        <w:fldChar w:fldCharType="end"/>
      </w:r>
    </w:p>
    <w:p w14:paraId="39E301A5" w14:textId="77777777" w:rsidR="00766F9F" w:rsidRDefault="00766F9F">
      <w:pPr>
        <w:pStyle w:val="Heading1"/>
        <w:rPr>
          <w:rFonts w:ascii="Times New Roman" w:hAnsi="Times New Roman"/>
          <w:caps/>
          <w:sz w:val="24"/>
        </w:rPr>
      </w:pPr>
      <w:r>
        <w:rPr>
          <w:rFonts w:ascii="Times New Roman" w:hAnsi="Times New Roman"/>
          <w:b w:val="0"/>
        </w:rPr>
        <w:br w:type="page"/>
      </w:r>
      <w:bookmarkStart w:id="0" w:name="_Toc174350139"/>
      <w:r>
        <w:rPr>
          <w:rFonts w:ascii="Times New Roman" w:hAnsi="Times New Roman"/>
          <w:caps/>
          <w:sz w:val="24"/>
        </w:rPr>
        <w:lastRenderedPageBreak/>
        <w:t>1.</w:t>
      </w:r>
      <w:r>
        <w:rPr>
          <w:rFonts w:ascii="Times New Roman" w:hAnsi="Times New Roman"/>
          <w:caps/>
          <w:sz w:val="24"/>
        </w:rPr>
        <w:tab/>
        <w:t>Introduction</w:t>
      </w:r>
      <w:bookmarkEnd w:id="0"/>
    </w:p>
    <w:p w14:paraId="54C2FB6B" w14:textId="77777777" w:rsidR="00766F9F" w:rsidRDefault="00766F9F">
      <w:pPr>
        <w:tabs>
          <w:tab w:val="left" w:pos="-720"/>
          <w:tab w:val="left" w:pos="709"/>
        </w:tabs>
        <w:spacing w:line="240" w:lineRule="exact"/>
        <w:ind w:left="1411" w:hanging="1411"/>
        <w:rPr>
          <w:rFonts w:ascii="Times New Roman" w:hAnsi="Times New Roman"/>
        </w:rPr>
      </w:pPr>
    </w:p>
    <w:p w14:paraId="573427F6" w14:textId="160A8AD6" w:rsidR="00766F9F" w:rsidRDefault="007C173C" w:rsidP="00CC0FDA">
      <w:pPr>
        <w:tabs>
          <w:tab w:val="left" w:pos="-720"/>
          <w:tab w:val="left" w:pos="709"/>
        </w:tabs>
        <w:spacing w:after="120" w:line="336" w:lineRule="atLeast"/>
        <w:ind w:left="720" w:hanging="720"/>
        <w:rPr>
          <w:rFonts w:ascii="Times New Roman" w:hAnsi="Times New Roman"/>
        </w:rPr>
      </w:pPr>
      <w:r>
        <w:rPr>
          <w:rFonts w:ascii="Times New Roman" w:hAnsi="Times New Roman"/>
        </w:rPr>
        <w:tab/>
      </w:r>
      <w:r w:rsidR="00766F9F">
        <w:rPr>
          <w:rFonts w:ascii="Times New Roman" w:hAnsi="Times New Roman"/>
        </w:rPr>
        <w:t>"Companhia de Electricidade de Macau - CEM, S.A.", hereinafter referred to as "CEM", is calling Tenders for the</w:t>
      </w:r>
      <w:r w:rsidR="00766F9F" w:rsidRPr="0053163F">
        <w:rPr>
          <w:rFonts w:ascii="Times New Roman" w:hAnsi="Times New Roman"/>
          <w:b/>
          <w:i/>
        </w:rPr>
        <w:t xml:space="preserve"> </w:t>
      </w:r>
      <w:r w:rsidR="00766F9F" w:rsidRPr="003909F0">
        <w:rPr>
          <w:rFonts w:ascii="Times New Roman" w:hAnsi="Times New Roman"/>
          <w:bCs/>
        </w:rPr>
        <w:t>supply</w:t>
      </w:r>
      <w:r w:rsidR="00766F9F">
        <w:rPr>
          <w:rFonts w:ascii="Times New Roman" w:hAnsi="Times New Roman"/>
        </w:rPr>
        <w:t xml:space="preserve"> of the following, globally called the "Works":</w:t>
      </w:r>
    </w:p>
    <w:p w14:paraId="4F558941" w14:textId="77777777" w:rsidR="00A02650" w:rsidRDefault="00A02650" w:rsidP="00A02650">
      <w:pPr>
        <w:snapToGrid w:val="0"/>
        <w:ind w:firstLine="630"/>
        <w:jc w:val="center"/>
        <w:rPr>
          <w:rFonts w:ascii="Times New Roman" w:hAnsi="Times New Roman"/>
          <w:b/>
          <w:i/>
          <w:szCs w:val="40"/>
        </w:rPr>
      </w:pPr>
    </w:p>
    <w:p w14:paraId="5D79AE89" w14:textId="3EA4243E" w:rsidR="00DA1010" w:rsidRPr="008F6DFD" w:rsidRDefault="008F6DFD" w:rsidP="008F6DFD">
      <w:pPr>
        <w:snapToGrid w:val="0"/>
        <w:ind w:firstLine="630"/>
        <w:jc w:val="center"/>
        <w:rPr>
          <w:rFonts w:ascii="Times New Roman" w:hAnsi="Times New Roman"/>
          <w:b/>
          <w:i/>
          <w:kern w:val="48"/>
          <w:szCs w:val="24"/>
        </w:rPr>
      </w:pPr>
      <w:bookmarkStart w:id="1" w:name="_Hlk174548019"/>
      <w:bookmarkStart w:id="2" w:name="_Hlk197523856"/>
      <w:r w:rsidRPr="008F6DFD">
        <w:rPr>
          <w:rFonts w:ascii="Times New Roman" w:hAnsi="Times New Roman"/>
          <w:b/>
          <w:i/>
          <w:szCs w:val="40"/>
        </w:rPr>
        <w:t>Correspondence System and Digital Procurement Platform Project</w:t>
      </w:r>
      <w:bookmarkEnd w:id="1"/>
    </w:p>
    <w:p w14:paraId="1750DAF4" w14:textId="7A7E64B1" w:rsidR="00CC0FDA" w:rsidRPr="00B14070" w:rsidRDefault="00CC0FDA" w:rsidP="00B14070">
      <w:pPr>
        <w:pStyle w:val="Heading1"/>
        <w:rPr>
          <w:rFonts w:ascii="Times New Roman" w:hAnsi="Times New Roman"/>
          <w:caps/>
          <w:sz w:val="24"/>
        </w:rPr>
      </w:pPr>
      <w:bookmarkStart w:id="3" w:name="_Toc174350140"/>
      <w:bookmarkEnd w:id="2"/>
      <w:r w:rsidRPr="00B14070">
        <w:rPr>
          <w:rFonts w:ascii="Times New Roman" w:hAnsi="Times New Roman"/>
          <w:caps/>
          <w:sz w:val="24"/>
        </w:rPr>
        <w:t>2.</w:t>
      </w:r>
      <w:r w:rsidRPr="00B14070">
        <w:rPr>
          <w:rFonts w:ascii="Times New Roman" w:hAnsi="Times New Roman"/>
          <w:caps/>
          <w:sz w:val="24"/>
        </w:rPr>
        <w:tab/>
        <w:t>BRIEF DESCRIPTION OF THE SCOPE OF SUPPLY</w:t>
      </w:r>
      <w:bookmarkEnd w:id="3"/>
    </w:p>
    <w:p w14:paraId="13EC8195" w14:textId="77777777" w:rsidR="00766F9F" w:rsidRDefault="00766F9F" w:rsidP="00522E85">
      <w:pPr>
        <w:tabs>
          <w:tab w:val="left" w:pos="-720"/>
          <w:tab w:val="num" w:pos="720"/>
        </w:tabs>
        <w:spacing w:before="120" w:after="120" w:line="336" w:lineRule="atLeast"/>
        <w:ind w:left="720"/>
        <w:rPr>
          <w:rFonts w:ascii="Times New Roman" w:hAnsi="Times New Roman"/>
        </w:rPr>
      </w:pPr>
      <w:r>
        <w:rPr>
          <w:rFonts w:ascii="Times New Roman" w:hAnsi="Times New Roman"/>
        </w:rPr>
        <w:t>Detail Scope of Supply and Requirements should refer to the Technical Specifications attached.</w:t>
      </w:r>
    </w:p>
    <w:p w14:paraId="7333FAC8" w14:textId="77777777" w:rsidR="00766F9F" w:rsidRDefault="00766F9F">
      <w:pPr>
        <w:pStyle w:val="Heading1"/>
        <w:spacing w:before="120"/>
        <w:rPr>
          <w:rFonts w:ascii="Times New Roman" w:hAnsi="Times New Roman"/>
          <w:caps/>
          <w:sz w:val="24"/>
        </w:rPr>
      </w:pPr>
      <w:bookmarkStart w:id="4" w:name="_Toc174350141"/>
      <w:r>
        <w:rPr>
          <w:rFonts w:ascii="Times New Roman" w:hAnsi="Times New Roman"/>
          <w:caps/>
          <w:sz w:val="24"/>
        </w:rPr>
        <w:t>3.</w:t>
      </w:r>
      <w:r>
        <w:rPr>
          <w:rFonts w:ascii="Times New Roman" w:hAnsi="Times New Roman"/>
          <w:caps/>
          <w:sz w:val="24"/>
        </w:rPr>
        <w:tab/>
        <w:t>General</w:t>
      </w:r>
      <w:bookmarkEnd w:id="4"/>
    </w:p>
    <w:p w14:paraId="2C28B9B4" w14:textId="77777777" w:rsidR="00766F9F" w:rsidRDefault="00766F9F" w:rsidP="00C40B0E">
      <w:pPr>
        <w:numPr>
          <w:ilvl w:val="1"/>
          <w:numId w:val="3"/>
        </w:numPr>
        <w:tabs>
          <w:tab w:val="left" w:pos="-720"/>
          <w:tab w:val="left" w:pos="709"/>
        </w:tabs>
        <w:spacing w:after="180" w:line="336" w:lineRule="atLeast"/>
        <w:rPr>
          <w:rFonts w:ascii="Times New Roman" w:hAnsi="Times New Roman"/>
        </w:rPr>
      </w:pPr>
      <w:r>
        <w:rPr>
          <w:rFonts w:ascii="Times New Roman" w:hAnsi="Times New Roman"/>
        </w:rPr>
        <w:t>CEM accepts tenders for the Works in accordance with the Tender Documents (later defined).</w:t>
      </w:r>
    </w:p>
    <w:p w14:paraId="3168E95C" w14:textId="77777777" w:rsidR="00766F9F" w:rsidRDefault="00766F9F" w:rsidP="00C40B0E">
      <w:pPr>
        <w:numPr>
          <w:ilvl w:val="1"/>
          <w:numId w:val="3"/>
        </w:numPr>
        <w:tabs>
          <w:tab w:val="left" w:pos="-720"/>
          <w:tab w:val="left" w:pos="709"/>
        </w:tabs>
        <w:spacing w:after="180" w:line="336" w:lineRule="atLeast"/>
        <w:rPr>
          <w:rFonts w:ascii="Times New Roman" w:hAnsi="Times New Roman"/>
        </w:rPr>
      </w:pPr>
      <w:r>
        <w:rPr>
          <w:rFonts w:ascii="Times New Roman" w:hAnsi="Times New Roman"/>
        </w:rPr>
        <w:t>Tenderers are requested to investigate and satisfy themselves regarding these Tender Documents and CEM's local conditions, and shall be deemed to have done so, no claims being acceptable in the future that may be explained by a misjudgement of the requirements or cost for successfully completing the Works.</w:t>
      </w:r>
    </w:p>
    <w:p w14:paraId="20CD4664" w14:textId="77777777" w:rsidR="00766F9F" w:rsidRDefault="00766F9F">
      <w:pPr>
        <w:tabs>
          <w:tab w:val="left" w:pos="-720"/>
          <w:tab w:val="left" w:pos="709"/>
        </w:tabs>
        <w:spacing w:after="180" w:line="336" w:lineRule="atLeast"/>
        <w:ind w:left="1418" w:hanging="1418"/>
        <w:rPr>
          <w:rFonts w:ascii="Times New Roman" w:hAnsi="Times New Roman"/>
        </w:rPr>
      </w:pPr>
      <w:r>
        <w:rPr>
          <w:rFonts w:ascii="Times New Roman" w:hAnsi="Times New Roman"/>
        </w:rPr>
        <w:tab/>
      </w:r>
      <w:r>
        <w:rPr>
          <w:rFonts w:ascii="Times New Roman" w:hAnsi="Times New Roman"/>
        </w:rPr>
        <w:tab/>
        <w:t>Visits to CEM's premises, if needed, can be arranged provided sufficient notice be given.</w:t>
      </w:r>
    </w:p>
    <w:p w14:paraId="7E12273E" w14:textId="77777777" w:rsidR="00766F9F" w:rsidRDefault="00766F9F" w:rsidP="00C40B0E">
      <w:pPr>
        <w:numPr>
          <w:ilvl w:val="1"/>
          <w:numId w:val="3"/>
        </w:numPr>
        <w:tabs>
          <w:tab w:val="left" w:pos="-720"/>
          <w:tab w:val="left" w:pos="709"/>
        </w:tabs>
        <w:spacing w:after="180" w:line="336" w:lineRule="atLeast"/>
        <w:rPr>
          <w:rFonts w:ascii="Times New Roman" w:hAnsi="Times New Roman"/>
        </w:rPr>
      </w:pPr>
      <w:r>
        <w:rPr>
          <w:rFonts w:ascii="Times New Roman" w:hAnsi="Times New Roman"/>
        </w:rPr>
        <w:t xml:space="preserve">Tenders and all correspondence and documents relating to the Tender exchanged between the Tenderer and CEM and/or CEM’s Representative shall be written in the </w:t>
      </w:r>
      <w:r>
        <w:rPr>
          <w:rFonts w:ascii="Times New Roman" w:hAnsi="Times New Roman"/>
          <w:b/>
        </w:rPr>
        <w:t>English</w:t>
      </w:r>
      <w:r>
        <w:rPr>
          <w:rFonts w:ascii="Times New Roman" w:hAnsi="Times New Roman"/>
        </w:rPr>
        <w:t xml:space="preserve"> Language.  Printed manufacturer’s literature furnished by the Tenderer may be written in another language if accompanied by an English translation.</w:t>
      </w:r>
    </w:p>
    <w:p w14:paraId="19786937" w14:textId="77777777" w:rsidR="00766F9F" w:rsidRPr="00C73B60" w:rsidRDefault="00766F9F" w:rsidP="00C40B0E">
      <w:pPr>
        <w:numPr>
          <w:ilvl w:val="1"/>
          <w:numId w:val="3"/>
        </w:numPr>
        <w:tabs>
          <w:tab w:val="left" w:pos="-720"/>
          <w:tab w:val="left" w:pos="709"/>
        </w:tabs>
        <w:spacing w:after="120" w:line="336" w:lineRule="atLeast"/>
        <w:ind w:left="1426"/>
        <w:rPr>
          <w:rFonts w:ascii="Times New Roman" w:hAnsi="Times New Roman"/>
        </w:rPr>
      </w:pPr>
      <w:r>
        <w:rPr>
          <w:rFonts w:ascii="Times New Roman" w:hAnsi="Times New Roman"/>
        </w:rPr>
        <w:t xml:space="preserve">The information contained in the Tender Documents is confidential and Tenderers may </w:t>
      </w:r>
      <w:r w:rsidRPr="00C73B60">
        <w:rPr>
          <w:rFonts w:ascii="Times New Roman" w:hAnsi="Times New Roman"/>
        </w:rPr>
        <w:t>not disclose it to third parties without CEM's prior written consent.</w:t>
      </w:r>
    </w:p>
    <w:p w14:paraId="3B6927D7" w14:textId="08CE1DEE" w:rsidR="00357A55" w:rsidRPr="00C73B60" w:rsidRDefault="00357A55" w:rsidP="00C40B0E">
      <w:pPr>
        <w:numPr>
          <w:ilvl w:val="1"/>
          <w:numId w:val="3"/>
        </w:numPr>
        <w:rPr>
          <w:rFonts w:ascii="Times New Roman" w:hAnsi="Times New Roman"/>
          <w:b/>
          <w:szCs w:val="24"/>
        </w:rPr>
      </w:pPr>
      <w:r w:rsidRPr="00C73B60">
        <w:rPr>
          <w:rFonts w:ascii="Times New Roman" w:hAnsi="Times New Roman"/>
          <w:szCs w:val="24"/>
        </w:rPr>
        <w:t>The Closing Date/Time for reception of the Tenders will be at 17:00 hrs. on the</w:t>
      </w:r>
      <w:r w:rsidR="00FA4794" w:rsidRPr="00C73B60">
        <w:rPr>
          <w:rFonts w:ascii="Times New Roman" w:hAnsi="Times New Roman"/>
          <w:szCs w:val="24"/>
        </w:rPr>
        <w:t xml:space="preserve"> </w:t>
      </w:r>
      <w:proofErr w:type="gramStart"/>
      <w:r w:rsidR="00972E59" w:rsidRPr="00972E59">
        <w:rPr>
          <w:rFonts w:ascii="Times New Roman" w:hAnsi="Times New Roman" w:hint="eastAsia"/>
          <w:b/>
          <w:bCs/>
          <w:szCs w:val="24"/>
          <w:lang w:eastAsia="zh-TW"/>
        </w:rPr>
        <w:t>17</w:t>
      </w:r>
      <w:r w:rsidR="000E3184" w:rsidRPr="00972E59">
        <w:rPr>
          <w:rFonts w:ascii="Times New Roman" w:hAnsi="Times New Roman"/>
          <w:b/>
          <w:bCs/>
          <w:szCs w:val="24"/>
          <w:vertAlign w:val="superscript"/>
          <w:lang w:eastAsia="zh-TW"/>
        </w:rPr>
        <w:t>th</w:t>
      </w:r>
      <w:proofErr w:type="gramEnd"/>
      <w:r w:rsidR="000E3184" w:rsidRPr="00972E59">
        <w:rPr>
          <w:rFonts w:ascii="Times New Roman" w:hAnsi="Times New Roman"/>
          <w:b/>
          <w:bCs/>
          <w:szCs w:val="24"/>
          <w:vertAlign w:val="superscript"/>
          <w:lang w:eastAsia="zh-TW"/>
        </w:rPr>
        <w:t xml:space="preserve"> </w:t>
      </w:r>
      <w:r w:rsidR="008F6DFD" w:rsidRPr="00972E59">
        <w:rPr>
          <w:rFonts w:ascii="Times New Roman" w:hAnsi="Times New Roman"/>
          <w:b/>
          <w:bCs/>
          <w:szCs w:val="24"/>
          <w:lang w:eastAsia="zh-TW"/>
        </w:rPr>
        <w:t>June</w:t>
      </w:r>
      <w:r w:rsidR="00DF3D8C" w:rsidRPr="00972E59">
        <w:rPr>
          <w:rFonts w:ascii="Times New Roman" w:hAnsi="Times New Roman"/>
          <w:b/>
          <w:bCs/>
          <w:szCs w:val="24"/>
        </w:rPr>
        <w:t xml:space="preserve"> </w:t>
      </w:r>
      <w:r w:rsidR="004A0710" w:rsidRPr="00972E59">
        <w:rPr>
          <w:rFonts w:ascii="Times New Roman" w:hAnsi="Times New Roman"/>
          <w:b/>
          <w:bCs/>
          <w:szCs w:val="24"/>
        </w:rPr>
        <w:t>20</w:t>
      </w:r>
      <w:r w:rsidR="00175FEF" w:rsidRPr="00972E59">
        <w:rPr>
          <w:rFonts w:ascii="Times New Roman" w:hAnsi="Times New Roman"/>
          <w:b/>
          <w:bCs/>
          <w:szCs w:val="24"/>
        </w:rPr>
        <w:t>2</w:t>
      </w:r>
      <w:r w:rsidR="00C73B60" w:rsidRPr="00972E59">
        <w:rPr>
          <w:rFonts w:ascii="Times New Roman" w:hAnsi="Times New Roman" w:hint="eastAsia"/>
          <w:b/>
          <w:bCs/>
          <w:szCs w:val="24"/>
          <w:lang w:eastAsia="zh-TW"/>
        </w:rPr>
        <w:t>5</w:t>
      </w:r>
      <w:r w:rsidR="0002018C" w:rsidRPr="00972E59">
        <w:rPr>
          <w:rFonts w:ascii="Times New Roman" w:hAnsi="Times New Roman"/>
          <w:b/>
          <w:bCs/>
          <w:szCs w:val="24"/>
        </w:rPr>
        <w:t xml:space="preserve"> </w:t>
      </w:r>
      <w:r w:rsidR="00AC31AE" w:rsidRPr="00972E59">
        <w:rPr>
          <w:rFonts w:ascii="Times New Roman" w:hAnsi="Times New Roman"/>
          <w:b/>
          <w:bCs/>
          <w:szCs w:val="24"/>
        </w:rPr>
        <w:t>(</w:t>
      </w:r>
      <w:r w:rsidR="00972E59" w:rsidRPr="00972E59">
        <w:rPr>
          <w:rFonts w:ascii="Times New Roman" w:hAnsi="Times New Roman" w:hint="eastAsia"/>
          <w:b/>
          <w:bCs/>
          <w:szCs w:val="24"/>
          <w:lang w:eastAsia="zh-TW"/>
        </w:rPr>
        <w:t>Tues</w:t>
      </w:r>
      <w:r w:rsidR="00C73B60" w:rsidRPr="00972E59">
        <w:rPr>
          <w:rFonts w:ascii="Times New Roman" w:hAnsi="Times New Roman" w:hint="eastAsia"/>
          <w:b/>
          <w:bCs/>
          <w:szCs w:val="24"/>
          <w:lang w:eastAsia="zh-TW"/>
        </w:rPr>
        <w:t>day</w:t>
      </w:r>
      <w:r w:rsidR="00DE5949" w:rsidRPr="00972E59">
        <w:rPr>
          <w:rFonts w:ascii="Times New Roman" w:hAnsi="Times New Roman"/>
          <w:b/>
          <w:bCs/>
          <w:szCs w:val="24"/>
        </w:rPr>
        <w:t>).</w:t>
      </w:r>
      <w:r w:rsidR="00E8571E" w:rsidRPr="00972E59">
        <w:rPr>
          <w:rFonts w:ascii="Times New Roman" w:hAnsi="Times New Roman"/>
          <w:b/>
          <w:bCs/>
          <w:szCs w:val="24"/>
        </w:rPr>
        <w:t xml:space="preserve">  </w:t>
      </w:r>
      <w:r w:rsidR="00D040A7" w:rsidRPr="00972E59">
        <w:rPr>
          <w:rFonts w:ascii="Times New Roman" w:hAnsi="Times New Roman"/>
          <w:b/>
          <w:bCs/>
          <w:szCs w:val="24"/>
        </w:rPr>
        <w:t>For</w:t>
      </w:r>
      <w:r w:rsidR="00D040A7">
        <w:rPr>
          <w:rFonts w:ascii="Times New Roman" w:hAnsi="Times New Roman"/>
          <w:b/>
          <w:bCs/>
          <w:szCs w:val="24"/>
        </w:rPr>
        <w:t xml:space="preserve"> any tender queries, please send them to us on or before </w:t>
      </w:r>
      <w:r w:rsidR="00972E59">
        <w:rPr>
          <w:rFonts w:ascii="Times New Roman" w:hAnsi="Times New Roman" w:hint="eastAsia"/>
          <w:b/>
          <w:bCs/>
          <w:szCs w:val="24"/>
          <w:lang w:eastAsia="zh-TW"/>
        </w:rPr>
        <w:t>5</w:t>
      </w:r>
      <w:r w:rsidR="00972E59" w:rsidRPr="00972E59">
        <w:rPr>
          <w:rFonts w:ascii="Times New Roman" w:hAnsi="Times New Roman" w:hint="eastAsia"/>
          <w:b/>
          <w:bCs/>
          <w:szCs w:val="24"/>
          <w:vertAlign w:val="superscript"/>
          <w:lang w:eastAsia="zh-TW"/>
        </w:rPr>
        <w:t>th</w:t>
      </w:r>
      <w:r w:rsidR="00972E59">
        <w:rPr>
          <w:rFonts w:ascii="Times New Roman" w:hAnsi="Times New Roman" w:hint="eastAsia"/>
          <w:b/>
          <w:bCs/>
          <w:szCs w:val="24"/>
          <w:lang w:eastAsia="zh-TW"/>
        </w:rPr>
        <w:t xml:space="preserve"> </w:t>
      </w:r>
      <w:r w:rsidR="00D040A7">
        <w:rPr>
          <w:rFonts w:ascii="Times New Roman" w:hAnsi="Times New Roman"/>
          <w:b/>
          <w:bCs/>
          <w:szCs w:val="24"/>
        </w:rPr>
        <w:t>June 2025 (</w:t>
      </w:r>
      <w:r w:rsidR="00972E59">
        <w:rPr>
          <w:rFonts w:ascii="Times New Roman" w:hAnsi="Times New Roman" w:hint="eastAsia"/>
          <w:b/>
          <w:bCs/>
          <w:szCs w:val="24"/>
          <w:lang w:eastAsia="zh-TW"/>
        </w:rPr>
        <w:t>Thurs</w:t>
      </w:r>
      <w:r w:rsidR="00D040A7">
        <w:rPr>
          <w:rFonts w:ascii="Times New Roman" w:hAnsi="Times New Roman"/>
          <w:b/>
          <w:bCs/>
          <w:szCs w:val="24"/>
        </w:rPr>
        <w:t>day)</w:t>
      </w:r>
    </w:p>
    <w:p w14:paraId="4C2A3A2C" w14:textId="77777777" w:rsidR="00766F9F" w:rsidRDefault="00766F9F" w:rsidP="00C40B0E">
      <w:pPr>
        <w:numPr>
          <w:ilvl w:val="1"/>
          <w:numId w:val="3"/>
        </w:numPr>
        <w:tabs>
          <w:tab w:val="left" w:pos="-720"/>
          <w:tab w:val="left" w:pos="709"/>
        </w:tabs>
        <w:spacing w:before="120" w:after="120" w:line="336" w:lineRule="atLeast"/>
        <w:ind w:left="1426"/>
        <w:rPr>
          <w:rFonts w:ascii="Times New Roman" w:hAnsi="Times New Roman"/>
        </w:rPr>
      </w:pPr>
      <w:r w:rsidRPr="00C73B60">
        <w:rPr>
          <w:rFonts w:ascii="Times New Roman" w:hAnsi="Times New Roman"/>
        </w:rPr>
        <w:t>The validity period of the Tenders</w:t>
      </w:r>
      <w:r>
        <w:rPr>
          <w:rFonts w:ascii="Times New Roman" w:hAnsi="Times New Roman"/>
        </w:rPr>
        <w:t xml:space="preserve"> is due to begin on the closing date</w:t>
      </w:r>
      <w:r w:rsidR="00FE1702">
        <w:rPr>
          <w:rFonts w:ascii="Times New Roman" w:hAnsi="Times New Roman"/>
        </w:rPr>
        <w:t>/time</w:t>
      </w:r>
      <w:r>
        <w:rPr>
          <w:rFonts w:ascii="Times New Roman" w:hAnsi="Times New Roman"/>
        </w:rPr>
        <w:t xml:space="preserve"> above.</w:t>
      </w:r>
    </w:p>
    <w:p w14:paraId="0B068660" w14:textId="77777777" w:rsidR="00766F9F" w:rsidRPr="00B22C80" w:rsidRDefault="00766F9F" w:rsidP="00C40B0E">
      <w:pPr>
        <w:numPr>
          <w:ilvl w:val="1"/>
          <w:numId w:val="3"/>
        </w:numPr>
        <w:tabs>
          <w:tab w:val="left" w:pos="-720"/>
          <w:tab w:val="left" w:pos="709"/>
        </w:tabs>
        <w:spacing w:after="120" w:line="336" w:lineRule="atLeast"/>
        <w:rPr>
          <w:rFonts w:ascii="Times New Roman" w:hAnsi="Times New Roman"/>
        </w:rPr>
      </w:pPr>
      <w:r w:rsidRPr="00B22C80">
        <w:rPr>
          <w:rFonts w:ascii="Times New Roman" w:hAnsi="Times New Roman"/>
        </w:rPr>
        <w:t xml:space="preserve">Tenders shall be delivered to the following </w:t>
      </w:r>
      <w:r w:rsidR="002B30A0" w:rsidRPr="00B22C80">
        <w:rPr>
          <w:rFonts w:ascii="Times New Roman" w:hAnsi="Times New Roman"/>
        </w:rPr>
        <w:t xml:space="preserve">email </w:t>
      </w:r>
      <w:r w:rsidRPr="00B22C80">
        <w:rPr>
          <w:rFonts w:ascii="Times New Roman" w:hAnsi="Times New Roman"/>
        </w:rPr>
        <w:t>address:</w:t>
      </w:r>
    </w:p>
    <w:p w14:paraId="145DC2EE" w14:textId="77777777" w:rsidR="00B22C80" w:rsidRPr="00B22C80" w:rsidRDefault="00972E59" w:rsidP="00986EA3">
      <w:pPr>
        <w:tabs>
          <w:tab w:val="left" w:pos="-720"/>
          <w:tab w:val="left" w:pos="709"/>
        </w:tabs>
        <w:spacing w:line="336" w:lineRule="atLeast"/>
        <w:ind w:left="1425"/>
        <w:jc w:val="center"/>
        <w:rPr>
          <w:rFonts w:ascii="Times New Roman" w:hAnsi="Times New Roman"/>
          <w:szCs w:val="24"/>
        </w:rPr>
      </w:pPr>
      <w:hyperlink r:id="rId8" w:history="1">
        <w:r w:rsidR="00B22C80" w:rsidRPr="00B22C80">
          <w:rPr>
            <w:rStyle w:val="Hyperlink"/>
            <w:rFonts w:ascii="Times New Roman" w:hAnsi="Times New Roman"/>
            <w:szCs w:val="24"/>
          </w:rPr>
          <w:t>etender@cem-macau.com</w:t>
        </w:r>
      </w:hyperlink>
    </w:p>
    <w:p w14:paraId="6C0BE4D2" w14:textId="77777777" w:rsidR="00B22C80" w:rsidRPr="00B22C80" w:rsidRDefault="00B22C80" w:rsidP="002B30A0">
      <w:pPr>
        <w:tabs>
          <w:tab w:val="left" w:pos="-720"/>
          <w:tab w:val="left" w:pos="709"/>
        </w:tabs>
        <w:spacing w:line="336" w:lineRule="atLeast"/>
        <w:ind w:left="1425"/>
        <w:rPr>
          <w:rFonts w:ascii="Times New Roman" w:hAnsi="Times New Roman"/>
          <w:b/>
          <w:bCs/>
          <w:color w:val="C00000"/>
          <w:sz w:val="22"/>
          <w:szCs w:val="22"/>
          <w:u w:val="single"/>
        </w:rPr>
      </w:pPr>
    </w:p>
    <w:p w14:paraId="1F564D9E" w14:textId="77777777" w:rsidR="002B30A0" w:rsidRDefault="00B22C80" w:rsidP="002B30A0">
      <w:pPr>
        <w:tabs>
          <w:tab w:val="left" w:pos="-720"/>
          <w:tab w:val="left" w:pos="709"/>
        </w:tabs>
        <w:spacing w:line="336" w:lineRule="atLeast"/>
        <w:ind w:left="1425"/>
        <w:rPr>
          <w:rFonts w:ascii="Times New Roman" w:hAnsi="Times New Roman"/>
          <w:b/>
          <w:bCs/>
          <w:i/>
          <w:color w:val="C00000"/>
          <w:sz w:val="22"/>
          <w:szCs w:val="22"/>
          <w:u w:val="single"/>
        </w:rPr>
      </w:pPr>
      <w:r w:rsidRPr="00986EA3">
        <w:rPr>
          <w:rFonts w:ascii="Times New Roman" w:hAnsi="Times New Roman"/>
          <w:b/>
          <w:bCs/>
          <w:i/>
          <w:color w:val="C00000"/>
          <w:sz w:val="22"/>
          <w:szCs w:val="22"/>
          <w:u w:val="single"/>
        </w:rPr>
        <w:t>Please use this email address ONLY for the tender submission and please DO NOT put any other email address on “Cc” or “Bcc”</w:t>
      </w:r>
    </w:p>
    <w:p w14:paraId="4CEC6DA8" w14:textId="77777777" w:rsidR="00986EA3" w:rsidRPr="00986EA3" w:rsidRDefault="00986EA3" w:rsidP="00986EA3">
      <w:pPr>
        <w:pStyle w:val="ListParagraph"/>
        <w:autoSpaceDE w:val="0"/>
        <w:autoSpaceDN w:val="0"/>
        <w:rPr>
          <w:rFonts w:ascii="Calibri" w:hAnsi="Calibri"/>
          <w:szCs w:val="24"/>
        </w:rPr>
      </w:pPr>
    </w:p>
    <w:p w14:paraId="253795E8" w14:textId="77777777" w:rsidR="00766F9F" w:rsidRDefault="00766F9F" w:rsidP="00C40B0E">
      <w:pPr>
        <w:numPr>
          <w:ilvl w:val="1"/>
          <w:numId w:val="3"/>
        </w:numPr>
        <w:tabs>
          <w:tab w:val="left" w:pos="-720"/>
          <w:tab w:val="left" w:pos="709"/>
        </w:tabs>
        <w:spacing w:after="120" w:line="336" w:lineRule="atLeast"/>
        <w:rPr>
          <w:rFonts w:ascii="Times New Roman" w:hAnsi="Times New Roman"/>
        </w:rPr>
      </w:pPr>
      <w:r>
        <w:rPr>
          <w:rFonts w:ascii="Times New Roman" w:hAnsi="Times New Roman"/>
        </w:rPr>
        <w:t xml:space="preserve">Should a Tenderer detect any error or mistake in his Tender after delivery, he shall notify CEM in writing </w:t>
      </w:r>
      <w:r w:rsidR="00825B2F">
        <w:rPr>
          <w:rFonts w:ascii="Times New Roman" w:hAnsi="Times New Roman"/>
        </w:rPr>
        <w:t xml:space="preserve">for the tender </w:t>
      </w:r>
      <w:r w:rsidR="002C1C87">
        <w:rPr>
          <w:rFonts w:ascii="Times New Roman" w:hAnsi="Times New Roman"/>
        </w:rPr>
        <w:t>resubmi</w:t>
      </w:r>
      <w:r w:rsidR="00825B2F">
        <w:rPr>
          <w:rFonts w:ascii="Times New Roman" w:hAnsi="Times New Roman"/>
        </w:rPr>
        <w:t>ssion</w:t>
      </w:r>
      <w:r>
        <w:rPr>
          <w:rFonts w:ascii="Times New Roman" w:hAnsi="Times New Roman"/>
        </w:rPr>
        <w:t>, which will be fully acceptable if received before the Closing Date.</w:t>
      </w:r>
    </w:p>
    <w:p w14:paraId="607EB0E2" w14:textId="77777777" w:rsidR="00986EA3" w:rsidRPr="00C851A1" w:rsidRDefault="00766F9F" w:rsidP="00C40B0E">
      <w:pPr>
        <w:pStyle w:val="ListParagraph"/>
        <w:numPr>
          <w:ilvl w:val="1"/>
          <w:numId w:val="3"/>
        </w:numPr>
        <w:tabs>
          <w:tab w:val="left" w:pos="-720"/>
          <w:tab w:val="left" w:pos="709"/>
        </w:tabs>
        <w:autoSpaceDE w:val="0"/>
        <w:autoSpaceDN w:val="0"/>
        <w:spacing w:before="120" w:after="120" w:line="34" w:lineRule="atLeast"/>
        <w:ind w:left="1426"/>
        <w:rPr>
          <w:rFonts w:ascii="Times New Roman" w:hAnsi="Times New Roman"/>
          <w:szCs w:val="24"/>
        </w:rPr>
      </w:pPr>
      <w:r w:rsidRPr="00C851A1">
        <w:rPr>
          <w:rFonts w:ascii="Times New Roman" w:hAnsi="Times New Roman"/>
        </w:rPr>
        <w:lastRenderedPageBreak/>
        <w:t>Tenders received after the Closing Date will not be considered,</w:t>
      </w:r>
      <w:r w:rsidR="00986EA3" w:rsidRPr="00C851A1">
        <w:rPr>
          <w:rFonts w:ascii="Times New Roman" w:hAnsi="Times New Roman"/>
          <w:szCs w:val="24"/>
        </w:rPr>
        <w:t xml:space="preserve"> the </w:t>
      </w:r>
      <w:r w:rsidR="002C1C87" w:rsidRPr="00C851A1">
        <w:rPr>
          <w:rFonts w:ascii="Times New Roman" w:hAnsi="Times New Roman"/>
          <w:szCs w:val="24"/>
        </w:rPr>
        <w:t xml:space="preserve">eTender </w:t>
      </w:r>
      <w:r w:rsidR="00986EA3" w:rsidRPr="00C851A1">
        <w:rPr>
          <w:rFonts w:ascii="Times New Roman" w:hAnsi="Times New Roman"/>
          <w:szCs w:val="24"/>
        </w:rPr>
        <w:t>System clock is based on the official time provided by Macau Post.  </w:t>
      </w:r>
    </w:p>
    <w:p w14:paraId="7754B281" w14:textId="77777777" w:rsidR="00766F9F" w:rsidRDefault="00766F9F" w:rsidP="00C40B0E">
      <w:pPr>
        <w:numPr>
          <w:ilvl w:val="1"/>
          <w:numId w:val="3"/>
        </w:numPr>
        <w:tabs>
          <w:tab w:val="left" w:pos="-720"/>
          <w:tab w:val="left" w:pos="709"/>
        </w:tabs>
        <w:spacing w:before="120" w:after="120"/>
        <w:ind w:left="1426"/>
        <w:rPr>
          <w:rFonts w:ascii="Times New Roman" w:hAnsi="Times New Roman"/>
        </w:rPr>
      </w:pPr>
      <w:r w:rsidRPr="00C851A1">
        <w:rPr>
          <w:rFonts w:ascii="Times New Roman" w:hAnsi="Times New Roman"/>
        </w:rPr>
        <w:t>Once surrendered, the Tenders shall not be changed in any way on the Tenderer's own initiative.</w:t>
      </w:r>
    </w:p>
    <w:p w14:paraId="0750E7FE" w14:textId="77777777" w:rsidR="00766F9F" w:rsidRDefault="00766F9F" w:rsidP="00C40B0E">
      <w:pPr>
        <w:numPr>
          <w:ilvl w:val="1"/>
          <w:numId w:val="3"/>
        </w:numPr>
        <w:tabs>
          <w:tab w:val="left" w:pos="-720"/>
          <w:tab w:val="left" w:pos="709"/>
        </w:tabs>
        <w:spacing w:after="120" w:line="336" w:lineRule="atLeast"/>
        <w:rPr>
          <w:rFonts w:ascii="Times New Roman" w:hAnsi="Times New Roman"/>
        </w:rPr>
      </w:pPr>
      <w:r>
        <w:rPr>
          <w:rFonts w:ascii="Times New Roman" w:hAnsi="Times New Roman"/>
        </w:rPr>
        <w:t>Tenderers will not be entitled to reimbursement of costs incurred with the preparation of their Tenders, and no such provisos shall be accepted by CEM.</w:t>
      </w:r>
    </w:p>
    <w:p w14:paraId="45E0A8C1" w14:textId="77777777" w:rsidR="00766F9F" w:rsidRDefault="00766F9F">
      <w:pPr>
        <w:tabs>
          <w:tab w:val="left" w:pos="-720"/>
          <w:tab w:val="left" w:pos="709"/>
        </w:tabs>
        <w:ind w:left="1411" w:hanging="1411"/>
        <w:rPr>
          <w:rFonts w:ascii="Times New Roman" w:hAnsi="Times New Roman"/>
        </w:rPr>
      </w:pPr>
    </w:p>
    <w:p w14:paraId="56B6D7C4" w14:textId="77777777" w:rsidR="00766F9F" w:rsidRDefault="00766F9F">
      <w:pPr>
        <w:pStyle w:val="Heading1"/>
        <w:rPr>
          <w:rFonts w:ascii="Times New Roman" w:hAnsi="Times New Roman"/>
          <w:caps/>
          <w:sz w:val="24"/>
        </w:rPr>
      </w:pPr>
      <w:bookmarkStart w:id="5" w:name="_Toc174350142"/>
      <w:r>
        <w:rPr>
          <w:rFonts w:ascii="Times New Roman" w:hAnsi="Times New Roman"/>
          <w:caps/>
          <w:sz w:val="24"/>
        </w:rPr>
        <w:t>4.</w:t>
      </w:r>
      <w:r>
        <w:rPr>
          <w:rFonts w:ascii="Times New Roman" w:hAnsi="Times New Roman"/>
          <w:caps/>
          <w:sz w:val="24"/>
        </w:rPr>
        <w:tab/>
        <w:t>Tender  Documents</w:t>
      </w:r>
      <w:bookmarkEnd w:id="5"/>
    </w:p>
    <w:p w14:paraId="3F806A5F" w14:textId="77777777" w:rsidR="00766F9F" w:rsidRDefault="00766F9F">
      <w:pPr>
        <w:tabs>
          <w:tab w:val="left" w:pos="-720"/>
          <w:tab w:val="left" w:pos="709"/>
        </w:tabs>
        <w:ind w:left="1411" w:hanging="1411"/>
        <w:rPr>
          <w:rFonts w:ascii="Times New Roman" w:hAnsi="Times New Roman"/>
        </w:rPr>
      </w:pPr>
    </w:p>
    <w:p w14:paraId="3C7D9521" w14:textId="77777777" w:rsidR="00766F9F" w:rsidRDefault="00766F9F" w:rsidP="00C40B0E">
      <w:pPr>
        <w:numPr>
          <w:ilvl w:val="1"/>
          <w:numId w:val="4"/>
        </w:numPr>
        <w:tabs>
          <w:tab w:val="left" w:pos="-720"/>
          <w:tab w:val="left" w:pos="709"/>
        </w:tabs>
        <w:spacing w:after="120" w:line="336" w:lineRule="atLeast"/>
        <w:ind w:left="1426"/>
        <w:rPr>
          <w:rFonts w:ascii="Times New Roman" w:hAnsi="Times New Roman"/>
        </w:rPr>
      </w:pPr>
      <w:r>
        <w:rPr>
          <w:rFonts w:ascii="Times New Roman" w:hAnsi="Times New Roman"/>
        </w:rPr>
        <w:t>Each set comprises the following:</w:t>
      </w:r>
    </w:p>
    <w:p w14:paraId="38CEEBEE" w14:textId="77777777" w:rsidR="00766F9F" w:rsidRDefault="00766F9F" w:rsidP="009F0E98">
      <w:pPr>
        <w:tabs>
          <w:tab w:val="left" w:pos="-720"/>
          <w:tab w:val="left" w:pos="709"/>
          <w:tab w:val="left" w:pos="1440"/>
        </w:tabs>
        <w:spacing w:line="240" w:lineRule="atLeast"/>
        <w:ind w:left="2127" w:hanging="2127"/>
        <w:rPr>
          <w:rFonts w:ascii="Times New Roman" w:hAnsi="Times New Roman"/>
        </w:rPr>
      </w:pPr>
      <w:r>
        <w:rPr>
          <w:rFonts w:ascii="Times New Roman" w:hAnsi="Times New Roman"/>
        </w:rPr>
        <w:tab/>
      </w:r>
      <w:r>
        <w:rPr>
          <w:rFonts w:ascii="Times New Roman" w:hAnsi="Times New Roman"/>
        </w:rPr>
        <w:tab/>
        <w:t>a)</w:t>
      </w:r>
      <w:r>
        <w:rPr>
          <w:rFonts w:ascii="Times New Roman" w:hAnsi="Times New Roman"/>
        </w:rPr>
        <w:tab/>
        <w:t>Instructions to Tenderers and related documents, such as:</w:t>
      </w:r>
    </w:p>
    <w:p w14:paraId="70DAE653" w14:textId="17E81EB2" w:rsidR="000D3B59" w:rsidRPr="002275A8" w:rsidRDefault="000D3B59" w:rsidP="000D3B59">
      <w:pPr>
        <w:numPr>
          <w:ilvl w:val="0"/>
          <w:numId w:val="13"/>
        </w:numPr>
        <w:tabs>
          <w:tab w:val="left" w:pos="-720"/>
          <w:tab w:val="left" w:pos="1440"/>
          <w:tab w:val="left" w:pos="1530"/>
          <w:tab w:val="left" w:pos="2340"/>
        </w:tabs>
        <w:spacing w:line="240" w:lineRule="atLeast"/>
        <w:ind w:firstLine="1440"/>
        <w:rPr>
          <w:rFonts w:ascii="Times New Roman" w:hAnsi="Times New Roman"/>
        </w:rPr>
      </w:pPr>
      <w:r w:rsidRPr="002275A8">
        <w:rPr>
          <w:rFonts w:ascii="Times New Roman" w:hAnsi="Times New Roman"/>
        </w:rPr>
        <w:t xml:space="preserve">Form of </w:t>
      </w:r>
      <w:proofErr w:type="gramStart"/>
      <w:r w:rsidRPr="002275A8">
        <w:rPr>
          <w:rFonts w:ascii="Times New Roman" w:hAnsi="Times New Roman"/>
        </w:rPr>
        <w:t>Tender;</w:t>
      </w:r>
      <w:proofErr w:type="gramEnd"/>
    </w:p>
    <w:p w14:paraId="18C30075" w14:textId="3F943181" w:rsidR="000D3B59" w:rsidRDefault="008F6DFD" w:rsidP="000D3B59">
      <w:pPr>
        <w:numPr>
          <w:ilvl w:val="0"/>
          <w:numId w:val="13"/>
        </w:numPr>
        <w:tabs>
          <w:tab w:val="left" w:pos="-720"/>
          <w:tab w:val="left" w:pos="1440"/>
          <w:tab w:val="left" w:pos="1530"/>
          <w:tab w:val="left" w:pos="2340"/>
        </w:tabs>
        <w:spacing w:line="240" w:lineRule="atLeast"/>
        <w:ind w:firstLine="1440"/>
        <w:rPr>
          <w:rFonts w:ascii="Times New Roman" w:hAnsi="Times New Roman"/>
        </w:rPr>
      </w:pPr>
      <w:bookmarkStart w:id="6" w:name="_Hlk169534646"/>
      <w:r>
        <w:rPr>
          <w:rFonts w:ascii="Times New Roman" w:hAnsi="Times New Roman"/>
        </w:rPr>
        <w:t xml:space="preserve">Price Scheme / Bill of </w:t>
      </w:r>
      <w:proofErr w:type="gramStart"/>
      <w:r>
        <w:rPr>
          <w:rFonts w:ascii="Times New Roman" w:hAnsi="Times New Roman"/>
        </w:rPr>
        <w:t>Quantity</w:t>
      </w:r>
      <w:r w:rsidR="000D3B59" w:rsidRPr="002275A8">
        <w:rPr>
          <w:rFonts w:ascii="Times New Roman" w:hAnsi="Times New Roman"/>
        </w:rPr>
        <w:t>;</w:t>
      </w:r>
      <w:proofErr w:type="gramEnd"/>
    </w:p>
    <w:p w14:paraId="0BF53730" w14:textId="77777777" w:rsidR="000D3B59" w:rsidRDefault="000D3B59" w:rsidP="000D3B59">
      <w:pPr>
        <w:numPr>
          <w:ilvl w:val="0"/>
          <w:numId w:val="13"/>
        </w:numPr>
        <w:tabs>
          <w:tab w:val="left" w:pos="-720"/>
          <w:tab w:val="left" w:pos="1440"/>
          <w:tab w:val="left" w:pos="1530"/>
          <w:tab w:val="left" w:pos="2340"/>
        </w:tabs>
        <w:spacing w:line="240" w:lineRule="atLeast"/>
        <w:ind w:firstLine="1440"/>
        <w:rPr>
          <w:rFonts w:ascii="Times New Roman" w:hAnsi="Times New Roman"/>
        </w:rPr>
      </w:pPr>
      <w:r w:rsidRPr="00AD64E0">
        <w:rPr>
          <w:rFonts w:ascii="Times New Roman" w:hAnsi="Times New Roman"/>
        </w:rPr>
        <w:t xml:space="preserve">Statement of Bidder Eligibility </w:t>
      </w:r>
      <w:proofErr w:type="gramStart"/>
      <w:r w:rsidRPr="00AD64E0">
        <w:rPr>
          <w:rFonts w:ascii="Times New Roman" w:hAnsi="Times New Roman"/>
        </w:rPr>
        <w:t>Form;</w:t>
      </w:r>
      <w:bookmarkEnd w:id="6"/>
      <w:proofErr w:type="gramEnd"/>
    </w:p>
    <w:p w14:paraId="5952E622" w14:textId="77777777" w:rsidR="000D3B59" w:rsidRPr="002275A8" w:rsidRDefault="000D3B59" w:rsidP="000D3B59">
      <w:pPr>
        <w:numPr>
          <w:ilvl w:val="0"/>
          <w:numId w:val="13"/>
        </w:numPr>
        <w:tabs>
          <w:tab w:val="left" w:pos="-720"/>
          <w:tab w:val="left" w:pos="1440"/>
          <w:tab w:val="left" w:pos="1530"/>
          <w:tab w:val="left" w:pos="2340"/>
        </w:tabs>
        <w:spacing w:line="240" w:lineRule="atLeast"/>
        <w:ind w:firstLine="1440"/>
        <w:rPr>
          <w:rFonts w:ascii="Times New Roman" w:hAnsi="Times New Roman"/>
        </w:rPr>
      </w:pPr>
      <w:r w:rsidRPr="00220C5A">
        <w:rPr>
          <w:rFonts w:ascii="Times New Roman" w:hAnsi="Times New Roman"/>
        </w:rPr>
        <w:t>Declaration (Sample)</w:t>
      </w:r>
    </w:p>
    <w:p w14:paraId="5C537AF2" w14:textId="77777777" w:rsidR="000D3B59" w:rsidRDefault="000D3B59" w:rsidP="000D3B59">
      <w:pPr>
        <w:numPr>
          <w:ilvl w:val="0"/>
          <w:numId w:val="13"/>
        </w:numPr>
        <w:tabs>
          <w:tab w:val="left" w:pos="-720"/>
          <w:tab w:val="left" w:pos="1440"/>
          <w:tab w:val="left" w:pos="1530"/>
          <w:tab w:val="left" w:pos="2340"/>
        </w:tabs>
        <w:spacing w:line="240" w:lineRule="atLeast"/>
        <w:ind w:firstLine="1440"/>
        <w:rPr>
          <w:rFonts w:ascii="Times New Roman" w:hAnsi="Times New Roman"/>
        </w:rPr>
      </w:pPr>
      <w:r>
        <w:rPr>
          <w:rFonts w:ascii="Times New Roman" w:hAnsi="Times New Roman"/>
        </w:rPr>
        <w:t xml:space="preserve">Deviation Form - Commercial </w:t>
      </w:r>
      <w:proofErr w:type="gramStart"/>
      <w:r>
        <w:rPr>
          <w:rFonts w:ascii="Times New Roman" w:hAnsi="Times New Roman"/>
        </w:rPr>
        <w:t>Part;</w:t>
      </w:r>
      <w:proofErr w:type="gramEnd"/>
    </w:p>
    <w:p w14:paraId="09A07287" w14:textId="77777777" w:rsidR="000D3B59" w:rsidRDefault="000D3B59" w:rsidP="000D3B59">
      <w:pPr>
        <w:numPr>
          <w:ilvl w:val="0"/>
          <w:numId w:val="13"/>
        </w:numPr>
        <w:tabs>
          <w:tab w:val="left" w:pos="-720"/>
          <w:tab w:val="left" w:pos="1440"/>
          <w:tab w:val="left" w:pos="1530"/>
          <w:tab w:val="left" w:pos="2340"/>
        </w:tabs>
        <w:spacing w:line="240" w:lineRule="atLeast"/>
        <w:ind w:firstLine="1440"/>
        <w:rPr>
          <w:rFonts w:ascii="Times New Roman" w:hAnsi="Times New Roman"/>
        </w:rPr>
      </w:pPr>
      <w:r>
        <w:rPr>
          <w:rFonts w:ascii="Times New Roman" w:hAnsi="Times New Roman"/>
        </w:rPr>
        <w:t xml:space="preserve">Deviation Form - Technical </w:t>
      </w:r>
      <w:proofErr w:type="gramStart"/>
      <w:r>
        <w:rPr>
          <w:rFonts w:ascii="Times New Roman" w:hAnsi="Times New Roman"/>
        </w:rPr>
        <w:t>Part;</w:t>
      </w:r>
      <w:proofErr w:type="gramEnd"/>
    </w:p>
    <w:p w14:paraId="36036C45" w14:textId="33BFE3D7" w:rsidR="001B749A" w:rsidRDefault="001B749A" w:rsidP="000D3B59">
      <w:pPr>
        <w:numPr>
          <w:ilvl w:val="0"/>
          <w:numId w:val="13"/>
        </w:numPr>
        <w:tabs>
          <w:tab w:val="left" w:pos="-720"/>
          <w:tab w:val="left" w:pos="1440"/>
          <w:tab w:val="left" w:pos="1530"/>
          <w:tab w:val="left" w:pos="2340"/>
        </w:tabs>
        <w:spacing w:line="240" w:lineRule="atLeast"/>
        <w:ind w:firstLine="1440"/>
        <w:rPr>
          <w:rFonts w:ascii="Times New Roman" w:hAnsi="Times New Roman"/>
        </w:rPr>
      </w:pPr>
      <w:r>
        <w:rPr>
          <w:rFonts w:ascii="Times New Roman" w:hAnsi="Times New Roman"/>
        </w:rPr>
        <w:t>Tender Security</w:t>
      </w:r>
    </w:p>
    <w:p w14:paraId="6D7A165C" w14:textId="1C66FCF8" w:rsidR="000D3B59" w:rsidRPr="002275A8" w:rsidRDefault="000D3B59" w:rsidP="000D3B59">
      <w:pPr>
        <w:numPr>
          <w:ilvl w:val="0"/>
          <w:numId w:val="13"/>
        </w:numPr>
        <w:tabs>
          <w:tab w:val="left" w:pos="-720"/>
          <w:tab w:val="left" w:pos="1440"/>
          <w:tab w:val="left" w:pos="1530"/>
          <w:tab w:val="left" w:pos="2340"/>
        </w:tabs>
        <w:spacing w:line="240" w:lineRule="atLeast"/>
        <w:ind w:firstLine="1440"/>
        <w:rPr>
          <w:rFonts w:ascii="Times New Roman" w:hAnsi="Times New Roman"/>
        </w:rPr>
      </w:pPr>
      <w:r w:rsidRPr="00E665B6">
        <w:rPr>
          <w:rFonts w:ascii="Times New Roman" w:hAnsi="Times New Roman"/>
        </w:rPr>
        <w:t>Performance Security</w:t>
      </w:r>
    </w:p>
    <w:p w14:paraId="30EBEF21" w14:textId="7FB8CA05" w:rsidR="00AC31AE" w:rsidRDefault="00AC31AE" w:rsidP="000D3B59">
      <w:pPr>
        <w:tabs>
          <w:tab w:val="left" w:pos="-720"/>
          <w:tab w:val="left" w:pos="709"/>
          <w:tab w:val="left" w:pos="1440"/>
        </w:tabs>
        <w:spacing w:line="240" w:lineRule="atLeast"/>
        <w:ind w:left="1418" w:hanging="1418"/>
        <w:rPr>
          <w:rFonts w:ascii="Times New Roman" w:hAnsi="Times New Roman"/>
        </w:rPr>
      </w:pPr>
    </w:p>
    <w:p w14:paraId="5785BB38" w14:textId="77777777" w:rsidR="00766F9F" w:rsidRDefault="00766F9F" w:rsidP="00D220F1">
      <w:pPr>
        <w:tabs>
          <w:tab w:val="left" w:pos="-720"/>
          <w:tab w:val="left" w:pos="709"/>
          <w:tab w:val="left" w:pos="1440"/>
        </w:tabs>
        <w:spacing w:line="240" w:lineRule="atLeast"/>
        <w:ind w:left="1418" w:hanging="1418"/>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b)</w:t>
      </w:r>
      <w:r>
        <w:rPr>
          <w:rFonts w:ascii="Times New Roman" w:hAnsi="Times New Roman"/>
        </w:rPr>
        <w:tab/>
        <w:t>General Conditions of Contract</w:t>
      </w:r>
    </w:p>
    <w:p w14:paraId="406C2C49" w14:textId="77777777" w:rsidR="00766F9F" w:rsidRDefault="00766F9F" w:rsidP="009F0E98">
      <w:pPr>
        <w:tabs>
          <w:tab w:val="left" w:pos="-720"/>
          <w:tab w:val="left" w:pos="709"/>
          <w:tab w:val="left" w:pos="1440"/>
        </w:tabs>
        <w:snapToGrid w:val="0"/>
        <w:ind w:left="1418" w:hanging="1418"/>
        <w:rPr>
          <w:rFonts w:ascii="Times New Roman" w:hAnsi="Times New Roman"/>
        </w:rPr>
      </w:pPr>
      <w:r>
        <w:rPr>
          <w:rFonts w:ascii="Times New Roman" w:hAnsi="Times New Roman"/>
        </w:rPr>
        <w:tab/>
      </w:r>
      <w:r>
        <w:rPr>
          <w:rFonts w:ascii="Times New Roman" w:hAnsi="Times New Roman"/>
        </w:rPr>
        <w:tab/>
        <w:t>c)</w:t>
      </w:r>
      <w:r>
        <w:rPr>
          <w:rFonts w:ascii="Times New Roman" w:hAnsi="Times New Roman"/>
        </w:rPr>
        <w:tab/>
        <w:t>Special Conditions of Contract</w:t>
      </w:r>
    </w:p>
    <w:p w14:paraId="7CED2E67" w14:textId="7AD07031" w:rsidR="00AC31AE" w:rsidRDefault="00DE08C3" w:rsidP="008F6DFD">
      <w:pPr>
        <w:numPr>
          <w:ilvl w:val="0"/>
          <w:numId w:val="7"/>
        </w:numPr>
        <w:tabs>
          <w:tab w:val="left" w:pos="-720"/>
          <w:tab w:val="left" w:pos="709"/>
          <w:tab w:val="left" w:pos="1440"/>
        </w:tabs>
        <w:snapToGrid w:val="0"/>
        <w:rPr>
          <w:rFonts w:ascii="Times New Roman" w:hAnsi="Times New Roman"/>
        </w:rPr>
      </w:pPr>
      <w:r>
        <w:rPr>
          <w:rFonts w:ascii="Times New Roman" w:hAnsi="Times New Roman"/>
        </w:rPr>
        <w:t xml:space="preserve">Technical Specification </w:t>
      </w:r>
    </w:p>
    <w:p w14:paraId="5660258A" w14:textId="3E0AB3D5" w:rsidR="008F6DFD" w:rsidRDefault="008F6DFD" w:rsidP="008F6DFD">
      <w:pPr>
        <w:tabs>
          <w:tab w:val="left" w:pos="-720"/>
          <w:tab w:val="left" w:pos="709"/>
          <w:tab w:val="left" w:pos="1440"/>
        </w:tabs>
        <w:snapToGrid w:val="0"/>
        <w:ind w:left="1425"/>
        <w:rPr>
          <w:rFonts w:ascii="Times New Roman" w:hAnsi="Times New Roman"/>
        </w:rPr>
      </w:pPr>
      <w:r>
        <w:rPr>
          <w:rFonts w:ascii="Times New Roman" w:hAnsi="Times New Roman"/>
        </w:rPr>
        <w:t>d1)</w:t>
      </w:r>
      <w:r>
        <w:rPr>
          <w:rFonts w:ascii="Times New Roman" w:hAnsi="Times New Roman"/>
        </w:rPr>
        <w:tab/>
        <w:t>Technical Specification Appendix</w:t>
      </w:r>
    </w:p>
    <w:p w14:paraId="286EF1F2" w14:textId="6399D658" w:rsidR="008F6DFD" w:rsidRPr="008F6DFD" w:rsidRDefault="008F6DFD" w:rsidP="008F6DFD">
      <w:pPr>
        <w:pStyle w:val="ListParagraph"/>
        <w:numPr>
          <w:ilvl w:val="0"/>
          <w:numId w:val="7"/>
        </w:numPr>
        <w:tabs>
          <w:tab w:val="left" w:pos="-720"/>
          <w:tab w:val="left" w:pos="709"/>
          <w:tab w:val="left" w:pos="1440"/>
        </w:tabs>
        <w:snapToGrid w:val="0"/>
        <w:rPr>
          <w:rFonts w:ascii="Times New Roman" w:hAnsi="Times New Roman"/>
        </w:rPr>
      </w:pPr>
      <w:r>
        <w:rPr>
          <w:rFonts w:ascii="Times New Roman" w:hAnsi="Times New Roman"/>
        </w:rPr>
        <w:t>Price Scheme</w:t>
      </w:r>
    </w:p>
    <w:p w14:paraId="6CD1D838" w14:textId="0980B0C0" w:rsidR="008F6DFD" w:rsidRPr="008F6DFD" w:rsidRDefault="00766F9F" w:rsidP="008F6DFD">
      <w:pPr>
        <w:numPr>
          <w:ilvl w:val="0"/>
          <w:numId w:val="7"/>
        </w:numPr>
        <w:tabs>
          <w:tab w:val="left" w:pos="-720"/>
          <w:tab w:val="left" w:pos="709"/>
          <w:tab w:val="left" w:pos="1440"/>
        </w:tabs>
        <w:snapToGrid w:val="0"/>
        <w:rPr>
          <w:rFonts w:ascii="Times New Roman" w:hAnsi="Times New Roman"/>
        </w:rPr>
      </w:pPr>
      <w:r>
        <w:rPr>
          <w:rFonts w:ascii="Times New Roman" w:hAnsi="Times New Roman"/>
        </w:rPr>
        <w:t>CEM SHEQ Documents</w:t>
      </w:r>
    </w:p>
    <w:p w14:paraId="32D72AA4" w14:textId="78A3FE38" w:rsidR="00AD0D55" w:rsidRPr="008F6DFD" w:rsidRDefault="00624DD5" w:rsidP="00C40B0E">
      <w:pPr>
        <w:numPr>
          <w:ilvl w:val="0"/>
          <w:numId w:val="7"/>
        </w:numPr>
        <w:tabs>
          <w:tab w:val="left" w:pos="-720"/>
          <w:tab w:val="left" w:pos="709"/>
          <w:tab w:val="left" w:pos="1440"/>
        </w:tabs>
        <w:snapToGrid w:val="0"/>
        <w:ind w:hanging="734"/>
        <w:rPr>
          <w:rFonts w:ascii="Times New Roman" w:hAnsi="Times New Roman"/>
        </w:rPr>
      </w:pPr>
      <w:r w:rsidRPr="00B43265">
        <w:rPr>
          <w:rFonts w:ascii="Times New Roman" w:eastAsia="SimSun" w:hAnsi="Times New Roman"/>
          <w:lang w:eastAsia="zh-CN"/>
        </w:rPr>
        <w:t>H&amp;S Manual</w:t>
      </w:r>
    </w:p>
    <w:p w14:paraId="1E0E105D" w14:textId="32A033CB" w:rsidR="008F6DFD" w:rsidRPr="008F6DFD" w:rsidRDefault="008F6DFD" w:rsidP="008F6DFD">
      <w:pPr>
        <w:numPr>
          <w:ilvl w:val="0"/>
          <w:numId w:val="7"/>
        </w:numPr>
        <w:tabs>
          <w:tab w:val="left" w:pos="-720"/>
          <w:tab w:val="left" w:pos="709"/>
          <w:tab w:val="left" w:pos="1440"/>
        </w:tabs>
        <w:snapToGrid w:val="0"/>
        <w:rPr>
          <w:rFonts w:ascii="Times New Roman" w:eastAsia="SimSun" w:hAnsi="Times New Roman"/>
          <w:lang w:eastAsia="zh-CN"/>
        </w:rPr>
      </w:pPr>
      <w:r w:rsidRPr="001D52A9">
        <w:rPr>
          <w:rFonts w:ascii="Times New Roman" w:eastAsia="SimSun" w:hAnsi="Times New Roman" w:hint="eastAsia"/>
          <w:lang w:eastAsia="zh-CN"/>
        </w:rPr>
        <w:t xml:space="preserve">SHE Non-Compliance in Contracts Managed </w:t>
      </w:r>
      <w:r w:rsidRPr="001D52A9">
        <w:rPr>
          <w:rFonts w:ascii="Times New Roman" w:eastAsia="SimSun" w:hAnsi="Times New Roman"/>
          <w:lang w:eastAsia="zh-CN"/>
        </w:rPr>
        <w:t xml:space="preserve">by CEM </w:t>
      </w:r>
    </w:p>
    <w:p w14:paraId="465CAD9E" w14:textId="77777777" w:rsidR="00B43265" w:rsidRPr="00B43265" w:rsidRDefault="00B43265" w:rsidP="00B43265">
      <w:pPr>
        <w:tabs>
          <w:tab w:val="left" w:pos="-720"/>
          <w:tab w:val="left" w:pos="709"/>
          <w:tab w:val="left" w:pos="1440"/>
        </w:tabs>
        <w:snapToGrid w:val="0"/>
        <w:spacing w:line="336" w:lineRule="atLeast"/>
        <w:ind w:left="2160"/>
        <w:rPr>
          <w:rFonts w:ascii="Times New Roman" w:hAnsi="Times New Roman"/>
        </w:rPr>
      </w:pPr>
    </w:p>
    <w:p w14:paraId="038B9FFC" w14:textId="77777777" w:rsidR="00766F9F" w:rsidRDefault="00766F9F" w:rsidP="00C40B0E">
      <w:pPr>
        <w:numPr>
          <w:ilvl w:val="1"/>
          <w:numId w:val="4"/>
        </w:numPr>
        <w:tabs>
          <w:tab w:val="left" w:pos="-720"/>
          <w:tab w:val="left" w:pos="709"/>
        </w:tabs>
        <w:spacing w:line="336" w:lineRule="atLeast"/>
        <w:rPr>
          <w:rFonts w:ascii="Times New Roman" w:hAnsi="Times New Roman"/>
        </w:rPr>
      </w:pPr>
      <w:r>
        <w:rPr>
          <w:rFonts w:ascii="Times New Roman" w:hAnsi="Times New Roman"/>
        </w:rPr>
        <w:t>Tenderers are requested to check the page numbers in order to make sure they have received the complete set and, should some be missing, advise CEM at once.</w:t>
      </w:r>
    </w:p>
    <w:p w14:paraId="1E854830" w14:textId="77777777" w:rsidR="00766F9F" w:rsidRDefault="00766F9F">
      <w:pPr>
        <w:tabs>
          <w:tab w:val="left" w:pos="-720"/>
          <w:tab w:val="left" w:pos="709"/>
        </w:tabs>
        <w:spacing w:line="336" w:lineRule="atLeast"/>
        <w:ind w:left="1418" w:hanging="1418"/>
        <w:rPr>
          <w:rFonts w:ascii="Times New Roman" w:hAnsi="Times New Roman"/>
        </w:rPr>
      </w:pPr>
    </w:p>
    <w:p w14:paraId="7A2F1168" w14:textId="77777777" w:rsidR="00766F9F" w:rsidRDefault="00766F9F" w:rsidP="00C40B0E">
      <w:pPr>
        <w:numPr>
          <w:ilvl w:val="1"/>
          <w:numId w:val="4"/>
        </w:numPr>
        <w:tabs>
          <w:tab w:val="left" w:pos="-720"/>
          <w:tab w:val="left" w:pos="709"/>
        </w:tabs>
        <w:spacing w:line="336" w:lineRule="atLeast"/>
        <w:rPr>
          <w:rFonts w:ascii="Times New Roman" w:hAnsi="Times New Roman"/>
        </w:rPr>
      </w:pPr>
      <w:r>
        <w:rPr>
          <w:rFonts w:ascii="Times New Roman" w:hAnsi="Times New Roman"/>
        </w:rPr>
        <w:t>Should a Tenderer detect inconsistencies in the Tender Documents or should their meaning be unclear, a request for clarification should be addressed to CEM in writing.</w:t>
      </w:r>
    </w:p>
    <w:p w14:paraId="7ABBB6EB" w14:textId="77777777" w:rsidR="00766F9F" w:rsidRDefault="00766F9F">
      <w:pPr>
        <w:tabs>
          <w:tab w:val="left" w:pos="-720"/>
          <w:tab w:val="left" w:pos="709"/>
        </w:tabs>
        <w:spacing w:line="336" w:lineRule="atLeast"/>
        <w:ind w:left="1418" w:hanging="1418"/>
        <w:rPr>
          <w:rFonts w:ascii="Times New Roman" w:hAnsi="Times New Roman"/>
        </w:rPr>
      </w:pPr>
    </w:p>
    <w:p w14:paraId="0E654432" w14:textId="77777777" w:rsidR="00766F9F" w:rsidRDefault="00766F9F">
      <w:pPr>
        <w:tabs>
          <w:tab w:val="left" w:pos="-720"/>
          <w:tab w:val="left" w:pos="709"/>
        </w:tabs>
        <w:spacing w:line="336" w:lineRule="atLeast"/>
        <w:ind w:left="1418" w:hanging="1418"/>
        <w:rPr>
          <w:rFonts w:ascii="Times New Roman" w:hAnsi="Times New Roman"/>
        </w:rPr>
      </w:pPr>
      <w:r>
        <w:rPr>
          <w:rFonts w:ascii="Times New Roman" w:hAnsi="Times New Roman"/>
        </w:rPr>
        <w:tab/>
      </w:r>
      <w:r>
        <w:rPr>
          <w:rFonts w:ascii="Times New Roman" w:hAnsi="Times New Roman"/>
        </w:rPr>
        <w:tab/>
        <w:t>Replies will be made under the form of "supplementary notices", issued to all Tenderers and which will become part of the Tender Documents.</w:t>
      </w:r>
    </w:p>
    <w:p w14:paraId="5DF5D827" w14:textId="77777777" w:rsidR="00584DE2" w:rsidRDefault="00584DE2">
      <w:pPr>
        <w:tabs>
          <w:tab w:val="left" w:pos="-720"/>
          <w:tab w:val="left" w:pos="709"/>
        </w:tabs>
        <w:spacing w:line="336" w:lineRule="atLeast"/>
        <w:ind w:left="1418" w:hanging="1418"/>
        <w:rPr>
          <w:rFonts w:ascii="Times New Roman" w:hAnsi="Times New Roman"/>
        </w:rPr>
      </w:pPr>
    </w:p>
    <w:p w14:paraId="78FE42DC" w14:textId="77777777" w:rsidR="008F6DFD" w:rsidRDefault="008F6DFD">
      <w:pPr>
        <w:tabs>
          <w:tab w:val="left" w:pos="-720"/>
          <w:tab w:val="left" w:pos="709"/>
        </w:tabs>
        <w:spacing w:line="336" w:lineRule="atLeast"/>
        <w:ind w:left="1418" w:hanging="1418"/>
        <w:rPr>
          <w:rFonts w:ascii="Times New Roman" w:hAnsi="Times New Roman"/>
        </w:rPr>
      </w:pPr>
    </w:p>
    <w:p w14:paraId="3F8C42FE" w14:textId="77777777" w:rsidR="008F6DFD" w:rsidRDefault="008F6DFD">
      <w:pPr>
        <w:tabs>
          <w:tab w:val="left" w:pos="-720"/>
          <w:tab w:val="left" w:pos="709"/>
        </w:tabs>
        <w:spacing w:line="336" w:lineRule="atLeast"/>
        <w:ind w:left="1418" w:hanging="1418"/>
        <w:rPr>
          <w:rFonts w:ascii="Times New Roman" w:hAnsi="Times New Roman"/>
        </w:rPr>
      </w:pPr>
    </w:p>
    <w:p w14:paraId="02E2572C" w14:textId="527C7BA7" w:rsidR="00766F9F" w:rsidRDefault="00766F9F">
      <w:pPr>
        <w:pStyle w:val="Heading1"/>
        <w:rPr>
          <w:rFonts w:ascii="Times New Roman" w:hAnsi="Times New Roman"/>
          <w:caps/>
          <w:sz w:val="24"/>
        </w:rPr>
      </w:pPr>
      <w:bookmarkStart w:id="7" w:name="_Toc174350143"/>
      <w:r>
        <w:rPr>
          <w:rFonts w:ascii="Times New Roman" w:hAnsi="Times New Roman"/>
          <w:caps/>
          <w:sz w:val="24"/>
        </w:rPr>
        <w:lastRenderedPageBreak/>
        <w:t>5.</w:t>
      </w:r>
      <w:r>
        <w:rPr>
          <w:rFonts w:ascii="Times New Roman" w:hAnsi="Times New Roman"/>
          <w:caps/>
          <w:sz w:val="24"/>
        </w:rPr>
        <w:tab/>
      </w:r>
      <w:r w:rsidR="00BF222F" w:rsidRPr="00BF222F">
        <w:rPr>
          <w:rFonts w:ascii="Times New Roman" w:hAnsi="Times New Roman"/>
          <w:caps/>
          <w:sz w:val="24"/>
        </w:rPr>
        <w:t>TENDER SECURITY / PERFORMANCE SECURITY</w:t>
      </w:r>
      <w:bookmarkEnd w:id="7"/>
    </w:p>
    <w:p w14:paraId="69D9583B" w14:textId="77777777" w:rsidR="00BF5CE0" w:rsidRDefault="00BF5CE0" w:rsidP="00BF5CE0">
      <w:pPr>
        <w:tabs>
          <w:tab w:val="left" w:pos="-720"/>
        </w:tabs>
        <w:spacing w:line="336" w:lineRule="atLeast"/>
        <w:ind w:left="705"/>
        <w:rPr>
          <w:rFonts w:ascii="Times New Roman" w:hAnsi="Times New Roman"/>
        </w:rPr>
      </w:pPr>
      <w:r w:rsidRPr="002C19E2">
        <w:rPr>
          <w:rFonts w:ascii="Times New Roman" w:hAnsi="Times New Roman"/>
          <w:b/>
          <w:caps/>
          <w:lang w:eastAsia="zh-TW"/>
        </w:rPr>
        <w:tab/>
      </w:r>
    </w:p>
    <w:p w14:paraId="17BB346C" w14:textId="4E288BB4" w:rsidR="00BF222F" w:rsidRPr="00C73B60" w:rsidRDefault="00BF222F" w:rsidP="00BF222F">
      <w:pPr>
        <w:numPr>
          <w:ilvl w:val="1"/>
          <w:numId w:val="5"/>
        </w:numPr>
        <w:tabs>
          <w:tab w:val="left" w:pos="-720"/>
          <w:tab w:val="left" w:pos="709"/>
        </w:tabs>
        <w:spacing w:line="336" w:lineRule="atLeast"/>
        <w:rPr>
          <w:rFonts w:ascii="Times New Roman" w:hAnsi="Times New Roman"/>
        </w:rPr>
      </w:pPr>
      <w:r w:rsidRPr="00E665B6">
        <w:rPr>
          <w:rFonts w:ascii="Times New Roman" w:hAnsi="Times New Roman"/>
        </w:rPr>
        <w:t xml:space="preserve">The Tenders shall include a </w:t>
      </w:r>
      <w:r w:rsidRPr="00E665B6">
        <w:rPr>
          <w:rFonts w:ascii="Times New Roman" w:hAnsi="Times New Roman"/>
          <w:b/>
          <w:bCs/>
        </w:rPr>
        <w:t>Tender Security</w:t>
      </w:r>
      <w:r w:rsidRPr="00E665B6">
        <w:rPr>
          <w:rFonts w:ascii="Times New Roman" w:hAnsi="Times New Roman"/>
        </w:rPr>
        <w:t xml:space="preserve"> in the </w:t>
      </w:r>
      <w:r w:rsidRPr="00C73B60">
        <w:rPr>
          <w:rFonts w:ascii="Times New Roman" w:hAnsi="Times New Roman"/>
        </w:rPr>
        <w:t xml:space="preserve">amount of </w:t>
      </w:r>
      <w:r w:rsidRPr="00C73B60">
        <w:rPr>
          <w:rFonts w:ascii="Times New Roman" w:hAnsi="Times New Roman"/>
          <w:b/>
          <w:bCs/>
        </w:rPr>
        <w:t>MOP</w:t>
      </w:r>
      <w:r w:rsidR="00887B22" w:rsidRPr="00C73B60">
        <w:rPr>
          <w:rFonts w:ascii="Times New Roman" w:hAnsi="Times New Roman"/>
          <w:b/>
          <w:bCs/>
        </w:rPr>
        <w:t>2</w:t>
      </w:r>
      <w:r w:rsidR="00967DDE">
        <w:rPr>
          <w:rFonts w:ascii="Times New Roman" w:hAnsi="Times New Roman"/>
          <w:b/>
          <w:bCs/>
        </w:rPr>
        <w:t>30</w:t>
      </w:r>
      <w:r w:rsidRPr="00C73B60">
        <w:rPr>
          <w:rFonts w:ascii="Times New Roman" w:hAnsi="Times New Roman"/>
          <w:b/>
          <w:bCs/>
        </w:rPr>
        <w:t>,000.00</w:t>
      </w:r>
      <w:r w:rsidRPr="00C73B60">
        <w:rPr>
          <w:rFonts w:ascii="Times New Roman" w:hAnsi="Times New Roman" w:hint="eastAsia"/>
          <w:b/>
          <w:bCs/>
          <w:lang w:eastAsia="zh-TW"/>
        </w:rPr>
        <w:t xml:space="preserve"> </w:t>
      </w:r>
      <w:r w:rsidRPr="00C73B60">
        <w:rPr>
          <w:rFonts w:ascii="Times New Roman" w:hAnsi="Times New Roman"/>
        </w:rPr>
        <w:t>issued by a Bank in accordance with the enclosed specimen.  This security will be kept as guarantee for the fulfilment of the obligations undertaken by the Tenderer as per these instructions.</w:t>
      </w:r>
    </w:p>
    <w:p w14:paraId="03D6D0FB" w14:textId="77777777" w:rsidR="00BF222F" w:rsidRPr="00C73B60" w:rsidRDefault="00BF222F" w:rsidP="00BF222F">
      <w:pPr>
        <w:tabs>
          <w:tab w:val="left" w:pos="-720"/>
        </w:tabs>
        <w:spacing w:line="336" w:lineRule="atLeast"/>
        <w:ind w:left="1425"/>
        <w:rPr>
          <w:rFonts w:ascii="Times New Roman" w:hAnsi="Times New Roman"/>
        </w:rPr>
      </w:pPr>
    </w:p>
    <w:p w14:paraId="631BD412" w14:textId="77777777" w:rsidR="00BF222F" w:rsidRPr="00C73B60" w:rsidRDefault="00BF222F" w:rsidP="00BF222F">
      <w:pPr>
        <w:numPr>
          <w:ilvl w:val="1"/>
          <w:numId w:val="5"/>
        </w:numPr>
        <w:tabs>
          <w:tab w:val="left" w:pos="-720"/>
          <w:tab w:val="left" w:pos="709"/>
        </w:tabs>
        <w:spacing w:line="336" w:lineRule="atLeast"/>
        <w:rPr>
          <w:rFonts w:ascii="Times New Roman" w:hAnsi="Times New Roman"/>
        </w:rPr>
      </w:pPr>
      <w:r w:rsidRPr="00C73B60">
        <w:rPr>
          <w:rFonts w:ascii="Times New Roman" w:hAnsi="Times New Roman"/>
        </w:rPr>
        <w:t>The Tender Security shall preferably be in the form of an unconditional bank security or a certified cheque, in an amount stated in 5.1 above.</w:t>
      </w:r>
    </w:p>
    <w:p w14:paraId="3DA39ACB" w14:textId="77777777" w:rsidR="00BF222F" w:rsidRPr="00C73B60" w:rsidRDefault="00BF222F" w:rsidP="00BF222F">
      <w:pPr>
        <w:pStyle w:val="ListParagraph"/>
        <w:rPr>
          <w:rFonts w:ascii="Times New Roman" w:hAnsi="Times New Roman"/>
        </w:rPr>
      </w:pPr>
    </w:p>
    <w:p w14:paraId="487638EF" w14:textId="486ACB55" w:rsidR="00BF222F" w:rsidRPr="00C73B60" w:rsidRDefault="00BF222F" w:rsidP="00BF222F">
      <w:pPr>
        <w:tabs>
          <w:tab w:val="left" w:pos="-720"/>
        </w:tabs>
        <w:spacing w:line="336" w:lineRule="atLeast"/>
        <w:ind w:left="1425"/>
        <w:rPr>
          <w:rFonts w:ascii="Times New Roman" w:hAnsi="Times New Roman"/>
        </w:rPr>
      </w:pPr>
      <w:r w:rsidRPr="00C73B60">
        <w:rPr>
          <w:rFonts w:ascii="Times New Roman" w:hAnsi="Times New Roman"/>
        </w:rPr>
        <w:t xml:space="preserve">Bank </w:t>
      </w:r>
      <w:r w:rsidR="00B204E6" w:rsidRPr="00C73B60">
        <w:rPr>
          <w:rFonts w:ascii="Times New Roman" w:hAnsi="Times New Roman"/>
          <w:lang w:eastAsia="zh-TW"/>
        </w:rPr>
        <w:t>Guarantee</w:t>
      </w:r>
      <w:r w:rsidR="00B204E6" w:rsidRPr="00C73B60">
        <w:rPr>
          <w:rFonts w:ascii="Times New Roman" w:hAnsi="Times New Roman"/>
        </w:rPr>
        <w:t xml:space="preserve"> </w:t>
      </w:r>
      <w:r w:rsidRPr="00C73B60">
        <w:rPr>
          <w:rFonts w:ascii="Times New Roman" w:hAnsi="Times New Roman"/>
        </w:rPr>
        <w:t>shall be payable in Macau and shall be issued by one of the approved banks.  It must be payable to CEM on first demand, without any need for judicial settlement and despite any objection by the Tenderer or the bank.</w:t>
      </w:r>
    </w:p>
    <w:p w14:paraId="7A7304D5" w14:textId="77777777" w:rsidR="00BF222F" w:rsidRPr="00C73B60" w:rsidRDefault="00BF222F" w:rsidP="00BF222F">
      <w:pPr>
        <w:pStyle w:val="ListParagraph"/>
        <w:ind w:left="1425"/>
        <w:rPr>
          <w:rFonts w:ascii="Times New Roman" w:hAnsi="Times New Roman"/>
        </w:rPr>
      </w:pPr>
    </w:p>
    <w:p w14:paraId="298D61AE" w14:textId="77777777" w:rsidR="00BF222F" w:rsidRPr="00C73B60" w:rsidRDefault="00BF222F" w:rsidP="00BF222F">
      <w:pPr>
        <w:pStyle w:val="ListParagraph"/>
        <w:ind w:left="1425"/>
        <w:rPr>
          <w:rFonts w:ascii="Times New Roman" w:hAnsi="Times New Roman"/>
        </w:rPr>
      </w:pPr>
      <w:r w:rsidRPr="00C73B60">
        <w:rPr>
          <w:rFonts w:ascii="Times New Roman" w:hAnsi="Times New Roman"/>
        </w:rPr>
        <w:t>Certified cheque shall be payable to CEM in Macau and drawn on one of the approved banks in Macau.</w:t>
      </w:r>
    </w:p>
    <w:p w14:paraId="2FE92541" w14:textId="77777777" w:rsidR="00BF222F" w:rsidRPr="00C73B60" w:rsidRDefault="00BF222F" w:rsidP="00BF222F">
      <w:pPr>
        <w:pStyle w:val="ListParagraph"/>
        <w:rPr>
          <w:rFonts w:ascii="Times New Roman" w:hAnsi="Times New Roman"/>
        </w:rPr>
      </w:pPr>
    </w:p>
    <w:p w14:paraId="1E470EAC" w14:textId="77777777" w:rsidR="00BF222F" w:rsidRPr="00C73B60" w:rsidRDefault="00BF222F" w:rsidP="00BF222F">
      <w:pPr>
        <w:numPr>
          <w:ilvl w:val="1"/>
          <w:numId w:val="5"/>
        </w:numPr>
        <w:tabs>
          <w:tab w:val="left" w:pos="-720"/>
          <w:tab w:val="left" w:pos="709"/>
        </w:tabs>
        <w:spacing w:line="336" w:lineRule="atLeast"/>
        <w:rPr>
          <w:rFonts w:ascii="Times New Roman" w:hAnsi="Times New Roman"/>
        </w:rPr>
      </w:pPr>
      <w:r w:rsidRPr="00C73B60">
        <w:rPr>
          <w:rFonts w:ascii="Times New Roman" w:hAnsi="Times New Roman"/>
        </w:rPr>
        <w:t>Those securities surrendered by unsuccessful Tenderers will be released as soon as CEM awards the Service to one Tenderer.</w:t>
      </w:r>
    </w:p>
    <w:p w14:paraId="270AB115" w14:textId="77777777" w:rsidR="00BF222F" w:rsidRPr="00C73B60" w:rsidRDefault="00BF222F" w:rsidP="00BF222F">
      <w:pPr>
        <w:tabs>
          <w:tab w:val="left" w:pos="-720"/>
        </w:tabs>
        <w:spacing w:line="336" w:lineRule="atLeast"/>
        <w:ind w:left="1425"/>
        <w:rPr>
          <w:rFonts w:ascii="Times New Roman" w:hAnsi="Times New Roman"/>
        </w:rPr>
      </w:pPr>
    </w:p>
    <w:p w14:paraId="603828E0" w14:textId="77777777" w:rsidR="00BF222F" w:rsidRPr="00C73B60" w:rsidRDefault="00BF222F" w:rsidP="00BF222F">
      <w:pPr>
        <w:tabs>
          <w:tab w:val="left" w:pos="-720"/>
          <w:tab w:val="left" w:pos="5820"/>
        </w:tabs>
        <w:spacing w:line="336" w:lineRule="atLeast"/>
        <w:ind w:left="1418" w:hanging="698"/>
        <w:rPr>
          <w:rFonts w:ascii="Times New Roman" w:hAnsi="Times New Roman"/>
        </w:rPr>
      </w:pPr>
      <w:r w:rsidRPr="00C73B60">
        <w:rPr>
          <w:rFonts w:ascii="Times New Roman" w:hAnsi="Times New Roman"/>
        </w:rPr>
        <w:t>5.4</w:t>
      </w:r>
      <w:r w:rsidRPr="00C73B60">
        <w:rPr>
          <w:rFonts w:ascii="Times New Roman" w:hAnsi="Times New Roman"/>
        </w:rPr>
        <w:tab/>
        <w:t xml:space="preserve">The security surrendered by the successful Tenderer shall only be released upon replacement by a </w:t>
      </w:r>
      <w:r w:rsidRPr="00C73B60">
        <w:rPr>
          <w:rFonts w:ascii="Times New Roman" w:hAnsi="Times New Roman"/>
          <w:b/>
          <w:bCs/>
        </w:rPr>
        <w:t>Performance Security</w:t>
      </w:r>
      <w:r w:rsidRPr="00C73B60">
        <w:rPr>
          <w:rFonts w:ascii="Times New Roman" w:hAnsi="Times New Roman"/>
        </w:rPr>
        <w:t xml:space="preserve"> for the whole Service in an amount </w:t>
      </w:r>
      <w:r w:rsidRPr="00C73B60">
        <w:rPr>
          <w:rFonts w:ascii="Times New Roman" w:hAnsi="Times New Roman"/>
          <w:b/>
          <w:bCs/>
        </w:rPr>
        <w:t>equivalent to 10% of the total Contract Price</w:t>
      </w:r>
      <w:r w:rsidRPr="00C73B60">
        <w:rPr>
          <w:rFonts w:ascii="Times New Roman" w:hAnsi="Times New Roman"/>
        </w:rPr>
        <w:t>, through a Bank security in accordance with the enclosed specimen.</w:t>
      </w:r>
    </w:p>
    <w:p w14:paraId="658506B2" w14:textId="77777777" w:rsidR="00BF222F" w:rsidRPr="00C73B60" w:rsidRDefault="00BF222F" w:rsidP="00BF222F">
      <w:pPr>
        <w:tabs>
          <w:tab w:val="left" w:pos="-720"/>
          <w:tab w:val="left" w:pos="5820"/>
        </w:tabs>
        <w:spacing w:line="336" w:lineRule="atLeast"/>
        <w:ind w:left="1418" w:hanging="1418"/>
        <w:rPr>
          <w:rFonts w:ascii="Times New Roman" w:hAnsi="Times New Roman"/>
        </w:rPr>
      </w:pPr>
      <w:r w:rsidRPr="00C73B60">
        <w:rPr>
          <w:rFonts w:ascii="Times New Roman" w:hAnsi="Times New Roman"/>
        </w:rPr>
        <w:tab/>
      </w:r>
      <w:r w:rsidRPr="00C73B60">
        <w:rPr>
          <w:rFonts w:ascii="Times New Roman" w:hAnsi="Times New Roman"/>
        </w:rPr>
        <w:tab/>
      </w:r>
    </w:p>
    <w:p w14:paraId="3B5EB507" w14:textId="77777777" w:rsidR="00BF222F" w:rsidRPr="00C73B60" w:rsidRDefault="00BF222F" w:rsidP="00BF222F">
      <w:pPr>
        <w:numPr>
          <w:ilvl w:val="1"/>
          <w:numId w:val="22"/>
        </w:numPr>
        <w:tabs>
          <w:tab w:val="left" w:pos="-720"/>
          <w:tab w:val="left" w:pos="709"/>
        </w:tabs>
        <w:spacing w:line="336" w:lineRule="atLeast"/>
        <w:ind w:left="1440" w:hanging="720"/>
        <w:rPr>
          <w:rFonts w:ascii="Times New Roman" w:hAnsi="Times New Roman"/>
        </w:rPr>
      </w:pPr>
      <w:r w:rsidRPr="00C73B60">
        <w:rPr>
          <w:rFonts w:ascii="Times New Roman" w:hAnsi="Times New Roman"/>
        </w:rPr>
        <w:t xml:space="preserve">The Performance Security shall preferably be in the form of an unconditional bank Security or a certified </w:t>
      </w:r>
      <w:bookmarkStart w:id="8" w:name="_Hlk44056869"/>
      <w:r w:rsidRPr="00C73B60">
        <w:rPr>
          <w:rFonts w:ascii="Times New Roman" w:hAnsi="Times New Roman"/>
        </w:rPr>
        <w:t xml:space="preserve">QR Code </w:t>
      </w:r>
      <w:bookmarkEnd w:id="8"/>
      <w:r w:rsidRPr="00C73B60">
        <w:rPr>
          <w:rFonts w:ascii="Times New Roman" w:hAnsi="Times New Roman"/>
        </w:rPr>
        <w:t>cheque, in an amount stated in 5.1 above.</w:t>
      </w:r>
    </w:p>
    <w:p w14:paraId="3B53A9A1" w14:textId="77777777" w:rsidR="00BF222F" w:rsidRPr="00C73B60" w:rsidRDefault="00BF222F" w:rsidP="00BF222F">
      <w:pPr>
        <w:tabs>
          <w:tab w:val="left" w:pos="-720"/>
          <w:tab w:val="left" w:pos="709"/>
        </w:tabs>
        <w:spacing w:line="336" w:lineRule="atLeast"/>
        <w:ind w:left="1425"/>
        <w:rPr>
          <w:rFonts w:ascii="Times New Roman" w:hAnsi="Times New Roman"/>
        </w:rPr>
      </w:pPr>
    </w:p>
    <w:p w14:paraId="139F6866" w14:textId="7F79E70C" w:rsidR="00BF222F" w:rsidRPr="00E665B6" w:rsidRDefault="00B204E6" w:rsidP="00BF222F">
      <w:pPr>
        <w:tabs>
          <w:tab w:val="left" w:pos="-720"/>
          <w:tab w:val="left" w:pos="709"/>
        </w:tabs>
        <w:spacing w:line="336" w:lineRule="atLeast"/>
        <w:ind w:left="1425"/>
        <w:rPr>
          <w:rFonts w:ascii="Times New Roman" w:hAnsi="Times New Roman"/>
        </w:rPr>
      </w:pPr>
      <w:r w:rsidRPr="00C73B60">
        <w:rPr>
          <w:rFonts w:ascii="Times New Roman" w:hAnsi="Times New Roman" w:hint="eastAsia"/>
          <w:lang w:eastAsia="zh-TW"/>
        </w:rPr>
        <w:t xml:space="preserve">Bank </w:t>
      </w:r>
      <w:r w:rsidRPr="00C73B60">
        <w:rPr>
          <w:rFonts w:ascii="Times New Roman" w:hAnsi="Times New Roman"/>
          <w:lang w:eastAsia="zh-TW"/>
        </w:rPr>
        <w:t>Guarantee</w:t>
      </w:r>
      <w:r w:rsidR="00BF222F" w:rsidRPr="00C73B60">
        <w:rPr>
          <w:rFonts w:ascii="Times New Roman" w:hAnsi="Times New Roman"/>
        </w:rPr>
        <w:t xml:space="preserve"> shall be payable in Macau and shall be issued by one of the approved banks.  It must be payable to CEM on first demand, without any need for judicial settlement and despite any objection by the Tenderer or the bank.</w:t>
      </w:r>
    </w:p>
    <w:p w14:paraId="6574BB89" w14:textId="77777777" w:rsidR="00BF222F" w:rsidRPr="00E665B6" w:rsidRDefault="00BF222F" w:rsidP="00BF222F">
      <w:pPr>
        <w:tabs>
          <w:tab w:val="left" w:pos="-720"/>
          <w:tab w:val="left" w:pos="709"/>
        </w:tabs>
        <w:spacing w:line="336" w:lineRule="atLeast"/>
        <w:ind w:left="1418" w:hanging="1418"/>
        <w:rPr>
          <w:rFonts w:ascii="Times New Roman" w:hAnsi="Times New Roman"/>
        </w:rPr>
      </w:pPr>
    </w:p>
    <w:p w14:paraId="4A4B7699" w14:textId="77777777" w:rsidR="00BF222F" w:rsidRPr="00E665B6" w:rsidRDefault="00BF222F" w:rsidP="00BF222F">
      <w:pPr>
        <w:pStyle w:val="ListParagraph"/>
        <w:ind w:left="1425"/>
        <w:rPr>
          <w:rFonts w:ascii="Times New Roman" w:hAnsi="Times New Roman"/>
        </w:rPr>
      </w:pPr>
      <w:r w:rsidRPr="00E665B6">
        <w:rPr>
          <w:rFonts w:ascii="Times New Roman" w:hAnsi="Times New Roman"/>
        </w:rPr>
        <w:tab/>
        <w:t>Certified cheque shall be payable to CEM in Macau and drawn on one of the approved banks in Macau.</w:t>
      </w:r>
    </w:p>
    <w:p w14:paraId="58ED55F0" w14:textId="77777777" w:rsidR="003417A1" w:rsidRDefault="003417A1" w:rsidP="00967DDE">
      <w:pPr>
        <w:tabs>
          <w:tab w:val="left" w:pos="709"/>
        </w:tabs>
        <w:spacing w:line="360" w:lineRule="atLeast"/>
        <w:rPr>
          <w:rFonts w:ascii="Times New Roman" w:hAnsi="Times New Roman"/>
        </w:rPr>
      </w:pPr>
    </w:p>
    <w:p w14:paraId="1E4B42A0" w14:textId="77777777" w:rsidR="00967DDE" w:rsidRDefault="00967DDE" w:rsidP="00967DDE">
      <w:pPr>
        <w:tabs>
          <w:tab w:val="left" w:pos="709"/>
        </w:tabs>
        <w:spacing w:line="360" w:lineRule="atLeast"/>
        <w:rPr>
          <w:rFonts w:ascii="Times New Roman" w:hAnsi="Times New Roman"/>
        </w:rPr>
      </w:pPr>
    </w:p>
    <w:p w14:paraId="00432D21" w14:textId="77777777" w:rsidR="00967DDE" w:rsidRDefault="00967DDE" w:rsidP="00967DDE">
      <w:pPr>
        <w:tabs>
          <w:tab w:val="left" w:pos="709"/>
        </w:tabs>
        <w:spacing w:line="360" w:lineRule="atLeast"/>
        <w:rPr>
          <w:rFonts w:ascii="Times New Roman" w:hAnsi="Times New Roman"/>
        </w:rPr>
      </w:pPr>
    </w:p>
    <w:p w14:paraId="6F7E4715" w14:textId="77777777" w:rsidR="00967DDE" w:rsidRDefault="00967DDE" w:rsidP="00967DDE">
      <w:pPr>
        <w:tabs>
          <w:tab w:val="left" w:pos="709"/>
        </w:tabs>
        <w:spacing w:line="360" w:lineRule="atLeast"/>
        <w:rPr>
          <w:rFonts w:ascii="Times New Roman" w:hAnsi="Times New Roman"/>
        </w:rPr>
      </w:pPr>
    </w:p>
    <w:p w14:paraId="10642C5F" w14:textId="77777777" w:rsidR="00967DDE" w:rsidRDefault="00967DDE" w:rsidP="00967DDE">
      <w:pPr>
        <w:tabs>
          <w:tab w:val="left" w:pos="709"/>
        </w:tabs>
        <w:spacing w:line="360" w:lineRule="atLeast"/>
        <w:rPr>
          <w:rFonts w:ascii="Times New Roman" w:hAnsi="Times New Roman"/>
        </w:rPr>
      </w:pPr>
    </w:p>
    <w:p w14:paraId="1BF9AAAD" w14:textId="77777777" w:rsidR="00967DDE" w:rsidRDefault="00967DDE" w:rsidP="00967DDE">
      <w:pPr>
        <w:tabs>
          <w:tab w:val="left" w:pos="709"/>
        </w:tabs>
        <w:spacing w:line="360" w:lineRule="atLeast"/>
        <w:rPr>
          <w:rFonts w:ascii="Times New Roman" w:hAnsi="Times New Roman"/>
        </w:rPr>
      </w:pPr>
    </w:p>
    <w:p w14:paraId="57E1E85A" w14:textId="77777777" w:rsidR="00967DDE" w:rsidRDefault="00967DDE" w:rsidP="00967DDE">
      <w:pPr>
        <w:tabs>
          <w:tab w:val="left" w:pos="709"/>
        </w:tabs>
        <w:spacing w:line="360" w:lineRule="atLeast"/>
        <w:rPr>
          <w:rFonts w:ascii="Times New Roman" w:hAnsi="Times New Roman"/>
        </w:rPr>
      </w:pPr>
    </w:p>
    <w:p w14:paraId="5B51B9EC" w14:textId="77777777" w:rsidR="00BF222F" w:rsidRPr="00E665B6" w:rsidRDefault="00BF222F" w:rsidP="00BF222F">
      <w:pPr>
        <w:numPr>
          <w:ilvl w:val="1"/>
          <w:numId w:val="22"/>
        </w:numPr>
        <w:tabs>
          <w:tab w:val="left" w:pos="-720"/>
          <w:tab w:val="left" w:pos="709"/>
        </w:tabs>
        <w:spacing w:after="120" w:line="336" w:lineRule="atLeast"/>
        <w:ind w:left="1426"/>
        <w:rPr>
          <w:rFonts w:ascii="Times New Roman" w:hAnsi="Times New Roman"/>
          <w:szCs w:val="24"/>
        </w:rPr>
      </w:pPr>
      <w:r w:rsidRPr="00E665B6">
        <w:rPr>
          <w:rFonts w:ascii="Times New Roman" w:hAnsi="Times New Roman"/>
          <w:szCs w:val="24"/>
        </w:rPr>
        <w:lastRenderedPageBreak/>
        <w:t>Bank securities shall be issued by one of the following banks, through their head-offices or representatives in Macau:</w:t>
      </w:r>
    </w:p>
    <w:p w14:paraId="4048B262" w14:textId="77777777" w:rsidR="00B43265" w:rsidRDefault="00B43265" w:rsidP="00B43265">
      <w:pPr>
        <w:rPr>
          <w:lang w:eastAsia="zh-TW"/>
        </w:rPr>
      </w:pPr>
    </w:p>
    <w:tbl>
      <w:tblPr>
        <w:tblW w:w="873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3690"/>
      </w:tblGrid>
      <w:tr w:rsidR="00B43265" w:rsidRPr="0081073D" w14:paraId="5C22FD04" w14:textId="77777777" w:rsidTr="003770A2">
        <w:trPr>
          <w:trHeight w:val="194"/>
        </w:trPr>
        <w:tc>
          <w:tcPr>
            <w:tcW w:w="5040" w:type="dxa"/>
            <w:shd w:val="clear" w:color="auto" w:fill="auto"/>
            <w:noWrap/>
            <w:vAlign w:val="center"/>
            <w:hideMark/>
          </w:tcPr>
          <w:p w14:paraId="3FF03278" w14:textId="77777777" w:rsidR="00B43265" w:rsidRPr="0081073D" w:rsidRDefault="00B43265" w:rsidP="00967188">
            <w:pPr>
              <w:snapToGrid w:val="0"/>
              <w:jc w:val="left"/>
              <w:rPr>
                <w:rFonts w:ascii="Times New Roman" w:hAnsi="Times New Roman"/>
                <w:sz w:val="20"/>
                <w:lang w:val="en-US" w:eastAsia="zh-CN"/>
              </w:rPr>
            </w:pPr>
            <w:r w:rsidRPr="0081073D">
              <w:rPr>
                <w:rFonts w:ascii="Times New Roman" w:hAnsi="Times New Roman"/>
                <w:sz w:val="20"/>
                <w:lang w:val="en-US" w:eastAsia="zh-CN"/>
              </w:rPr>
              <w:t>Bank of China Limited, Macau Branch</w:t>
            </w:r>
          </w:p>
        </w:tc>
        <w:tc>
          <w:tcPr>
            <w:tcW w:w="3690" w:type="dxa"/>
            <w:shd w:val="clear" w:color="auto" w:fill="auto"/>
            <w:noWrap/>
            <w:vAlign w:val="center"/>
            <w:hideMark/>
          </w:tcPr>
          <w:p w14:paraId="7CCCE967" w14:textId="77777777" w:rsidR="00B43265" w:rsidRPr="0081073D" w:rsidRDefault="00B43265" w:rsidP="00967188">
            <w:pPr>
              <w:snapToGrid w:val="0"/>
              <w:jc w:val="left"/>
              <w:rPr>
                <w:rFonts w:ascii="PMingLiU" w:hAnsi="PMingLiU"/>
                <w:sz w:val="20"/>
                <w:lang w:val="en-US" w:eastAsia="zh-TW"/>
              </w:rPr>
            </w:pPr>
            <w:r w:rsidRPr="0081073D">
              <w:rPr>
                <w:rFonts w:ascii="PMingLiU" w:hAnsi="PMingLiU" w:cs="SimSun"/>
                <w:sz w:val="20"/>
                <w:lang w:val="en-US" w:eastAsia="zh-TW"/>
              </w:rPr>
              <w:t>中國銀行股份有限公司</w:t>
            </w:r>
            <w:r w:rsidRPr="0081073D">
              <w:rPr>
                <w:rFonts w:ascii="PMingLiU" w:hAnsi="PMingLiU"/>
                <w:sz w:val="20"/>
                <w:lang w:val="en-US" w:eastAsia="zh-TW"/>
              </w:rPr>
              <w:t xml:space="preserve"> - </w:t>
            </w:r>
            <w:r w:rsidRPr="0081073D">
              <w:rPr>
                <w:rFonts w:ascii="PMingLiU" w:hAnsi="PMingLiU" w:cs="SimSun"/>
                <w:sz w:val="20"/>
                <w:lang w:val="en-US" w:eastAsia="zh-TW"/>
              </w:rPr>
              <w:t>澳門分行</w:t>
            </w:r>
          </w:p>
        </w:tc>
      </w:tr>
      <w:tr w:rsidR="00B43265" w:rsidRPr="0081073D" w14:paraId="6F1F2AD5" w14:textId="77777777" w:rsidTr="003770A2">
        <w:trPr>
          <w:trHeight w:val="196"/>
        </w:trPr>
        <w:tc>
          <w:tcPr>
            <w:tcW w:w="5040" w:type="dxa"/>
            <w:shd w:val="clear" w:color="auto" w:fill="auto"/>
            <w:noWrap/>
            <w:vAlign w:val="center"/>
            <w:hideMark/>
          </w:tcPr>
          <w:p w14:paraId="4551722C" w14:textId="77777777" w:rsidR="00B43265" w:rsidRPr="0081073D" w:rsidRDefault="00B43265" w:rsidP="00967188">
            <w:pPr>
              <w:snapToGrid w:val="0"/>
              <w:jc w:val="left"/>
              <w:rPr>
                <w:rFonts w:ascii="Times New Roman" w:hAnsi="Times New Roman"/>
                <w:sz w:val="20"/>
                <w:lang w:val="en-US" w:eastAsia="zh-CN"/>
              </w:rPr>
            </w:pPr>
            <w:r w:rsidRPr="0081073D">
              <w:rPr>
                <w:rFonts w:ascii="Times New Roman" w:hAnsi="Times New Roman"/>
                <w:sz w:val="20"/>
                <w:lang w:val="en-US" w:eastAsia="zh-CN"/>
              </w:rPr>
              <w:t>Banco Nacional Ultramarino, S.A.</w:t>
            </w:r>
          </w:p>
        </w:tc>
        <w:tc>
          <w:tcPr>
            <w:tcW w:w="3690" w:type="dxa"/>
            <w:shd w:val="clear" w:color="auto" w:fill="auto"/>
            <w:noWrap/>
            <w:vAlign w:val="center"/>
            <w:hideMark/>
          </w:tcPr>
          <w:p w14:paraId="6095D527" w14:textId="77777777" w:rsidR="00B43265" w:rsidRPr="0081073D" w:rsidRDefault="00B43265" w:rsidP="00967188">
            <w:pPr>
              <w:snapToGrid w:val="0"/>
              <w:jc w:val="left"/>
              <w:rPr>
                <w:rFonts w:ascii="PMingLiU" w:hAnsi="PMingLiU"/>
                <w:sz w:val="20"/>
                <w:lang w:val="en-US" w:eastAsia="zh-TW"/>
              </w:rPr>
            </w:pPr>
            <w:r w:rsidRPr="0081073D">
              <w:rPr>
                <w:rFonts w:ascii="PMingLiU" w:hAnsi="PMingLiU" w:cs="SimSun"/>
                <w:sz w:val="20"/>
                <w:lang w:val="en-US" w:eastAsia="zh-TW"/>
              </w:rPr>
              <w:t>大西洋銀行股份有限公司</w:t>
            </w:r>
          </w:p>
        </w:tc>
      </w:tr>
      <w:tr w:rsidR="00B43265" w:rsidRPr="0081073D" w14:paraId="2413CB1F" w14:textId="77777777" w:rsidTr="003770A2">
        <w:trPr>
          <w:trHeight w:val="286"/>
        </w:trPr>
        <w:tc>
          <w:tcPr>
            <w:tcW w:w="5040" w:type="dxa"/>
            <w:shd w:val="clear" w:color="auto" w:fill="auto"/>
            <w:noWrap/>
            <w:vAlign w:val="center"/>
            <w:hideMark/>
          </w:tcPr>
          <w:p w14:paraId="19BB1C47" w14:textId="77777777" w:rsidR="00B43265" w:rsidRPr="0081073D" w:rsidRDefault="00B43265" w:rsidP="00967188">
            <w:pPr>
              <w:snapToGrid w:val="0"/>
              <w:jc w:val="left"/>
              <w:rPr>
                <w:rFonts w:ascii="Times New Roman" w:hAnsi="Times New Roman"/>
                <w:sz w:val="20"/>
                <w:lang w:val="en-US" w:eastAsia="zh-CN"/>
              </w:rPr>
            </w:pPr>
            <w:r w:rsidRPr="0081073D">
              <w:rPr>
                <w:rFonts w:ascii="Times New Roman" w:hAnsi="Times New Roman"/>
                <w:sz w:val="20"/>
                <w:lang w:val="en-US" w:eastAsia="zh-CN"/>
              </w:rPr>
              <w:t>Luso International Banking Limited</w:t>
            </w:r>
          </w:p>
        </w:tc>
        <w:tc>
          <w:tcPr>
            <w:tcW w:w="3690" w:type="dxa"/>
            <w:shd w:val="clear" w:color="auto" w:fill="auto"/>
            <w:noWrap/>
            <w:vAlign w:val="center"/>
            <w:hideMark/>
          </w:tcPr>
          <w:p w14:paraId="3A387CAD" w14:textId="77777777" w:rsidR="00B43265" w:rsidRPr="0081073D" w:rsidRDefault="00B43265" w:rsidP="00967188">
            <w:pPr>
              <w:snapToGrid w:val="0"/>
              <w:jc w:val="left"/>
              <w:rPr>
                <w:rFonts w:ascii="PMingLiU" w:hAnsi="PMingLiU"/>
                <w:sz w:val="20"/>
                <w:lang w:val="en-US" w:eastAsia="zh-TW"/>
              </w:rPr>
            </w:pPr>
            <w:r w:rsidRPr="0081073D">
              <w:rPr>
                <w:rFonts w:ascii="PMingLiU" w:hAnsi="PMingLiU" w:cs="SimSun"/>
                <w:sz w:val="20"/>
                <w:lang w:val="en-US" w:eastAsia="zh-TW"/>
              </w:rPr>
              <w:t>澳門國際銀行股份有限公司</w:t>
            </w:r>
          </w:p>
        </w:tc>
      </w:tr>
      <w:tr w:rsidR="00B43265" w:rsidRPr="0081073D" w14:paraId="211E348F" w14:textId="77777777" w:rsidTr="003770A2">
        <w:trPr>
          <w:trHeight w:val="178"/>
        </w:trPr>
        <w:tc>
          <w:tcPr>
            <w:tcW w:w="5040" w:type="dxa"/>
            <w:shd w:val="clear" w:color="auto" w:fill="auto"/>
            <w:noWrap/>
            <w:vAlign w:val="center"/>
            <w:hideMark/>
          </w:tcPr>
          <w:p w14:paraId="266428AC" w14:textId="77777777" w:rsidR="00B43265" w:rsidRPr="0081073D" w:rsidRDefault="00B43265" w:rsidP="00967188">
            <w:pPr>
              <w:snapToGrid w:val="0"/>
              <w:jc w:val="left"/>
              <w:rPr>
                <w:rFonts w:ascii="Times New Roman" w:hAnsi="Times New Roman"/>
                <w:sz w:val="20"/>
                <w:lang w:val="en-US" w:eastAsia="zh-CN"/>
              </w:rPr>
            </w:pPr>
            <w:r w:rsidRPr="0081073D">
              <w:rPr>
                <w:rFonts w:ascii="Times New Roman" w:hAnsi="Times New Roman"/>
                <w:sz w:val="20"/>
                <w:lang w:val="en-US" w:eastAsia="zh-CN"/>
              </w:rPr>
              <w:t>China Guangfa Bank Co., Limited, Macau Branch</w:t>
            </w:r>
          </w:p>
        </w:tc>
        <w:tc>
          <w:tcPr>
            <w:tcW w:w="3690" w:type="dxa"/>
            <w:shd w:val="clear" w:color="auto" w:fill="auto"/>
            <w:noWrap/>
            <w:vAlign w:val="center"/>
            <w:hideMark/>
          </w:tcPr>
          <w:p w14:paraId="6B79221A" w14:textId="77777777" w:rsidR="00B43265" w:rsidRPr="0081073D" w:rsidRDefault="00B43265" w:rsidP="00967188">
            <w:pPr>
              <w:snapToGrid w:val="0"/>
              <w:jc w:val="left"/>
              <w:rPr>
                <w:rFonts w:ascii="PMingLiU" w:hAnsi="PMingLiU"/>
                <w:sz w:val="20"/>
                <w:lang w:val="en-US" w:eastAsia="zh-TW"/>
              </w:rPr>
            </w:pPr>
            <w:r w:rsidRPr="0081073D">
              <w:rPr>
                <w:rFonts w:ascii="PMingLiU" w:hAnsi="PMingLiU" w:cs="SimSun"/>
                <w:sz w:val="20"/>
                <w:lang w:val="en-US" w:eastAsia="zh-TW"/>
              </w:rPr>
              <w:t>廣發銀行股份有限公司</w:t>
            </w:r>
            <w:r w:rsidRPr="0081073D">
              <w:rPr>
                <w:rFonts w:ascii="PMingLiU" w:hAnsi="PMingLiU"/>
                <w:sz w:val="20"/>
                <w:lang w:val="en-US" w:eastAsia="zh-TW"/>
              </w:rPr>
              <w:t xml:space="preserve"> - </w:t>
            </w:r>
            <w:r w:rsidRPr="0081073D">
              <w:rPr>
                <w:rFonts w:ascii="PMingLiU" w:hAnsi="PMingLiU" w:cs="SimSun"/>
                <w:sz w:val="20"/>
                <w:lang w:val="en-US" w:eastAsia="zh-TW"/>
              </w:rPr>
              <w:t>澳門分行</w:t>
            </w:r>
          </w:p>
        </w:tc>
      </w:tr>
      <w:tr w:rsidR="00B43265" w:rsidRPr="0081073D" w14:paraId="617835B9" w14:textId="77777777" w:rsidTr="003770A2">
        <w:trPr>
          <w:trHeight w:val="169"/>
        </w:trPr>
        <w:tc>
          <w:tcPr>
            <w:tcW w:w="5040" w:type="dxa"/>
            <w:shd w:val="clear" w:color="auto" w:fill="auto"/>
            <w:noWrap/>
            <w:vAlign w:val="center"/>
            <w:hideMark/>
          </w:tcPr>
          <w:p w14:paraId="1ED32832" w14:textId="77777777" w:rsidR="00B43265" w:rsidRPr="0081073D" w:rsidRDefault="00B43265" w:rsidP="00967188">
            <w:pPr>
              <w:snapToGrid w:val="0"/>
              <w:jc w:val="left"/>
              <w:rPr>
                <w:rFonts w:ascii="Times New Roman" w:hAnsi="Times New Roman"/>
                <w:sz w:val="20"/>
                <w:lang w:val="en-US" w:eastAsia="zh-CN"/>
              </w:rPr>
            </w:pPr>
            <w:r w:rsidRPr="0081073D">
              <w:rPr>
                <w:rFonts w:ascii="Times New Roman" w:hAnsi="Times New Roman"/>
                <w:sz w:val="20"/>
                <w:lang w:val="en-US" w:eastAsia="zh-CN"/>
              </w:rPr>
              <w:t>Banco Comercial de Macau, S.A.</w:t>
            </w:r>
          </w:p>
        </w:tc>
        <w:tc>
          <w:tcPr>
            <w:tcW w:w="3690" w:type="dxa"/>
            <w:shd w:val="clear" w:color="auto" w:fill="auto"/>
            <w:noWrap/>
            <w:vAlign w:val="center"/>
            <w:hideMark/>
          </w:tcPr>
          <w:p w14:paraId="25B9BC44" w14:textId="77777777" w:rsidR="00B43265" w:rsidRPr="0081073D" w:rsidRDefault="00B43265" w:rsidP="00967188">
            <w:pPr>
              <w:snapToGrid w:val="0"/>
              <w:jc w:val="left"/>
              <w:rPr>
                <w:rFonts w:ascii="PMingLiU" w:hAnsi="PMingLiU"/>
                <w:sz w:val="20"/>
                <w:lang w:val="en-US" w:eastAsia="zh-TW"/>
              </w:rPr>
            </w:pPr>
            <w:r w:rsidRPr="0081073D">
              <w:rPr>
                <w:rFonts w:ascii="PMingLiU" w:hAnsi="PMingLiU" w:cs="SimSun"/>
                <w:sz w:val="20"/>
                <w:lang w:val="en-US" w:eastAsia="zh-TW"/>
              </w:rPr>
              <w:t>澳門商業銀行股份有限公司</w:t>
            </w:r>
          </w:p>
        </w:tc>
      </w:tr>
      <w:tr w:rsidR="00B43265" w:rsidRPr="0081073D" w14:paraId="75234B80" w14:textId="77777777" w:rsidTr="003770A2">
        <w:trPr>
          <w:trHeight w:val="402"/>
        </w:trPr>
        <w:tc>
          <w:tcPr>
            <w:tcW w:w="5040" w:type="dxa"/>
            <w:shd w:val="clear" w:color="auto" w:fill="auto"/>
            <w:noWrap/>
            <w:vAlign w:val="center"/>
            <w:hideMark/>
          </w:tcPr>
          <w:p w14:paraId="5BB1DCD0" w14:textId="77777777" w:rsidR="00B43265" w:rsidRPr="0081073D" w:rsidRDefault="00B43265" w:rsidP="00967188">
            <w:pPr>
              <w:snapToGrid w:val="0"/>
              <w:jc w:val="left"/>
              <w:rPr>
                <w:rFonts w:ascii="Times New Roman" w:hAnsi="Times New Roman"/>
                <w:sz w:val="20"/>
                <w:lang w:val="en-US" w:eastAsia="zh-CN"/>
              </w:rPr>
            </w:pPr>
            <w:r w:rsidRPr="0081073D">
              <w:rPr>
                <w:rFonts w:ascii="Times New Roman" w:hAnsi="Times New Roman"/>
                <w:sz w:val="20"/>
                <w:lang w:val="en-US" w:eastAsia="zh-CN"/>
              </w:rPr>
              <w:t>The HongKong &amp; Shanghai Banking Corporation Limited, Macau Branch</w:t>
            </w:r>
          </w:p>
        </w:tc>
        <w:tc>
          <w:tcPr>
            <w:tcW w:w="3690" w:type="dxa"/>
            <w:shd w:val="clear" w:color="auto" w:fill="auto"/>
            <w:noWrap/>
            <w:vAlign w:val="center"/>
            <w:hideMark/>
          </w:tcPr>
          <w:p w14:paraId="5170F2E6" w14:textId="77777777" w:rsidR="00B43265" w:rsidRPr="0081073D" w:rsidRDefault="00B43265" w:rsidP="00967188">
            <w:pPr>
              <w:snapToGrid w:val="0"/>
              <w:jc w:val="left"/>
              <w:rPr>
                <w:rFonts w:ascii="PMingLiU" w:hAnsi="PMingLiU"/>
                <w:sz w:val="20"/>
                <w:lang w:val="en-US" w:eastAsia="zh-TW"/>
              </w:rPr>
            </w:pPr>
            <w:r w:rsidRPr="0081073D">
              <w:rPr>
                <w:rFonts w:ascii="PMingLiU" w:hAnsi="PMingLiU" w:cs="SimSun"/>
                <w:sz w:val="20"/>
                <w:lang w:val="en-US" w:eastAsia="zh-TW"/>
              </w:rPr>
              <w:t>香港上海匯豐銀行有限公司</w:t>
            </w:r>
            <w:r w:rsidRPr="0081073D">
              <w:rPr>
                <w:rFonts w:ascii="PMingLiU" w:hAnsi="PMingLiU"/>
                <w:sz w:val="20"/>
                <w:lang w:val="en-US" w:eastAsia="zh-TW"/>
              </w:rPr>
              <w:t xml:space="preserve"> - </w:t>
            </w:r>
            <w:r w:rsidRPr="0081073D">
              <w:rPr>
                <w:rFonts w:ascii="PMingLiU" w:hAnsi="PMingLiU" w:cs="SimSun"/>
                <w:sz w:val="20"/>
                <w:lang w:val="en-US" w:eastAsia="zh-TW"/>
              </w:rPr>
              <w:t>澳門分行</w:t>
            </w:r>
          </w:p>
        </w:tc>
      </w:tr>
      <w:tr w:rsidR="00B43265" w:rsidRPr="0081073D" w14:paraId="1B9D880A" w14:textId="77777777" w:rsidTr="003770A2">
        <w:trPr>
          <w:trHeight w:val="230"/>
        </w:trPr>
        <w:tc>
          <w:tcPr>
            <w:tcW w:w="5040" w:type="dxa"/>
            <w:shd w:val="clear" w:color="auto" w:fill="auto"/>
            <w:noWrap/>
            <w:vAlign w:val="center"/>
            <w:hideMark/>
          </w:tcPr>
          <w:p w14:paraId="6614678E" w14:textId="77777777" w:rsidR="00B43265" w:rsidRPr="0081073D" w:rsidRDefault="00B43265" w:rsidP="00967188">
            <w:pPr>
              <w:snapToGrid w:val="0"/>
              <w:jc w:val="left"/>
              <w:rPr>
                <w:rFonts w:ascii="Times New Roman" w:hAnsi="Times New Roman"/>
                <w:sz w:val="20"/>
                <w:lang w:val="en-US" w:eastAsia="zh-CN"/>
              </w:rPr>
            </w:pPr>
            <w:r w:rsidRPr="0081073D">
              <w:rPr>
                <w:rFonts w:ascii="Times New Roman" w:hAnsi="Times New Roman"/>
                <w:sz w:val="20"/>
                <w:lang w:val="en-US" w:eastAsia="zh-CN"/>
              </w:rPr>
              <w:t>Banco Well Link, S.A.</w:t>
            </w:r>
          </w:p>
        </w:tc>
        <w:tc>
          <w:tcPr>
            <w:tcW w:w="3690" w:type="dxa"/>
            <w:shd w:val="clear" w:color="auto" w:fill="auto"/>
            <w:noWrap/>
            <w:vAlign w:val="center"/>
            <w:hideMark/>
          </w:tcPr>
          <w:p w14:paraId="37D5AEBE" w14:textId="77777777" w:rsidR="00B43265" w:rsidRPr="0081073D" w:rsidRDefault="00B43265" w:rsidP="00967188">
            <w:pPr>
              <w:snapToGrid w:val="0"/>
              <w:jc w:val="left"/>
              <w:rPr>
                <w:rFonts w:ascii="PMingLiU" w:hAnsi="PMingLiU"/>
                <w:sz w:val="20"/>
                <w:lang w:val="en-US" w:eastAsia="zh-TW"/>
              </w:rPr>
            </w:pPr>
            <w:r w:rsidRPr="0081073D">
              <w:rPr>
                <w:rFonts w:ascii="PMingLiU" w:hAnsi="PMingLiU" w:cs="SimSun"/>
                <w:sz w:val="20"/>
                <w:lang w:val="en-US" w:eastAsia="zh-TW"/>
              </w:rPr>
              <w:t>立橋銀行股份有限公司</w:t>
            </w:r>
          </w:p>
        </w:tc>
      </w:tr>
      <w:tr w:rsidR="00B43265" w:rsidRPr="0081073D" w14:paraId="790D1DAF" w14:textId="77777777" w:rsidTr="003770A2">
        <w:trPr>
          <w:trHeight w:val="187"/>
        </w:trPr>
        <w:tc>
          <w:tcPr>
            <w:tcW w:w="5040" w:type="dxa"/>
            <w:shd w:val="clear" w:color="auto" w:fill="auto"/>
            <w:noWrap/>
            <w:vAlign w:val="center"/>
            <w:hideMark/>
          </w:tcPr>
          <w:p w14:paraId="0578B962" w14:textId="77777777" w:rsidR="00B43265" w:rsidRPr="0081073D" w:rsidRDefault="00B43265" w:rsidP="00967188">
            <w:pPr>
              <w:snapToGrid w:val="0"/>
              <w:jc w:val="left"/>
              <w:rPr>
                <w:rFonts w:ascii="Times New Roman" w:hAnsi="Times New Roman"/>
                <w:sz w:val="20"/>
                <w:lang w:val="en-US" w:eastAsia="zh-CN"/>
              </w:rPr>
            </w:pPr>
            <w:r w:rsidRPr="0081073D">
              <w:rPr>
                <w:rFonts w:ascii="Times New Roman" w:hAnsi="Times New Roman"/>
                <w:sz w:val="20"/>
                <w:lang w:val="en-US" w:eastAsia="zh-CN"/>
              </w:rPr>
              <w:t>Tai Fung Bank Limited</w:t>
            </w:r>
          </w:p>
        </w:tc>
        <w:tc>
          <w:tcPr>
            <w:tcW w:w="3690" w:type="dxa"/>
            <w:shd w:val="clear" w:color="auto" w:fill="auto"/>
            <w:noWrap/>
            <w:vAlign w:val="center"/>
            <w:hideMark/>
          </w:tcPr>
          <w:p w14:paraId="036C9E9A" w14:textId="77777777" w:rsidR="00B43265" w:rsidRPr="0081073D" w:rsidRDefault="00B43265" w:rsidP="00967188">
            <w:pPr>
              <w:snapToGrid w:val="0"/>
              <w:jc w:val="left"/>
              <w:rPr>
                <w:rFonts w:ascii="PMingLiU" w:hAnsi="PMingLiU"/>
                <w:sz w:val="20"/>
                <w:lang w:val="en-US" w:eastAsia="zh-TW"/>
              </w:rPr>
            </w:pPr>
            <w:r w:rsidRPr="0081073D">
              <w:rPr>
                <w:rFonts w:ascii="PMingLiU" w:hAnsi="PMingLiU" w:cs="SimSun"/>
                <w:sz w:val="20"/>
                <w:lang w:val="en-US" w:eastAsia="zh-TW"/>
              </w:rPr>
              <w:t>大豐銀行股份有限公司</w:t>
            </w:r>
          </w:p>
        </w:tc>
      </w:tr>
      <w:tr w:rsidR="00B43265" w:rsidRPr="0081073D" w14:paraId="4A55B421" w14:textId="77777777" w:rsidTr="003770A2">
        <w:trPr>
          <w:trHeight w:val="79"/>
        </w:trPr>
        <w:tc>
          <w:tcPr>
            <w:tcW w:w="5040" w:type="dxa"/>
            <w:shd w:val="clear" w:color="auto" w:fill="auto"/>
            <w:noWrap/>
            <w:vAlign w:val="center"/>
            <w:hideMark/>
          </w:tcPr>
          <w:p w14:paraId="0738B512" w14:textId="77777777" w:rsidR="00B43265" w:rsidRPr="0081073D" w:rsidRDefault="00B43265" w:rsidP="00967188">
            <w:pPr>
              <w:snapToGrid w:val="0"/>
              <w:jc w:val="left"/>
              <w:rPr>
                <w:rFonts w:ascii="Times New Roman" w:hAnsi="Times New Roman"/>
                <w:sz w:val="20"/>
                <w:lang w:val="en-US" w:eastAsia="zh-CN"/>
              </w:rPr>
            </w:pPr>
            <w:r w:rsidRPr="0081073D">
              <w:rPr>
                <w:rFonts w:ascii="Times New Roman" w:hAnsi="Times New Roman"/>
                <w:sz w:val="20"/>
                <w:lang w:val="en-US" w:eastAsia="zh-CN"/>
              </w:rPr>
              <w:t>Macao Development Bank Limited</w:t>
            </w:r>
          </w:p>
        </w:tc>
        <w:tc>
          <w:tcPr>
            <w:tcW w:w="3690" w:type="dxa"/>
            <w:shd w:val="clear" w:color="auto" w:fill="auto"/>
            <w:noWrap/>
            <w:vAlign w:val="center"/>
            <w:hideMark/>
          </w:tcPr>
          <w:p w14:paraId="258715A2" w14:textId="77777777" w:rsidR="00B43265" w:rsidRPr="0081073D" w:rsidRDefault="00B43265" w:rsidP="00967188">
            <w:pPr>
              <w:snapToGrid w:val="0"/>
              <w:jc w:val="left"/>
              <w:rPr>
                <w:rFonts w:ascii="PMingLiU" w:hAnsi="PMingLiU"/>
                <w:sz w:val="20"/>
                <w:lang w:val="en-US" w:eastAsia="zh-TW"/>
              </w:rPr>
            </w:pPr>
            <w:r w:rsidRPr="0081073D">
              <w:rPr>
                <w:rFonts w:ascii="PMingLiU" w:hAnsi="PMingLiU" w:cs="SimSun"/>
                <w:sz w:val="20"/>
                <w:lang w:val="en-US" w:eastAsia="zh-TW"/>
              </w:rPr>
              <w:t>澳門發展銀行股份有限公司</w:t>
            </w:r>
          </w:p>
        </w:tc>
      </w:tr>
      <w:tr w:rsidR="00B43265" w:rsidRPr="0081073D" w14:paraId="651A975B" w14:textId="77777777" w:rsidTr="003770A2">
        <w:trPr>
          <w:trHeight w:val="58"/>
        </w:trPr>
        <w:tc>
          <w:tcPr>
            <w:tcW w:w="5040" w:type="dxa"/>
            <w:shd w:val="clear" w:color="auto" w:fill="auto"/>
            <w:noWrap/>
            <w:vAlign w:val="center"/>
            <w:hideMark/>
          </w:tcPr>
          <w:p w14:paraId="54EC2C61" w14:textId="77777777" w:rsidR="00B43265" w:rsidRPr="0081073D" w:rsidRDefault="00B43265" w:rsidP="00967188">
            <w:pPr>
              <w:snapToGrid w:val="0"/>
              <w:jc w:val="left"/>
              <w:rPr>
                <w:rFonts w:ascii="Times New Roman" w:hAnsi="Times New Roman"/>
                <w:sz w:val="20"/>
                <w:lang w:val="en-US" w:eastAsia="zh-CN"/>
              </w:rPr>
            </w:pPr>
            <w:r w:rsidRPr="0081073D">
              <w:rPr>
                <w:rFonts w:ascii="Times New Roman" w:hAnsi="Times New Roman"/>
                <w:sz w:val="20"/>
                <w:lang w:val="en-US" w:eastAsia="zh-CN"/>
              </w:rPr>
              <w:t>Industrial and Commercial Bank of China (Macau) Limited</w:t>
            </w:r>
          </w:p>
        </w:tc>
        <w:tc>
          <w:tcPr>
            <w:tcW w:w="3690" w:type="dxa"/>
            <w:shd w:val="clear" w:color="auto" w:fill="auto"/>
            <w:noWrap/>
            <w:vAlign w:val="center"/>
            <w:hideMark/>
          </w:tcPr>
          <w:p w14:paraId="036F6FA4" w14:textId="77777777" w:rsidR="00B43265" w:rsidRPr="0081073D" w:rsidRDefault="00B43265" w:rsidP="00967188">
            <w:pPr>
              <w:snapToGrid w:val="0"/>
              <w:jc w:val="left"/>
              <w:rPr>
                <w:rFonts w:ascii="PMingLiU" w:hAnsi="PMingLiU"/>
                <w:sz w:val="20"/>
                <w:lang w:val="en-US" w:eastAsia="zh-TW"/>
              </w:rPr>
            </w:pPr>
            <w:r w:rsidRPr="0081073D">
              <w:rPr>
                <w:rFonts w:ascii="PMingLiU" w:hAnsi="PMingLiU" w:cs="SimSun"/>
                <w:sz w:val="20"/>
                <w:lang w:val="en-US" w:eastAsia="zh-TW"/>
              </w:rPr>
              <w:t>中國工商銀行</w:t>
            </w:r>
            <w:r w:rsidRPr="0081073D">
              <w:rPr>
                <w:rFonts w:ascii="PMingLiU" w:hAnsi="PMingLiU"/>
                <w:sz w:val="20"/>
                <w:lang w:val="en-US" w:eastAsia="zh-TW"/>
              </w:rPr>
              <w:t>(</w:t>
            </w:r>
            <w:r w:rsidRPr="0081073D">
              <w:rPr>
                <w:rFonts w:ascii="PMingLiU" w:hAnsi="PMingLiU" w:cs="SimSun"/>
                <w:sz w:val="20"/>
                <w:lang w:val="en-US" w:eastAsia="zh-TW"/>
              </w:rPr>
              <w:t>澳門</w:t>
            </w:r>
            <w:r w:rsidRPr="0081073D">
              <w:rPr>
                <w:rFonts w:ascii="PMingLiU" w:hAnsi="PMingLiU"/>
                <w:sz w:val="20"/>
                <w:lang w:val="en-US" w:eastAsia="zh-TW"/>
              </w:rPr>
              <w:t>)</w:t>
            </w:r>
            <w:r w:rsidRPr="0081073D">
              <w:rPr>
                <w:rFonts w:ascii="PMingLiU" w:hAnsi="PMingLiU" w:cs="SimSun"/>
                <w:sz w:val="20"/>
                <w:lang w:val="en-US" w:eastAsia="zh-TW"/>
              </w:rPr>
              <w:t>股份有限公司</w:t>
            </w:r>
          </w:p>
        </w:tc>
      </w:tr>
      <w:tr w:rsidR="00B43265" w:rsidRPr="0081073D" w14:paraId="42DBE693" w14:textId="77777777" w:rsidTr="003770A2">
        <w:trPr>
          <w:trHeight w:val="70"/>
        </w:trPr>
        <w:tc>
          <w:tcPr>
            <w:tcW w:w="5040" w:type="dxa"/>
            <w:shd w:val="clear" w:color="auto" w:fill="auto"/>
            <w:noWrap/>
            <w:vAlign w:val="center"/>
            <w:hideMark/>
          </w:tcPr>
          <w:p w14:paraId="482D616A" w14:textId="77777777" w:rsidR="00B43265" w:rsidRPr="0081073D" w:rsidRDefault="00B43265" w:rsidP="00967188">
            <w:pPr>
              <w:snapToGrid w:val="0"/>
              <w:jc w:val="left"/>
              <w:rPr>
                <w:rFonts w:ascii="Times New Roman" w:hAnsi="Times New Roman"/>
                <w:sz w:val="20"/>
                <w:lang w:val="en-US" w:eastAsia="zh-CN"/>
              </w:rPr>
            </w:pPr>
            <w:r w:rsidRPr="0081073D">
              <w:rPr>
                <w:rFonts w:ascii="Times New Roman" w:hAnsi="Times New Roman"/>
                <w:sz w:val="20"/>
                <w:lang w:val="en-US" w:eastAsia="zh-CN"/>
              </w:rPr>
              <w:t>China Construction Bank Corporation, Macau Branch</w:t>
            </w:r>
          </w:p>
        </w:tc>
        <w:tc>
          <w:tcPr>
            <w:tcW w:w="3690" w:type="dxa"/>
            <w:shd w:val="clear" w:color="auto" w:fill="auto"/>
            <w:vAlign w:val="center"/>
            <w:hideMark/>
          </w:tcPr>
          <w:p w14:paraId="0FFEF3CE" w14:textId="77777777" w:rsidR="00B43265" w:rsidRPr="0081073D" w:rsidRDefault="00B43265" w:rsidP="00967188">
            <w:pPr>
              <w:snapToGrid w:val="0"/>
              <w:jc w:val="left"/>
              <w:rPr>
                <w:rFonts w:ascii="PMingLiU" w:hAnsi="PMingLiU"/>
                <w:sz w:val="20"/>
                <w:lang w:val="en-US" w:eastAsia="zh-TW"/>
              </w:rPr>
            </w:pPr>
            <w:r w:rsidRPr="0081073D">
              <w:rPr>
                <w:rFonts w:ascii="PMingLiU" w:hAnsi="PMingLiU" w:cs="SimSun"/>
                <w:sz w:val="20"/>
                <w:lang w:val="en-US" w:eastAsia="zh-TW"/>
              </w:rPr>
              <w:t>中國建設銀行股份有限公司</w:t>
            </w:r>
            <w:r w:rsidRPr="0081073D">
              <w:rPr>
                <w:rFonts w:ascii="PMingLiU" w:hAnsi="PMingLiU"/>
                <w:sz w:val="20"/>
                <w:lang w:val="en-US" w:eastAsia="zh-TW"/>
              </w:rPr>
              <w:t xml:space="preserve"> - </w:t>
            </w:r>
            <w:r w:rsidRPr="0081073D">
              <w:rPr>
                <w:rFonts w:ascii="PMingLiU" w:hAnsi="PMingLiU" w:cs="SimSun"/>
                <w:sz w:val="20"/>
                <w:lang w:val="en-US" w:eastAsia="zh-TW"/>
              </w:rPr>
              <w:t>澳門分行</w:t>
            </w:r>
          </w:p>
        </w:tc>
      </w:tr>
      <w:tr w:rsidR="00B43265" w:rsidRPr="0081073D" w14:paraId="13C51C66" w14:textId="77777777" w:rsidTr="003770A2">
        <w:trPr>
          <w:trHeight w:val="142"/>
        </w:trPr>
        <w:tc>
          <w:tcPr>
            <w:tcW w:w="5040" w:type="dxa"/>
            <w:shd w:val="clear" w:color="auto" w:fill="auto"/>
            <w:noWrap/>
            <w:vAlign w:val="center"/>
            <w:hideMark/>
          </w:tcPr>
          <w:p w14:paraId="1174D153" w14:textId="77777777" w:rsidR="00B43265" w:rsidRPr="0081073D" w:rsidRDefault="00B43265" w:rsidP="00967188">
            <w:pPr>
              <w:snapToGrid w:val="0"/>
              <w:jc w:val="left"/>
              <w:rPr>
                <w:rFonts w:ascii="Times New Roman" w:hAnsi="Times New Roman"/>
                <w:sz w:val="20"/>
                <w:lang w:val="en-US" w:eastAsia="zh-CN"/>
              </w:rPr>
            </w:pPr>
            <w:r w:rsidRPr="0081073D">
              <w:rPr>
                <w:rFonts w:ascii="Times New Roman" w:hAnsi="Times New Roman"/>
                <w:sz w:val="20"/>
                <w:lang w:val="en-US" w:eastAsia="zh-CN"/>
              </w:rPr>
              <w:t>The Bank of East Asia Limited, Macau Branch</w:t>
            </w:r>
          </w:p>
        </w:tc>
        <w:tc>
          <w:tcPr>
            <w:tcW w:w="3690" w:type="dxa"/>
            <w:shd w:val="clear" w:color="auto" w:fill="auto"/>
            <w:vAlign w:val="center"/>
            <w:hideMark/>
          </w:tcPr>
          <w:p w14:paraId="498F2682" w14:textId="77777777" w:rsidR="00B43265" w:rsidRPr="0081073D" w:rsidRDefault="00B43265" w:rsidP="00967188">
            <w:pPr>
              <w:snapToGrid w:val="0"/>
              <w:jc w:val="left"/>
              <w:rPr>
                <w:rFonts w:ascii="PMingLiU" w:hAnsi="PMingLiU"/>
                <w:sz w:val="20"/>
                <w:lang w:val="en-US" w:eastAsia="zh-TW"/>
              </w:rPr>
            </w:pPr>
            <w:r w:rsidRPr="0081073D">
              <w:rPr>
                <w:rFonts w:ascii="PMingLiU" w:hAnsi="PMingLiU" w:cs="SimSun"/>
                <w:sz w:val="20"/>
                <w:lang w:val="en-US" w:eastAsia="zh-TW"/>
              </w:rPr>
              <w:t>東亞銀行有限公司</w:t>
            </w:r>
            <w:r w:rsidRPr="0081073D">
              <w:rPr>
                <w:rFonts w:ascii="PMingLiU" w:hAnsi="PMingLiU"/>
                <w:sz w:val="20"/>
                <w:lang w:val="en-US" w:eastAsia="zh-TW"/>
              </w:rPr>
              <w:t xml:space="preserve"> - </w:t>
            </w:r>
            <w:r w:rsidRPr="0081073D">
              <w:rPr>
                <w:rFonts w:ascii="PMingLiU" w:hAnsi="PMingLiU" w:cs="SimSun"/>
                <w:sz w:val="20"/>
                <w:lang w:val="en-US" w:eastAsia="zh-TW"/>
              </w:rPr>
              <w:t>澳門分行</w:t>
            </w:r>
          </w:p>
        </w:tc>
      </w:tr>
    </w:tbl>
    <w:p w14:paraId="330513E4" w14:textId="77777777" w:rsidR="00BF222F" w:rsidRDefault="00BF222F" w:rsidP="00B14070">
      <w:pPr>
        <w:pStyle w:val="Heading1"/>
        <w:rPr>
          <w:rFonts w:ascii="Times New Roman" w:hAnsi="Times New Roman"/>
          <w:caps/>
          <w:sz w:val="24"/>
          <w:lang w:eastAsia="zh-TW"/>
        </w:rPr>
      </w:pPr>
    </w:p>
    <w:p w14:paraId="0D0FF201" w14:textId="1950D769" w:rsidR="00AC31AE" w:rsidRDefault="00AC31AE" w:rsidP="00B14070">
      <w:pPr>
        <w:pStyle w:val="Heading1"/>
        <w:rPr>
          <w:rFonts w:ascii="Times New Roman" w:hAnsi="Times New Roman"/>
          <w:caps/>
          <w:sz w:val="24"/>
        </w:rPr>
      </w:pPr>
      <w:bookmarkStart w:id="9" w:name="_Toc174350144"/>
      <w:r w:rsidRPr="00B14070">
        <w:rPr>
          <w:rFonts w:ascii="Times New Roman" w:hAnsi="Times New Roman"/>
          <w:caps/>
          <w:sz w:val="24"/>
        </w:rPr>
        <w:t xml:space="preserve">6. </w:t>
      </w:r>
      <w:r w:rsidRPr="00B14070">
        <w:rPr>
          <w:rFonts w:ascii="Times New Roman" w:hAnsi="Times New Roman"/>
          <w:caps/>
          <w:sz w:val="24"/>
        </w:rPr>
        <w:tab/>
        <w:t>TENDER BRIEFING</w:t>
      </w:r>
      <w:bookmarkEnd w:id="9"/>
      <w:r w:rsidR="005C67E9">
        <w:rPr>
          <w:rFonts w:ascii="Times New Roman" w:hAnsi="Times New Roman"/>
          <w:caps/>
          <w:sz w:val="24"/>
        </w:rPr>
        <w:t xml:space="preserve"> /</w:t>
      </w:r>
      <w:r w:rsidR="005C67E9" w:rsidRPr="005C67E9">
        <w:rPr>
          <w:rFonts w:ascii="Times New Roman" w:hAnsi="Times New Roman"/>
          <w:caps/>
          <w:sz w:val="24"/>
        </w:rPr>
        <w:t xml:space="preserve"> </w:t>
      </w:r>
      <w:r w:rsidR="005C67E9" w:rsidRPr="00B14070">
        <w:rPr>
          <w:rFonts w:ascii="Times New Roman" w:hAnsi="Times New Roman"/>
          <w:caps/>
          <w:sz w:val="24"/>
        </w:rPr>
        <w:t>SITE INSPECTION</w:t>
      </w:r>
      <w:r w:rsidR="00967DDE">
        <w:rPr>
          <w:rFonts w:ascii="Times New Roman" w:hAnsi="Times New Roman"/>
          <w:caps/>
          <w:sz w:val="24"/>
        </w:rPr>
        <w:t xml:space="preserve"> (n</w:t>
      </w:r>
      <w:r w:rsidR="00262BF5">
        <w:rPr>
          <w:rFonts w:ascii="Times New Roman" w:hAnsi="Times New Roman"/>
          <w:caps/>
          <w:sz w:val="24"/>
        </w:rPr>
        <w:t>OT APPLICABLE</w:t>
      </w:r>
      <w:r w:rsidR="004F6D32">
        <w:rPr>
          <w:rFonts w:ascii="Times New Roman" w:hAnsi="Times New Roman"/>
          <w:caps/>
          <w:sz w:val="24"/>
        </w:rPr>
        <w:t>)</w:t>
      </w:r>
    </w:p>
    <w:p w14:paraId="3E76AFEC" w14:textId="77777777" w:rsidR="00967DDE" w:rsidRDefault="00967DDE" w:rsidP="00967DDE"/>
    <w:p w14:paraId="5FC2F49B" w14:textId="77777777" w:rsidR="00967DDE" w:rsidRDefault="00967DDE" w:rsidP="00967DDE"/>
    <w:p w14:paraId="4DDCA845" w14:textId="77777777" w:rsidR="00967DDE" w:rsidRDefault="00967DDE" w:rsidP="00967DDE"/>
    <w:p w14:paraId="06323886" w14:textId="77777777" w:rsidR="00967DDE" w:rsidRDefault="00967DDE" w:rsidP="00967DDE"/>
    <w:p w14:paraId="456946A1" w14:textId="77777777" w:rsidR="00967DDE" w:rsidRDefault="00967DDE" w:rsidP="00967DDE"/>
    <w:p w14:paraId="7ADE2314" w14:textId="77777777" w:rsidR="00967DDE" w:rsidRDefault="00967DDE" w:rsidP="00967DDE"/>
    <w:p w14:paraId="46BF67BC" w14:textId="77777777" w:rsidR="00967DDE" w:rsidRDefault="00967DDE" w:rsidP="00967DDE"/>
    <w:p w14:paraId="6FBF1288" w14:textId="77777777" w:rsidR="00967DDE" w:rsidRDefault="00967DDE" w:rsidP="00967DDE"/>
    <w:p w14:paraId="091AC1D2" w14:textId="77777777" w:rsidR="00967DDE" w:rsidRDefault="00967DDE" w:rsidP="00967DDE"/>
    <w:p w14:paraId="2E5475D6" w14:textId="77777777" w:rsidR="00967DDE" w:rsidRDefault="00967DDE" w:rsidP="00967DDE"/>
    <w:p w14:paraId="734FAD94" w14:textId="77777777" w:rsidR="00967DDE" w:rsidRDefault="00967DDE" w:rsidP="00967DDE"/>
    <w:p w14:paraId="22999AF0" w14:textId="77777777" w:rsidR="00967DDE" w:rsidRDefault="00967DDE" w:rsidP="00967DDE"/>
    <w:p w14:paraId="7029ADD1" w14:textId="77777777" w:rsidR="00967DDE" w:rsidRDefault="00967DDE" w:rsidP="00967DDE"/>
    <w:p w14:paraId="33A5BF3D" w14:textId="77777777" w:rsidR="00967DDE" w:rsidRDefault="00967DDE" w:rsidP="00967DDE"/>
    <w:p w14:paraId="621732AB" w14:textId="77777777" w:rsidR="00967DDE" w:rsidRDefault="00967DDE" w:rsidP="00967DDE"/>
    <w:p w14:paraId="3D726F8C" w14:textId="77777777" w:rsidR="00967DDE" w:rsidRDefault="00967DDE" w:rsidP="00967DDE"/>
    <w:p w14:paraId="04E97291" w14:textId="77777777" w:rsidR="00967DDE" w:rsidRDefault="00967DDE" w:rsidP="00967DDE"/>
    <w:p w14:paraId="6CE4F628" w14:textId="77777777" w:rsidR="00967DDE" w:rsidRDefault="00967DDE" w:rsidP="00967DDE"/>
    <w:p w14:paraId="19E6BB51" w14:textId="77777777" w:rsidR="00967DDE" w:rsidRDefault="00967DDE" w:rsidP="00967DDE"/>
    <w:p w14:paraId="7CBE2C01" w14:textId="77777777" w:rsidR="00967DDE" w:rsidRDefault="00967DDE" w:rsidP="00967DDE"/>
    <w:p w14:paraId="0E4A3EBC" w14:textId="77777777" w:rsidR="00967DDE" w:rsidRDefault="00967DDE" w:rsidP="00967DDE"/>
    <w:p w14:paraId="777A2331" w14:textId="77777777" w:rsidR="00967DDE" w:rsidRDefault="00967DDE" w:rsidP="00967DDE"/>
    <w:p w14:paraId="58FD8975" w14:textId="77777777" w:rsidR="00967DDE" w:rsidRDefault="00967DDE" w:rsidP="00967DDE"/>
    <w:p w14:paraId="3BE5EEF5" w14:textId="77777777" w:rsidR="00967DDE" w:rsidRDefault="00967DDE" w:rsidP="00967DDE"/>
    <w:p w14:paraId="6901534D" w14:textId="77777777" w:rsidR="00967DDE" w:rsidRDefault="00967DDE" w:rsidP="00967DDE"/>
    <w:p w14:paraId="488BA9CB" w14:textId="77777777" w:rsidR="00967DDE" w:rsidRDefault="00967DDE" w:rsidP="00967DDE"/>
    <w:p w14:paraId="7AB4B0D3" w14:textId="77777777" w:rsidR="00967DDE" w:rsidRDefault="00967DDE" w:rsidP="00967DDE"/>
    <w:p w14:paraId="2CBF3BDC" w14:textId="77777777" w:rsidR="00967DDE" w:rsidRPr="00967DDE" w:rsidRDefault="00967DDE" w:rsidP="00967DDE"/>
    <w:p w14:paraId="200E2D4B" w14:textId="77777777" w:rsidR="00C40B0E" w:rsidRPr="00E665B6" w:rsidRDefault="00C40B0E" w:rsidP="00C40B0E">
      <w:pPr>
        <w:pStyle w:val="Heading1"/>
        <w:spacing w:after="0"/>
        <w:rPr>
          <w:rFonts w:ascii="Times New Roman" w:hAnsi="Times New Roman"/>
          <w:caps/>
          <w:sz w:val="24"/>
        </w:rPr>
      </w:pPr>
      <w:bookmarkStart w:id="10" w:name="_Toc174350145"/>
      <w:r w:rsidRPr="00E665B6">
        <w:rPr>
          <w:rFonts w:ascii="Times New Roman" w:hAnsi="Times New Roman"/>
          <w:caps/>
          <w:sz w:val="24"/>
        </w:rPr>
        <w:lastRenderedPageBreak/>
        <w:t xml:space="preserve">7. </w:t>
      </w:r>
      <w:r w:rsidRPr="00E665B6">
        <w:rPr>
          <w:rFonts w:ascii="Times New Roman" w:hAnsi="Times New Roman"/>
          <w:caps/>
          <w:sz w:val="24"/>
        </w:rPr>
        <w:tab/>
        <w:t>OPEN Tenders</w:t>
      </w:r>
      <w:bookmarkEnd w:id="10"/>
    </w:p>
    <w:p w14:paraId="5AEC4AEB" w14:textId="77777777" w:rsidR="00C40B0E" w:rsidRPr="00E665B6" w:rsidRDefault="00C40B0E" w:rsidP="00C40B0E">
      <w:pPr>
        <w:tabs>
          <w:tab w:val="left" w:pos="-720"/>
          <w:tab w:val="left" w:pos="709"/>
        </w:tabs>
        <w:spacing w:line="336" w:lineRule="atLeast"/>
        <w:ind w:left="1418" w:hanging="1418"/>
        <w:rPr>
          <w:rFonts w:ascii="Times New Roman" w:hAnsi="Times New Roman"/>
        </w:rPr>
      </w:pPr>
    </w:p>
    <w:p w14:paraId="36030DD0" w14:textId="77777777" w:rsidR="00C40B0E" w:rsidRPr="00E665B6" w:rsidRDefault="00C40B0E" w:rsidP="00C40B0E">
      <w:pPr>
        <w:numPr>
          <w:ilvl w:val="1"/>
          <w:numId w:val="15"/>
        </w:numPr>
        <w:tabs>
          <w:tab w:val="left" w:pos="-720"/>
          <w:tab w:val="left" w:pos="709"/>
        </w:tabs>
        <w:spacing w:after="120" w:line="336" w:lineRule="atLeast"/>
        <w:ind w:left="1440" w:hanging="720"/>
        <w:rPr>
          <w:rFonts w:ascii="Times New Roman" w:hAnsi="Times New Roman"/>
        </w:rPr>
      </w:pPr>
      <w:r w:rsidRPr="00E665B6">
        <w:rPr>
          <w:rFonts w:ascii="Times New Roman" w:hAnsi="Times New Roman"/>
        </w:rPr>
        <w:t>Tenders will be submitted in accordance with the Tender Documents supplied by CEM.</w:t>
      </w:r>
    </w:p>
    <w:p w14:paraId="2E35A261" w14:textId="77777777" w:rsidR="00C40B0E" w:rsidRPr="00E665B6" w:rsidRDefault="00C40B0E" w:rsidP="00C40B0E">
      <w:pPr>
        <w:numPr>
          <w:ilvl w:val="1"/>
          <w:numId w:val="15"/>
        </w:numPr>
        <w:tabs>
          <w:tab w:val="left" w:pos="-720"/>
        </w:tabs>
        <w:spacing w:after="120" w:line="336" w:lineRule="atLeast"/>
        <w:ind w:left="1440" w:hanging="735"/>
        <w:rPr>
          <w:rFonts w:ascii="Times New Roman" w:hAnsi="Times New Roman"/>
        </w:rPr>
      </w:pPr>
      <w:r w:rsidRPr="00E665B6">
        <w:rPr>
          <w:rFonts w:ascii="Times New Roman" w:hAnsi="Times New Roman"/>
        </w:rPr>
        <w:t>Alternative Tenders may also be submitted, but they must be supported by detailed clarification, explaining each variance, modification or alternative with regards to the Base Tender, and the price impact, if any.</w:t>
      </w:r>
    </w:p>
    <w:p w14:paraId="429363A3" w14:textId="22DFF343" w:rsidR="00C40B0E" w:rsidRDefault="00C40B0E" w:rsidP="00C40B0E">
      <w:pPr>
        <w:numPr>
          <w:ilvl w:val="1"/>
          <w:numId w:val="15"/>
        </w:numPr>
        <w:tabs>
          <w:tab w:val="left" w:pos="-720"/>
          <w:tab w:val="left" w:pos="709"/>
        </w:tabs>
        <w:spacing w:after="120" w:line="336" w:lineRule="atLeast"/>
        <w:rPr>
          <w:rFonts w:ascii="Times New Roman" w:hAnsi="Times New Roman"/>
        </w:rPr>
      </w:pPr>
      <w:bookmarkStart w:id="11" w:name="_Hlk169700293"/>
      <w:r w:rsidRPr="00E665B6">
        <w:rPr>
          <w:rFonts w:ascii="Times New Roman" w:hAnsi="Times New Roman"/>
        </w:rPr>
        <w:t xml:space="preserve"> </w:t>
      </w:r>
      <w:r w:rsidRPr="00E665B6">
        <w:rPr>
          <w:rFonts w:ascii="Times New Roman" w:hAnsi="Times New Roman"/>
        </w:rPr>
        <w:tab/>
        <w:t>Each Tender shall consist of:</w:t>
      </w:r>
    </w:p>
    <w:p w14:paraId="53B40D3E" w14:textId="77777777" w:rsidR="001B749A" w:rsidRDefault="001B749A" w:rsidP="001B749A">
      <w:pPr>
        <w:tabs>
          <w:tab w:val="left" w:pos="-720"/>
          <w:tab w:val="left" w:pos="709"/>
        </w:tabs>
        <w:spacing w:after="120" w:line="336" w:lineRule="atLeast"/>
        <w:rPr>
          <w:rFonts w:ascii="Times New Roman" w:hAnsi="Times New Roman"/>
        </w:rPr>
      </w:pPr>
    </w:p>
    <w:p w14:paraId="6BA75D96" w14:textId="77777777" w:rsidR="001B749A" w:rsidRPr="00E665B6" w:rsidRDefault="001B749A" w:rsidP="001B749A">
      <w:pPr>
        <w:ind w:left="705" w:firstLine="720"/>
        <w:rPr>
          <w:rFonts w:ascii="Times New Roman" w:eastAsia="Times New Roman" w:hAnsi="Times New Roman"/>
          <w:i/>
          <w:iCs/>
          <w:color w:val="0000FF"/>
          <w:szCs w:val="24"/>
          <w:lang w:val="en-US" w:eastAsia="zh-CN"/>
        </w:rPr>
      </w:pPr>
      <w:proofErr w:type="gramStart"/>
      <w:r w:rsidRPr="00E665B6">
        <w:rPr>
          <w:rFonts w:ascii="Times New Roman" w:eastAsia="Times New Roman" w:hAnsi="Times New Roman"/>
          <w:color w:val="0000FF"/>
          <w:szCs w:val="24"/>
          <w:u w:val="single"/>
          <w:lang w:val="en-US" w:eastAsia="zh-CN"/>
        </w:rPr>
        <w:t xml:space="preserve">7.3.1  </w:t>
      </w:r>
      <w:r w:rsidRPr="00E665B6">
        <w:rPr>
          <w:rFonts w:ascii="Times New Roman" w:eastAsia="Times New Roman" w:hAnsi="Times New Roman"/>
          <w:color w:val="0000FF"/>
          <w:szCs w:val="24"/>
          <w:u w:val="single"/>
          <w:lang w:val="en-US" w:eastAsia="zh-CN"/>
        </w:rPr>
        <w:tab/>
      </w:r>
      <w:proofErr w:type="gramEnd"/>
      <w:r w:rsidRPr="00E665B6">
        <w:rPr>
          <w:rFonts w:ascii="Times New Roman" w:eastAsia="Times New Roman" w:hAnsi="Times New Roman"/>
          <w:color w:val="0000FF"/>
          <w:szCs w:val="24"/>
          <w:u w:val="single"/>
          <w:lang w:val="en-US" w:eastAsia="zh-CN"/>
        </w:rPr>
        <w:t>Tender Security</w:t>
      </w:r>
    </w:p>
    <w:p w14:paraId="0EBE2427" w14:textId="6F9FC2F5" w:rsidR="001B749A" w:rsidRPr="00E665B6" w:rsidRDefault="001B749A" w:rsidP="001B749A">
      <w:pPr>
        <w:spacing w:before="120"/>
        <w:ind w:left="1800"/>
        <w:rPr>
          <w:rFonts w:ascii="Times New Roman" w:eastAsia="Times New Roman" w:hAnsi="Times New Roman"/>
          <w:b/>
          <w:bCs/>
          <w:color w:val="000000"/>
          <w:szCs w:val="24"/>
          <w:lang w:val="en-US" w:eastAsia="zh-CN"/>
        </w:rPr>
      </w:pPr>
      <w:r w:rsidRPr="00E665B6">
        <w:rPr>
          <w:rFonts w:ascii="Times New Roman" w:eastAsia="Times New Roman" w:hAnsi="Times New Roman"/>
          <w:color w:val="000000"/>
          <w:szCs w:val="24"/>
          <w:lang w:val="en-US" w:eastAsia="zh-CN"/>
        </w:rPr>
        <w:t xml:space="preserve">The Tender Security as required in </w:t>
      </w:r>
      <w:r>
        <w:rPr>
          <w:rFonts w:ascii="Times New Roman" w:eastAsia="Times New Roman" w:hAnsi="Times New Roman"/>
          <w:color w:val="000000"/>
          <w:szCs w:val="24"/>
          <w:lang w:val="en-US" w:eastAsia="zh-CN"/>
        </w:rPr>
        <w:t>Clause 5.1</w:t>
      </w:r>
      <w:r w:rsidRPr="00E665B6">
        <w:rPr>
          <w:rFonts w:ascii="Times New Roman" w:eastAsia="Times New Roman" w:hAnsi="Times New Roman"/>
          <w:color w:val="000000"/>
          <w:szCs w:val="24"/>
          <w:lang w:val="en-US" w:eastAsia="zh-CN"/>
        </w:rPr>
        <w:t xml:space="preserve"> shall be delivered in a sealed envelope to the following address quoting our tender reference </w:t>
      </w:r>
      <w:r w:rsidRPr="00E665B6">
        <w:rPr>
          <w:rFonts w:ascii="Times New Roman" w:eastAsia="Times New Roman" w:hAnsi="Times New Roman"/>
          <w:b/>
          <w:bCs/>
          <w:color w:val="000000"/>
          <w:szCs w:val="24"/>
          <w:lang w:val="en-US" w:eastAsia="zh-CN"/>
        </w:rPr>
        <w:t>“TENDER REF. PLD-CS</w:t>
      </w:r>
      <w:r w:rsidR="004F6D32">
        <w:rPr>
          <w:rFonts w:ascii="Times New Roman" w:eastAsia="Times New Roman" w:hAnsi="Times New Roman"/>
          <w:b/>
          <w:bCs/>
          <w:color w:val="000000"/>
          <w:szCs w:val="24"/>
          <w:lang w:val="en-US" w:eastAsia="zh-CN"/>
        </w:rPr>
        <w:t>069</w:t>
      </w:r>
      <w:r w:rsidRPr="00E665B6">
        <w:rPr>
          <w:rFonts w:ascii="Times New Roman" w:eastAsia="Times New Roman" w:hAnsi="Times New Roman"/>
          <w:b/>
          <w:bCs/>
          <w:color w:val="000000"/>
          <w:szCs w:val="24"/>
          <w:lang w:val="en-US" w:eastAsia="zh-CN"/>
        </w:rPr>
        <w:t>/2</w:t>
      </w:r>
      <w:r w:rsidR="004F6D32">
        <w:rPr>
          <w:rFonts w:ascii="Times New Roman" w:eastAsia="Times New Roman" w:hAnsi="Times New Roman"/>
          <w:b/>
          <w:bCs/>
          <w:color w:val="000000"/>
          <w:szCs w:val="24"/>
          <w:lang w:val="en-US" w:eastAsia="zh-CN"/>
        </w:rPr>
        <w:t>5</w:t>
      </w:r>
      <w:r w:rsidRPr="00E665B6">
        <w:rPr>
          <w:rFonts w:ascii="Times New Roman" w:eastAsia="Times New Roman" w:hAnsi="Times New Roman"/>
          <w:b/>
          <w:bCs/>
          <w:color w:val="000000"/>
          <w:szCs w:val="24"/>
          <w:lang w:val="en-US" w:eastAsia="zh-CN"/>
        </w:rPr>
        <w:t>/</w:t>
      </w:r>
      <w:r w:rsidR="004F6D32">
        <w:rPr>
          <w:rFonts w:ascii="Times New Roman" w:eastAsia="Times New Roman" w:hAnsi="Times New Roman"/>
          <w:b/>
          <w:bCs/>
          <w:color w:val="000000"/>
          <w:szCs w:val="24"/>
          <w:lang w:val="en-US" w:eastAsia="zh-CN"/>
        </w:rPr>
        <w:t>66</w:t>
      </w:r>
      <w:r w:rsidRPr="00C43C4C">
        <w:rPr>
          <w:rFonts w:ascii="Times New Roman" w:eastAsia="Times New Roman" w:hAnsi="Times New Roman"/>
          <w:b/>
          <w:bCs/>
          <w:color w:val="000000"/>
          <w:szCs w:val="24"/>
          <w:lang w:val="en-US" w:eastAsia="zh-CN"/>
        </w:rPr>
        <w:t xml:space="preserve"> </w:t>
      </w:r>
      <w:r>
        <w:rPr>
          <w:rFonts w:ascii="Times New Roman" w:eastAsia="Times New Roman" w:hAnsi="Times New Roman"/>
          <w:b/>
          <w:bCs/>
          <w:color w:val="000000"/>
          <w:szCs w:val="24"/>
          <w:lang w:val="en-US" w:eastAsia="zh-CN"/>
        </w:rPr>
        <w:t xml:space="preserve">- </w:t>
      </w:r>
      <w:r w:rsidRPr="00E665B6">
        <w:rPr>
          <w:rFonts w:ascii="Times New Roman" w:eastAsia="Times New Roman" w:hAnsi="Times New Roman"/>
          <w:b/>
          <w:bCs/>
          <w:color w:val="000000"/>
          <w:szCs w:val="24"/>
          <w:lang w:val="en-US" w:eastAsia="zh-CN"/>
        </w:rPr>
        <w:t>TEDER SECURITY</w:t>
      </w:r>
      <w:r>
        <w:rPr>
          <w:rFonts w:ascii="Times New Roman" w:eastAsia="Times New Roman" w:hAnsi="Times New Roman"/>
          <w:b/>
          <w:bCs/>
          <w:color w:val="000000"/>
          <w:szCs w:val="24"/>
          <w:lang w:val="en-US" w:eastAsia="zh-CN"/>
        </w:rPr>
        <w:t xml:space="preserve"> - </w:t>
      </w:r>
      <w:r w:rsidR="004F6D32" w:rsidRPr="004F6D32">
        <w:rPr>
          <w:rFonts w:ascii="Times New Roman" w:eastAsia="Times New Roman" w:hAnsi="Times New Roman"/>
          <w:b/>
          <w:bCs/>
          <w:color w:val="000000"/>
          <w:szCs w:val="24"/>
          <w:lang w:val="en-US" w:eastAsia="zh-CN"/>
        </w:rPr>
        <w:t>Correspondence System and Digital Procurement Platform Project</w:t>
      </w:r>
      <w:r w:rsidRPr="00E665B6">
        <w:rPr>
          <w:rFonts w:ascii="Times New Roman" w:eastAsia="Times New Roman" w:hAnsi="Times New Roman"/>
          <w:b/>
          <w:bCs/>
          <w:color w:val="000000"/>
          <w:szCs w:val="24"/>
          <w:lang w:val="en-US" w:eastAsia="zh-CN"/>
        </w:rPr>
        <w:t xml:space="preserve">” </w:t>
      </w:r>
      <w:r w:rsidRPr="009D7972">
        <w:rPr>
          <w:rFonts w:ascii="Times New Roman" w:eastAsia="Times New Roman" w:hAnsi="Times New Roman"/>
          <w:color w:val="000000"/>
          <w:szCs w:val="24"/>
          <w:lang w:val="en-US" w:eastAsia="zh-CN"/>
        </w:rPr>
        <w:t>on/before the closing date/time for reception of the Tenders as per Clause 3.5 above.</w:t>
      </w:r>
    </w:p>
    <w:p w14:paraId="2F7DABEF" w14:textId="77777777" w:rsidR="001B749A" w:rsidRPr="00E665B6" w:rsidRDefault="001B749A" w:rsidP="001B749A">
      <w:pPr>
        <w:snapToGrid w:val="0"/>
        <w:ind w:left="1800"/>
        <w:jc w:val="left"/>
        <w:rPr>
          <w:rFonts w:ascii="Times New Roman" w:eastAsia="Times New Roman" w:hAnsi="Times New Roman"/>
          <w:color w:val="000000"/>
          <w:szCs w:val="24"/>
          <w:lang w:val="en-US" w:eastAsia="zh-CN"/>
        </w:rPr>
      </w:pPr>
    </w:p>
    <w:p w14:paraId="0339B968" w14:textId="77777777" w:rsidR="001B749A" w:rsidRPr="00BA6826" w:rsidRDefault="001B749A" w:rsidP="001B749A">
      <w:pPr>
        <w:snapToGrid w:val="0"/>
        <w:ind w:left="1800"/>
        <w:jc w:val="left"/>
        <w:rPr>
          <w:rFonts w:ascii="Times New Roman" w:eastAsia="Times New Roman" w:hAnsi="Times New Roman"/>
          <w:color w:val="000000"/>
          <w:szCs w:val="24"/>
          <w:lang w:val="pt-PT" w:eastAsia="zh-CN"/>
        </w:rPr>
      </w:pPr>
      <w:r w:rsidRPr="00BA6826">
        <w:rPr>
          <w:rFonts w:ascii="Times New Roman" w:eastAsia="Times New Roman" w:hAnsi="Times New Roman"/>
          <w:color w:val="000000"/>
          <w:szCs w:val="24"/>
          <w:lang w:val="pt-PT" w:eastAsia="zh-CN"/>
        </w:rPr>
        <w:t xml:space="preserve">Companhia de Electriciade de Macau - CEM, S.A. </w:t>
      </w:r>
    </w:p>
    <w:p w14:paraId="588A8C7E" w14:textId="77777777" w:rsidR="001B749A" w:rsidRPr="00E665B6" w:rsidRDefault="001B749A" w:rsidP="001B749A">
      <w:pPr>
        <w:snapToGrid w:val="0"/>
        <w:ind w:left="1800"/>
        <w:jc w:val="left"/>
        <w:rPr>
          <w:rFonts w:ascii="Times New Roman" w:eastAsia="Times New Roman" w:hAnsi="Times New Roman"/>
          <w:color w:val="000000"/>
          <w:szCs w:val="24"/>
          <w:lang w:val="en-US" w:eastAsia="zh-CN"/>
        </w:rPr>
      </w:pPr>
      <w:r w:rsidRPr="00E665B6">
        <w:rPr>
          <w:rFonts w:ascii="Times New Roman" w:eastAsia="Times New Roman" w:hAnsi="Times New Roman"/>
          <w:color w:val="000000"/>
          <w:szCs w:val="24"/>
          <w:lang w:val="en-US" w:eastAsia="zh-CN"/>
        </w:rPr>
        <w:t>The Procurement &amp; Logistics Department (PLD)</w:t>
      </w:r>
    </w:p>
    <w:p w14:paraId="563CA314" w14:textId="77777777" w:rsidR="001B749A" w:rsidRPr="00BA6826" w:rsidRDefault="001B749A" w:rsidP="001B749A">
      <w:pPr>
        <w:tabs>
          <w:tab w:val="left" w:pos="630"/>
          <w:tab w:val="left" w:pos="1440"/>
        </w:tabs>
        <w:snapToGrid w:val="0"/>
        <w:ind w:left="1800" w:right="-603"/>
        <w:rPr>
          <w:rFonts w:ascii="Times New Roman" w:eastAsia="Times New Roman" w:hAnsi="Times New Roman"/>
          <w:color w:val="000000"/>
          <w:szCs w:val="24"/>
          <w:lang w:val="pt-PT" w:eastAsia="zh-CN"/>
        </w:rPr>
      </w:pPr>
      <w:r w:rsidRPr="00BA6826">
        <w:rPr>
          <w:rFonts w:ascii="Times New Roman" w:eastAsia="Times New Roman" w:hAnsi="Times New Roman"/>
          <w:color w:val="000000"/>
          <w:szCs w:val="24"/>
          <w:lang w:val="pt-PT" w:eastAsia="zh-CN"/>
        </w:rPr>
        <w:t xml:space="preserve">Estrada D. Maria II, "CEM" Building </w:t>
      </w:r>
    </w:p>
    <w:p w14:paraId="6F4916EC" w14:textId="77777777" w:rsidR="001B749A" w:rsidRDefault="001B749A" w:rsidP="001B749A">
      <w:pPr>
        <w:tabs>
          <w:tab w:val="left" w:pos="630"/>
          <w:tab w:val="left" w:pos="1440"/>
        </w:tabs>
        <w:snapToGrid w:val="0"/>
        <w:ind w:left="1800" w:right="-603"/>
        <w:rPr>
          <w:rFonts w:ascii="Times New Roman" w:eastAsia="Times New Roman" w:hAnsi="Times New Roman"/>
          <w:szCs w:val="24"/>
          <w:lang w:val="en-US" w:eastAsia="zh-CN"/>
        </w:rPr>
      </w:pPr>
      <w:r w:rsidRPr="00E665B6">
        <w:rPr>
          <w:rFonts w:ascii="Times New Roman" w:eastAsia="Times New Roman" w:hAnsi="Times New Roman"/>
          <w:color w:val="000000"/>
          <w:szCs w:val="24"/>
          <w:lang w:val="en-US" w:eastAsia="zh-CN"/>
        </w:rPr>
        <w:t>Macau</w:t>
      </w:r>
      <w:r w:rsidRPr="00E665B6">
        <w:rPr>
          <w:rFonts w:ascii="Times New Roman" w:eastAsia="Times New Roman" w:hAnsi="Times New Roman"/>
          <w:szCs w:val="24"/>
          <w:lang w:val="en-US" w:eastAsia="zh-CN"/>
        </w:rPr>
        <w:t xml:space="preserve"> </w:t>
      </w:r>
    </w:p>
    <w:p w14:paraId="3CFE6183" w14:textId="77777777" w:rsidR="001B749A" w:rsidRPr="00E665B6" w:rsidRDefault="001B749A" w:rsidP="001B749A">
      <w:pPr>
        <w:tabs>
          <w:tab w:val="left" w:pos="-720"/>
          <w:tab w:val="left" w:pos="709"/>
        </w:tabs>
        <w:spacing w:after="120" w:line="336" w:lineRule="atLeast"/>
        <w:rPr>
          <w:rFonts w:ascii="Times New Roman" w:hAnsi="Times New Roman"/>
        </w:rPr>
      </w:pPr>
    </w:p>
    <w:p w14:paraId="48C307B8" w14:textId="6C3B7C44" w:rsidR="00C40B0E" w:rsidRPr="004F6D32" w:rsidRDefault="00C40B0E" w:rsidP="004F6D32">
      <w:pPr>
        <w:pStyle w:val="ListParagraph"/>
        <w:numPr>
          <w:ilvl w:val="2"/>
          <w:numId w:val="23"/>
        </w:numPr>
        <w:tabs>
          <w:tab w:val="left" w:pos="-720"/>
          <w:tab w:val="left" w:pos="709"/>
        </w:tabs>
        <w:spacing w:after="120" w:line="336" w:lineRule="atLeast"/>
        <w:rPr>
          <w:rFonts w:ascii="Times New Roman" w:hAnsi="Times New Roman"/>
          <w:color w:val="0000FF"/>
        </w:rPr>
      </w:pPr>
      <w:bookmarkStart w:id="12" w:name="_Hlk157419402"/>
      <w:r w:rsidRPr="00F9237A">
        <w:rPr>
          <w:rFonts w:ascii="Times New Roman" w:hAnsi="Times New Roman"/>
          <w:color w:val="0000FF"/>
          <w:u w:val="single"/>
        </w:rPr>
        <w:t>Technical Proposal</w:t>
      </w:r>
      <w:r w:rsidRPr="00F9237A">
        <w:rPr>
          <w:rFonts w:ascii="Times New Roman" w:hAnsi="Times New Roman"/>
          <w:color w:val="0000FF"/>
        </w:rPr>
        <w:t xml:space="preserve">: </w:t>
      </w:r>
    </w:p>
    <w:p w14:paraId="568FA632" w14:textId="77777777" w:rsidR="00262BF5" w:rsidRDefault="00C85D2E" w:rsidP="00262BF5">
      <w:pPr>
        <w:numPr>
          <w:ilvl w:val="0"/>
          <w:numId w:val="12"/>
        </w:numPr>
        <w:tabs>
          <w:tab w:val="left" w:pos="-720"/>
          <w:tab w:val="left" w:pos="709"/>
          <w:tab w:val="left" w:pos="1418"/>
          <w:tab w:val="left" w:pos="2127"/>
          <w:tab w:val="left" w:pos="3261"/>
        </w:tabs>
        <w:snapToGrid w:val="0"/>
        <w:spacing w:before="120"/>
        <w:ind w:left="2160" w:hanging="270"/>
        <w:rPr>
          <w:rFonts w:ascii="Times New Roman" w:hAnsi="Times New Roman"/>
          <w:bCs/>
          <w:iCs/>
        </w:rPr>
      </w:pPr>
      <w:r w:rsidRPr="004F6D32">
        <w:rPr>
          <w:rFonts w:ascii="Times New Roman" w:hAnsi="Times New Roman"/>
          <w:b/>
          <w:i/>
        </w:rPr>
        <w:t>Statement of Bidder Eligibility Form</w:t>
      </w:r>
      <w:r w:rsidRPr="004F6D32">
        <w:rPr>
          <w:rFonts w:ascii="Times New Roman" w:hAnsi="Times New Roman"/>
          <w:b/>
          <w:iCs/>
        </w:rPr>
        <w:t xml:space="preserve"> </w:t>
      </w:r>
      <w:r w:rsidRPr="004F6D32">
        <w:rPr>
          <w:rFonts w:ascii="Times New Roman" w:hAnsi="Times New Roman"/>
          <w:bCs/>
          <w:iCs/>
        </w:rPr>
        <w:t>as per enclosed specimen, duly completed, signed and dated</w:t>
      </w:r>
    </w:p>
    <w:p w14:paraId="5C65E2AA" w14:textId="23D09BA1" w:rsidR="00262BF5" w:rsidRPr="00262BF5" w:rsidRDefault="00262BF5" w:rsidP="00262BF5">
      <w:pPr>
        <w:numPr>
          <w:ilvl w:val="0"/>
          <w:numId w:val="12"/>
        </w:numPr>
        <w:tabs>
          <w:tab w:val="left" w:pos="-720"/>
          <w:tab w:val="left" w:pos="709"/>
          <w:tab w:val="left" w:pos="1418"/>
          <w:tab w:val="left" w:pos="2127"/>
          <w:tab w:val="left" w:pos="3261"/>
        </w:tabs>
        <w:snapToGrid w:val="0"/>
        <w:spacing w:before="120"/>
        <w:ind w:left="2160" w:hanging="270"/>
        <w:rPr>
          <w:rFonts w:ascii="Times New Roman" w:hAnsi="Times New Roman"/>
          <w:bCs/>
          <w:iCs/>
        </w:rPr>
      </w:pPr>
      <w:r w:rsidRPr="00262BF5">
        <w:rPr>
          <w:rFonts w:ascii="Times New Roman" w:hAnsi="Times New Roman"/>
          <w:b/>
          <w:bCs/>
          <w:i/>
          <w:iCs/>
          <w:lang w:eastAsia="zh-TW"/>
        </w:rPr>
        <w:t>Copy of the issued Tender Security as per 7.3.1 above</w:t>
      </w:r>
    </w:p>
    <w:p w14:paraId="09BEBA1E" w14:textId="77777777" w:rsidR="00C85D2E" w:rsidRPr="004F6D32" w:rsidRDefault="00C85D2E" w:rsidP="00C85D2E">
      <w:pPr>
        <w:numPr>
          <w:ilvl w:val="0"/>
          <w:numId w:val="12"/>
        </w:numPr>
        <w:tabs>
          <w:tab w:val="left" w:pos="-720"/>
          <w:tab w:val="left" w:pos="709"/>
          <w:tab w:val="left" w:pos="1418"/>
          <w:tab w:val="left" w:pos="2127"/>
          <w:tab w:val="left" w:pos="3261"/>
        </w:tabs>
        <w:snapToGrid w:val="0"/>
        <w:spacing w:before="120"/>
        <w:ind w:left="2160" w:hanging="270"/>
        <w:rPr>
          <w:rFonts w:ascii="Times New Roman" w:hAnsi="Times New Roman"/>
          <w:iCs/>
        </w:rPr>
      </w:pPr>
      <w:r w:rsidRPr="004F6D32">
        <w:rPr>
          <w:rFonts w:ascii="Times New Roman" w:hAnsi="Times New Roman"/>
          <w:b/>
          <w:i/>
        </w:rPr>
        <w:t>Declaration (Sample)</w:t>
      </w:r>
      <w:r w:rsidRPr="004F6D32">
        <w:rPr>
          <w:rFonts w:ascii="Times New Roman" w:hAnsi="Times New Roman"/>
          <w:iCs/>
        </w:rPr>
        <w:t xml:space="preserve"> as per enclosed specimen, duly completed, signed and dated</w:t>
      </w:r>
    </w:p>
    <w:p w14:paraId="2B4E02D2" w14:textId="2F47E9C6" w:rsidR="0054081E" w:rsidRPr="004F6D32" w:rsidRDefault="0054081E" w:rsidP="00C85D2E">
      <w:pPr>
        <w:pStyle w:val="BulletedList1"/>
        <w:tabs>
          <w:tab w:val="clear" w:pos="720"/>
        </w:tabs>
        <w:spacing w:before="120"/>
        <w:ind w:left="2160" w:hanging="360"/>
        <w:jc w:val="both"/>
        <w:rPr>
          <w:b/>
          <w:iCs/>
          <w:lang w:eastAsia="zh-TW"/>
        </w:rPr>
      </w:pPr>
      <w:r w:rsidRPr="004F6D32">
        <w:rPr>
          <w:b/>
          <w:i/>
          <w:lang w:eastAsia="zh-TW"/>
        </w:rPr>
        <w:t xml:space="preserve">Company </w:t>
      </w:r>
      <w:proofErr w:type="gramStart"/>
      <w:r w:rsidRPr="004F6D32">
        <w:rPr>
          <w:b/>
          <w:i/>
          <w:lang w:eastAsia="zh-TW"/>
        </w:rPr>
        <w:t>Profile</w:t>
      </w:r>
      <w:r w:rsidRPr="004F6D32">
        <w:rPr>
          <w:bCs/>
          <w:iCs/>
          <w:lang w:eastAsia="zh-TW"/>
        </w:rPr>
        <w:t>;</w:t>
      </w:r>
      <w:proofErr w:type="gramEnd"/>
      <w:r w:rsidRPr="004F6D32">
        <w:rPr>
          <w:b/>
          <w:iCs/>
          <w:lang w:eastAsia="zh-TW"/>
        </w:rPr>
        <w:t xml:space="preserve"> </w:t>
      </w:r>
    </w:p>
    <w:p w14:paraId="50F5B18E" w14:textId="463EABAB" w:rsidR="00C40B0E" w:rsidRPr="004F6D32" w:rsidRDefault="00C40B0E" w:rsidP="00C40B0E">
      <w:pPr>
        <w:pStyle w:val="BulletedList1"/>
        <w:tabs>
          <w:tab w:val="clear" w:pos="720"/>
          <w:tab w:val="left" w:pos="-720"/>
          <w:tab w:val="left" w:pos="709"/>
          <w:tab w:val="left" w:pos="1418"/>
          <w:tab w:val="left" w:pos="2127"/>
          <w:tab w:val="left" w:pos="3261"/>
        </w:tabs>
        <w:snapToGrid w:val="0"/>
        <w:spacing w:before="120" w:line="240" w:lineRule="auto"/>
        <w:ind w:left="2160" w:hanging="360"/>
        <w:jc w:val="both"/>
        <w:rPr>
          <w:b/>
          <w:iCs/>
          <w:lang w:eastAsia="zh-TW"/>
        </w:rPr>
      </w:pPr>
      <w:r w:rsidRPr="004F6D32">
        <w:rPr>
          <w:b/>
          <w:i/>
          <w:color w:val="000000"/>
          <w:szCs w:val="24"/>
        </w:rPr>
        <w:t>Technical details, documentation and information</w:t>
      </w:r>
      <w:r w:rsidRPr="004F6D32">
        <w:rPr>
          <w:b/>
          <w:iCs/>
          <w:color w:val="000000"/>
          <w:szCs w:val="24"/>
        </w:rPr>
        <w:t xml:space="preserve"> </w:t>
      </w:r>
      <w:r w:rsidRPr="004F6D32">
        <w:rPr>
          <w:bCs/>
          <w:iCs/>
          <w:color w:val="000000"/>
          <w:szCs w:val="24"/>
        </w:rPr>
        <w:t xml:space="preserve">as required in </w:t>
      </w:r>
      <w:r w:rsidR="00EE58B8" w:rsidRPr="004F6D32">
        <w:rPr>
          <w:bCs/>
          <w:iCs/>
          <w:color w:val="000000"/>
          <w:szCs w:val="24"/>
        </w:rPr>
        <w:t xml:space="preserve">                                                                                                            </w:t>
      </w:r>
      <w:r w:rsidRPr="004F6D32">
        <w:rPr>
          <w:bCs/>
          <w:iCs/>
          <w:color w:val="000000"/>
          <w:lang w:eastAsia="zh-TW"/>
        </w:rPr>
        <w:t xml:space="preserve">Technical </w:t>
      </w:r>
      <w:proofErr w:type="gramStart"/>
      <w:r w:rsidRPr="004F6D32">
        <w:rPr>
          <w:bCs/>
          <w:iCs/>
          <w:color w:val="000000"/>
          <w:lang w:eastAsia="zh-TW"/>
        </w:rPr>
        <w:t>Specification;</w:t>
      </w:r>
      <w:proofErr w:type="gramEnd"/>
    </w:p>
    <w:bookmarkEnd w:id="12"/>
    <w:p w14:paraId="612CCE20" w14:textId="77777777" w:rsidR="00D065A4" w:rsidRPr="004F6D32" w:rsidRDefault="00D065A4" w:rsidP="00C40B0E">
      <w:pPr>
        <w:numPr>
          <w:ilvl w:val="0"/>
          <w:numId w:val="10"/>
        </w:numPr>
        <w:tabs>
          <w:tab w:val="left" w:pos="-720"/>
          <w:tab w:val="left" w:pos="1418"/>
        </w:tabs>
        <w:snapToGrid w:val="0"/>
        <w:spacing w:before="120"/>
        <w:ind w:left="2160"/>
        <w:rPr>
          <w:rFonts w:ascii="Times New Roman" w:hAnsi="Times New Roman"/>
          <w:iCs/>
        </w:rPr>
      </w:pPr>
      <w:r w:rsidRPr="004F6D32">
        <w:rPr>
          <w:rFonts w:ascii="Times New Roman" w:hAnsi="Times New Roman"/>
          <w:b/>
          <w:i/>
        </w:rPr>
        <w:t>Deviation Form</w:t>
      </w:r>
      <w:r w:rsidRPr="004F6D32">
        <w:rPr>
          <w:rFonts w:ascii="Times New Roman" w:hAnsi="Times New Roman"/>
          <w:i/>
        </w:rPr>
        <w:t xml:space="preserve"> </w:t>
      </w:r>
      <w:r w:rsidRPr="004F6D32">
        <w:rPr>
          <w:rFonts w:ascii="Times New Roman" w:hAnsi="Times New Roman"/>
          <w:b/>
          <w:i/>
        </w:rPr>
        <w:t>- Technical Part</w:t>
      </w:r>
      <w:r w:rsidRPr="004F6D32">
        <w:rPr>
          <w:rFonts w:ascii="Times New Roman" w:hAnsi="Times New Roman"/>
          <w:iCs/>
        </w:rPr>
        <w:t>, listing all deviations (if any) to the requirements set forth in the Technical Specification</w:t>
      </w:r>
    </w:p>
    <w:p w14:paraId="5F58B514" w14:textId="77777777" w:rsidR="009325F4" w:rsidRPr="004F6D32" w:rsidRDefault="009325F4" w:rsidP="009325F4">
      <w:pPr>
        <w:numPr>
          <w:ilvl w:val="3"/>
          <w:numId w:val="10"/>
        </w:numPr>
        <w:tabs>
          <w:tab w:val="left" w:pos="-720"/>
          <w:tab w:val="left" w:pos="709"/>
          <w:tab w:val="left" w:pos="1418"/>
          <w:tab w:val="left" w:pos="2127"/>
          <w:tab w:val="left" w:pos="3261"/>
        </w:tabs>
        <w:snapToGrid w:val="0"/>
        <w:spacing w:before="120"/>
        <w:ind w:left="2160"/>
        <w:rPr>
          <w:rFonts w:ascii="Times New Roman" w:hAnsi="Times New Roman"/>
          <w:b/>
          <w:iCs/>
          <w:lang w:eastAsia="zh-TW"/>
        </w:rPr>
      </w:pPr>
      <w:r w:rsidRPr="004F6D32">
        <w:rPr>
          <w:rFonts w:ascii="Times New Roman" w:hAnsi="Times New Roman"/>
          <w:b/>
          <w:i/>
          <w:lang w:eastAsia="zh-TW"/>
        </w:rPr>
        <w:t xml:space="preserve">Detailed program schedule of the works including milestones to be carried </w:t>
      </w:r>
      <w:proofErr w:type="gramStart"/>
      <w:r w:rsidRPr="004F6D32">
        <w:rPr>
          <w:rFonts w:ascii="Times New Roman" w:hAnsi="Times New Roman"/>
          <w:b/>
          <w:i/>
          <w:lang w:eastAsia="zh-TW"/>
        </w:rPr>
        <w:t>out</w:t>
      </w:r>
      <w:r w:rsidRPr="004F6D32">
        <w:rPr>
          <w:rFonts w:ascii="Times New Roman" w:hAnsi="Times New Roman"/>
          <w:bCs/>
          <w:iCs/>
          <w:lang w:eastAsia="zh-TW"/>
        </w:rPr>
        <w:t>;</w:t>
      </w:r>
      <w:proofErr w:type="gramEnd"/>
    </w:p>
    <w:p w14:paraId="6927B8D3" w14:textId="3068C9E3" w:rsidR="009325F4" w:rsidRPr="004F6D32" w:rsidRDefault="009325F4" w:rsidP="009325F4">
      <w:pPr>
        <w:tabs>
          <w:tab w:val="left" w:pos="-720"/>
          <w:tab w:val="left" w:pos="709"/>
          <w:tab w:val="left" w:pos="1418"/>
          <w:tab w:val="left" w:pos="2127"/>
          <w:tab w:val="left" w:pos="3261"/>
        </w:tabs>
        <w:snapToGrid w:val="0"/>
        <w:spacing w:before="120" w:after="120"/>
        <w:ind w:left="2160" w:hanging="360"/>
        <w:rPr>
          <w:rFonts w:ascii="Times New Roman" w:hAnsi="Times New Roman"/>
          <w:b/>
          <w:bCs/>
          <w:iCs/>
          <w:color w:val="000000"/>
        </w:rPr>
      </w:pPr>
      <w:r w:rsidRPr="004F6D32">
        <w:rPr>
          <w:rFonts w:ascii="Times New Roman" w:hAnsi="Times New Roman"/>
          <w:iCs/>
        </w:rPr>
        <w:fldChar w:fldCharType="begin"/>
      </w:r>
      <w:r w:rsidRPr="004F6D32">
        <w:rPr>
          <w:rFonts w:ascii="Times New Roman" w:hAnsi="Times New Roman"/>
          <w:iCs/>
        </w:rPr>
        <w:instrText>symbol 183 \f "Symbol" \s 10 \h</w:instrText>
      </w:r>
      <w:r w:rsidR="00972E59">
        <w:rPr>
          <w:rFonts w:ascii="Times New Roman" w:hAnsi="Times New Roman"/>
          <w:iCs/>
        </w:rPr>
        <w:fldChar w:fldCharType="separate"/>
      </w:r>
      <w:r w:rsidRPr="004F6D32">
        <w:rPr>
          <w:rFonts w:ascii="Times New Roman" w:hAnsi="Times New Roman"/>
          <w:iCs/>
        </w:rPr>
        <w:fldChar w:fldCharType="end"/>
      </w:r>
      <w:r w:rsidRPr="004F6D32">
        <w:rPr>
          <w:rFonts w:ascii="Times New Roman" w:hAnsi="Times New Roman"/>
          <w:iCs/>
        </w:rPr>
        <w:tab/>
      </w:r>
      <w:r w:rsidRPr="004F6D32">
        <w:rPr>
          <w:rFonts w:ascii="Times New Roman" w:hAnsi="Times New Roman"/>
          <w:b/>
          <w:bCs/>
          <w:i/>
          <w:color w:val="000000"/>
        </w:rPr>
        <w:t xml:space="preserve">List of Tools and </w:t>
      </w:r>
      <w:proofErr w:type="gramStart"/>
      <w:r w:rsidRPr="004F6D32">
        <w:rPr>
          <w:rFonts w:ascii="Times New Roman" w:hAnsi="Times New Roman"/>
          <w:b/>
          <w:bCs/>
          <w:i/>
          <w:color w:val="000000"/>
        </w:rPr>
        <w:t>Equipment</w:t>
      </w:r>
      <w:r w:rsidRPr="004F6D32">
        <w:rPr>
          <w:rFonts w:ascii="Times New Roman" w:hAnsi="Times New Roman"/>
          <w:b/>
          <w:bCs/>
          <w:iCs/>
          <w:color w:val="000000"/>
        </w:rPr>
        <w:t>;</w:t>
      </w:r>
      <w:proofErr w:type="gramEnd"/>
    </w:p>
    <w:p w14:paraId="33EA5A75" w14:textId="057799C4" w:rsidR="009325F4" w:rsidRPr="004F6D32" w:rsidRDefault="009325F4" w:rsidP="009325F4">
      <w:pPr>
        <w:numPr>
          <w:ilvl w:val="3"/>
          <w:numId w:val="10"/>
        </w:numPr>
        <w:tabs>
          <w:tab w:val="left" w:pos="-720"/>
          <w:tab w:val="left" w:pos="709"/>
          <w:tab w:val="left" w:pos="1418"/>
          <w:tab w:val="left" w:pos="2127"/>
          <w:tab w:val="left" w:pos="3261"/>
        </w:tabs>
        <w:snapToGrid w:val="0"/>
        <w:spacing w:before="120" w:after="120"/>
        <w:ind w:left="2160"/>
        <w:rPr>
          <w:rFonts w:ascii="Times New Roman" w:hAnsi="Times New Roman"/>
          <w:iCs/>
          <w:color w:val="000000"/>
          <w:spacing w:val="-3"/>
        </w:rPr>
      </w:pPr>
      <w:r w:rsidRPr="004F6D32">
        <w:rPr>
          <w:rFonts w:ascii="Times New Roman" w:hAnsi="Times New Roman"/>
          <w:iCs/>
          <w:color w:val="000000"/>
        </w:rPr>
        <w:t>"</w:t>
      </w:r>
      <w:r w:rsidRPr="004F6D32">
        <w:rPr>
          <w:rFonts w:ascii="Times New Roman" w:hAnsi="Times New Roman"/>
          <w:b/>
          <w:bCs/>
          <w:i/>
          <w:color w:val="000000"/>
        </w:rPr>
        <w:t>CEM Safety, Health, Environment and Quality Requirements and Responsibilities for Service Suppliers</w:t>
      </w:r>
      <w:r w:rsidRPr="004F6D32">
        <w:rPr>
          <w:rFonts w:ascii="Times New Roman" w:hAnsi="Times New Roman"/>
          <w:iCs/>
          <w:color w:val="000000"/>
        </w:rPr>
        <w:t xml:space="preserve"> (Ver</w:t>
      </w:r>
      <w:r w:rsidRPr="004F6D32">
        <w:rPr>
          <w:rFonts w:ascii="Times New Roman" w:hAnsi="Times New Roman"/>
          <w:iCs/>
          <w:color w:val="000000"/>
          <w:lang w:eastAsia="zh-CN"/>
        </w:rPr>
        <w:t>sion</w:t>
      </w:r>
      <w:r w:rsidRPr="004F6D32">
        <w:rPr>
          <w:rFonts w:ascii="Times New Roman" w:hAnsi="Times New Roman"/>
          <w:iCs/>
          <w:color w:val="000000"/>
        </w:rPr>
        <w:t xml:space="preserve"> 6)" duly completed</w:t>
      </w:r>
      <w:r w:rsidR="004F6D32" w:rsidRPr="004F6D32">
        <w:rPr>
          <w:rFonts w:ascii="Times New Roman" w:hAnsi="Times New Roman"/>
          <w:iCs/>
          <w:color w:val="000000"/>
        </w:rPr>
        <w:t>, signed and dated.</w:t>
      </w:r>
    </w:p>
    <w:p w14:paraId="409D123F" w14:textId="77777777" w:rsidR="009325F4" w:rsidRPr="004F6D32" w:rsidRDefault="009325F4" w:rsidP="009325F4">
      <w:pPr>
        <w:numPr>
          <w:ilvl w:val="3"/>
          <w:numId w:val="10"/>
        </w:numPr>
        <w:tabs>
          <w:tab w:val="left" w:pos="-720"/>
          <w:tab w:val="left" w:pos="709"/>
          <w:tab w:val="left" w:pos="1440"/>
        </w:tabs>
        <w:snapToGrid w:val="0"/>
        <w:ind w:left="2160"/>
        <w:rPr>
          <w:rFonts w:ascii="Times New Roman" w:hAnsi="Times New Roman"/>
          <w:b/>
          <w:bCs/>
          <w:iCs/>
        </w:rPr>
      </w:pPr>
      <w:r w:rsidRPr="004F6D32">
        <w:rPr>
          <w:rFonts w:ascii="Times New Roman" w:hAnsi="Times New Roman"/>
          <w:b/>
          <w:bCs/>
          <w:i/>
        </w:rPr>
        <w:t>CEM Green Compliance</w:t>
      </w:r>
      <w:r w:rsidRPr="004F6D32">
        <w:rPr>
          <w:rFonts w:ascii="Times New Roman" w:hAnsi="Times New Roman"/>
          <w:b/>
          <w:bCs/>
          <w:iCs/>
        </w:rPr>
        <w:t xml:space="preserve"> </w:t>
      </w:r>
      <w:r w:rsidRPr="004F6D32">
        <w:rPr>
          <w:rFonts w:ascii="Times New Roman" w:hAnsi="Times New Roman"/>
          <w:iCs/>
        </w:rPr>
        <w:t>duly completed with all the documents required (if applicable</w:t>
      </w:r>
      <w:proofErr w:type="gramStart"/>
      <w:r w:rsidRPr="004F6D32">
        <w:rPr>
          <w:rFonts w:ascii="Times New Roman" w:hAnsi="Times New Roman"/>
          <w:iCs/>
        </w:rPr>
        <w:t>);</w:t>
      </w:r>
      <w:proofErr w:type="gramEnd"/>
    </w:p>
    <w:p w14:paraId="2D0503D7" w14:textId="46D1B8A8" w:rsidR="00D065A4" w:rsidRDefault="00D065A4" w:rsidP="00D065A4">
      <w:pPr>
        <w:tabs>
          <w:tab w:val="left" w:pos="-720"/>
          <w:tab w:val="left" w:pos="709"/>
          <w:tab w:val="left" w:pos="1418"/>
          <w:tab w:val="left" w:pos="2127"/>
          <w:tab w:val="left" w:pos="3261"/>
        </w:tabs>
        <w:snapToGrid w:val="0"/>
        <w:spacing w:before="120"/>
        <w:ind w:left="2131" w:hanging="288"/>
        <w:rPr>
          <w:rFonts w:ascii="Times New Roman" w:hAnsi="Times New Roman"/>
          <w:lang w:eastAsia="zh-TW"/>
        </w:rPr>
      </w:pPr>
      <w:r>
        <w:rPr>
          <w:rFonts w:ascii="Times New Roman" w:hAnsi="Times New Roman"/>
        </w:rPr>
        <w:lastRenderedPageBreak/>
        <w:fldChar w:fldCharType="begin"/>
      </w:r>
      <w:r>
        <w:rPr>
          <w:rFonts w:ascii="Times New Roman" w:hAnsi="Times New Roman"/>
        </w:rPr>
        <w:instrText>symbol 183 \f "Symbol" \s 10 \h</w:instrText>
      </w:r>
      <w:r w:rsidR="00972E59">
        <w:rPr>
          <w:rFonts w:ascii="Times New Roman" w:hAnsi="Times New Roman"/>
        </w:rPr>
        <w:fldChar w:fldCharType="separate"/>
      </w:r>
      <w:r>
        <w:rPr>
          <w:rFonts w:ascii="Times New Roman" w:hAnsi="Times New Roman"/>
        </w:rPr>
        <w:fldChar w:fldCharType="end"/>
      </w:r>
      <w:r>
        <w:rPr>
          <w:rFonts w:ascii="Times New Roman" w:hAnsi="Times New Roman"/>
        </w:rPr>
        <w:tab/>
      </w:r>
      <w:r w:rsidRPr="009C4699">
        <w:rPr>
          <w:rFonts w:ascii="Times New Roman" w:hAnsi="Times New Roman"/>
          <w:b/>
          <w:i/>
        </w:rPr>
        <w:t>Details of past experience</w:t>
      </w:r>
      <w:r>
        <w:rPr>
          <w:rFonts w:ascii="Times New Roman" w:hAnsi="Times New Roman"/>
        </w:rPr>
        <w:t xml:space="preserve"> with particular regard to the period </w:t>
      </w:r>
      <w:r w:rsidR="004F6D32">
        <w:rPr>
          <w:rFonts w:ascii="Times New Roman" w:hAnsi="Times New Roman"/>
        </w:rPr>
        <w:t>mentioned in the technical specification</w:t>
      </w:r>
      <w:r>
        <w:rPr>
          <w:rFonts w:ascii="Times New Roman" w:hAnsi="Times New Roman"/>
        </w:rPr>
        <w:t xml:space="preserve"> and to </w:t>
      </w:r>
      <w:r w:rsidRPr="00571AF7">
        <w:rPr>
          <w:rFonts w:ascii="Times New Roman" w:hAnsi="Times New Roman"/>
          <w:b/>
        </w:rPr>
        <w:t xml:space="preserve">similar </w:t>
      </w:r>
      <w:proofErr w:type="gramStart"/>
      <w:r w:rsidRPr="00571AF7">
        <w:rPr>
          <w:rFonts w:ascii="Times New Roman" w:hAnsi="Times New Roman"/>
          <w:b/>
        </w:rPr>
        <w:t>work</w:t>
      </w:r>
      <w:r>
        <w:rPr>
          <w:rFonts w:ascii="Times New Roman" w:hAnsi="Times New Roman"/>
        </w:rPr>
        <w:t>;</w:t>
      </w:r>
      <w:proofErr w:type="gramEnd"/>
    </w:p>
    <w:p w14:paraId="34710C8C" w14:textId="77777777" w:rsidR="00D065A4" w:rsidRDefault="00D065A4" w:rsidP="00D065A4">
      <w:pPr>
        <w:tabs>
          <w:tab w:val="left" w:pos="-720"/>
          <w:tab w:val="left" w:pos="709"/>
          <w:tab w:val="left" w:pos="1418"/>
          <w:tab w:val="left" w:pos="2127"/>
          <w:tab w:val="left" w:pos="3261"/>
        </w:tabs>
        <w:snapToGrid w:val="0"/>
        <w:spacing w:before="120"/>
        <w:ind w:left="2127" w:hanging="284"/>
        <w:rPr>
          <w:rFonts w:ascii="Times New Roman" w:hAnsi="Times New Roman"/>
        </w:rPr>
      </w:pPr>
      <w:r>
        <w:rPr>
          <w:rFonts w:ascii="Times New Roman" w:hAnsi="Times New Roman"/>
        </w:rPr>
        <w:fldChar w:fldCharType="begin"/>
      </w:r>
      <w:r>
        <w:rPr>
          <w:rFonts w:ascii="Times New Roman" w:hAnsi="Times New Roman"/>
        </w:rPr>
        <w:instrText>symbol 183 \f "Symbol" \s 10 \h</w:instrText>
      </w:r>
      <w:r w:rsidR="00972E59">
        <w:rPr>
          <w:rFonts w:ascii="Times New Roman" w:hAnsi="Times New Roman"/>
        </w:rPr>
        <w:fldChar w:fldCharType="separate"/>
      </w:r>
      <w:r>
        <w:rPr>
          <w:rFonts w:ascii="Times New Roman" w:hAnsi="Times New Roman"/>
        </w:rPr>
        <w:fldChar w:fldCharType="end"/>
      </w:r>
      <w:r>
        <w:rPr>
          <w:rFonts w:ascii="Times New Roman" w:hAnsi="Times New Roman"/>
        </w:rPr>
        <w:tab/>
      </w:r>
      <w:r w:rsidRPr="00B70A44">
        <w:rPr>
          <w:rFonts w:ascii="Times New Roman" w:hAnsi="Times New Roman"/>
          <w:b/>
          <w:i/>
        </w:rPr>
        <w:t>Map of Team,</w:t>
      </w:r>
      <w:r w:rsidRPr="00B70A44">
        <w:rPr>
          <w:rFonts w:ascii="Times New Roman" w:hAnsi="Times New Roman"/>
        </w:rPr>
        <w:t xml:space="preserve"> </w:t>
      </w:r>
      <w:r>
        <w:rPr>
          <w:rFonts w:ascii="Times New Roman" w:hAnsi="Times New Roman"/>
          <w:b/>
          <w:i/>
        </w:rPr>
        <w:t>a</w:t>
      </w:r>
      <w:r w:rsidRPr="009C4699">
        <w:rPr>
          <w:rFonts w:ascii="Times New Roman" w:hAnsi="Times New Roman"/>
          <w:b/>
          <w:i/>
        </w:rPr>
        <w:t>n estimate of Tenderer's own staff</w:t>
      </w:r>
      <w:r>
        <w:rPr>
          <w:rFonts w:ascii="Times New Roman" w:hAnsi="Times New Roman"/>
          <w:b/>
          <w:i/>
        </w:rPr>
        <w:t xml:space="preserve">, CV of the personnel, </w:t>
      </w:r>
      <w:r>
        <w:rPr>
          <w:rFonts w:ascii="Times New Roman" w:hAnsi="Times New Roman"/>
        </w:rPr>
        <w:t>to be allocated including a brief characterization of their qualifications or positions</w:t>
      </w:r>
      <w:r w:rsidRPr="00B70A44">
        <w:rPr>
          <w:rFonts w:ascii="Times New Roman" w:hAnsi="Times New Roman"/>
          <w:lang w:eastAsia="zh-TW"/>
        </w:rPr>
        <w:t>,</w:t>
      </w:r>
      <w:r>
        <w:rPr>
          <w:rFonts w:ascii="Times New Roman" w:hAnsi="Times New Roman"/>
          <w:lang w:eastAsia="zh-TW"/>
        </w:rPr>
        <w:t xml:space="preserve"> </w:t>
      </w:r>
      <w:r w:rsidRPr="00571AF7">
        <w:rPr>
          <w:rFonts w:ascii="Times New Roman" w:hAnsi="Times New Roman"/>
          <w:b/>
          <w:lang w:eastAsia="zh-TW"/>
        </w:rPr>
        <w:t>the t</w:t>
      </w:r>
      <w:r w:rsidRPr="00571AF7">
        <w:rPr>
          <w:rFonts w:ascii="Times New Roman" w:hAnsi="Times New Roman"/>
          <w:b/>
        </w:rPr>
        <w:t xml:space="preserve">raining record of the staff relevant to this </w:t>
      </w:r>
      <w:proofErr w:type="gramStart"/>
      <w:r w:rsidRPr="00571AF7">
        <w:rPr>
          <w:rFonts w:ascii="Times New Roman" w:hAnsi="Times New Roman"/>
          <w:b/>
        </w:rPr>
        <w:t>contract</w:t>
      </w:r>
      <w:r>
        <w:rPr>
          <w:rFonts w:ascii="Times New Roman" w:hAnsi="Times New Roman"/>
        </w:rPr>
        <w:t>;</w:t>
      </w:r>
      <w:proofErr w:type="gramEnd"/>
    </w:p>
    <w:p w14:paraId="3EB39C26" w14:textId="77777777" w:rsidR="00FA4BC0" w:rsidRDefault="00D065A4" w:rsidP="00D065A4">
      <w:pPr>
        <w:tabs>
          <w:tab w:val="left" w:pos="-720"/>
          <w:tab w:val="left" w:pos="709"/>
          <w:tab w:val="left" w:pos="1418"/>
          <w:tab w:val="left" w:pos="2127"/>
          <w:tab w:val="left" w:pos="3261"/>
        </w:tabs>
        <w:snapToGrid w:val="0"/>
        <w:spacing w:before="120"/>
        <w:ind w:left="2127" w:hanging="284"/>
        <w:rPr>
          <w:rFonts w:ascii="Times New Roman" w:hAnsi="Times New Roman"/>
        </w:rPr>
      </w:pPr>
      <w:r>
        <w:rPr>
          <w:rFonts w:ascii="Times New Roman" w:hAnsi="Times New Roman"/>
        </w:rPr>
        <w:fldChar w:fldCharType="begin"/>
      </w:r>
      <w:r>
        <w:rPr>
          <w:rFonts w:ascii="Times New Roman" w:hAnsi="Times New Roman"/>
        </w:rPr>
        <w:instrText>symbol 183 \f "Symbol" \s 10 \h</w:instrText>
      </w:r>
      <w:r w:rsidR="00972E59">
        <w:rPr>
          <w:rFonts w:ascii="Times New Roman" w:hAnsi="Times New Roman"/>
        </w:rPr>
        <w:fldChar w:fldCharType="separate"/>
      </w:r>
      <w:r>
        <w:rPr>
          <w:rFonts w:ascii="Times New Roman" w:hAnsi="Times New Roman"/>
        </w:rPr>
        <w:fldChar w:fldCharType="end"/>
      </w:r>
      <w:r>
        <w:rPr>
          <w:rFonts w:ascii="Times New Roman" w:hAnsi="Times New Roman"/>
        </w:rPr>
        <w:tab/>
      </w:r>
      <w:r w:rsidR="00FA4BC0" w:rsidRPr="00E665B6">
        <w:rPr>
          <w:rFonts w:ascii="Times New Roman" w:hAnsi="Times New Roman"/>
        </w:rPr>
        <w:t>Company licence and Certification of ISO9001, ISO14001 and ISO45001 (if any)</w:t>
      </w:r>
    </w:p>
    <w:p w14:paraId="6FFB2E99" w14:textId="55552685" w:rsidR="00D065A4" w:rsidRDefault="00D065A4" w:rsidP="00FA4BC0">
      <w:pPr>
        <w:numPr>
          <w:ilvl w:val="0"/>
          <w:numId w:val="17"/>
        </w:numPr>
        <w:tabs>
          <w:tab w:val="left" w:pos="-720"/>
          <w:tab w:val="left" w:pos="709"/>
          <w:tab w:val="left" w:pos="1418"/>
          <w:tab w:val="left" w:pos="2127"/>
          <w:tab w:val="left" w:pos="3261"/>
        </w:tabs>
        <w:snapToGrid w:val="0"/>
        <w:spacing w:before="120"/>
        <w:ind w:left="2160"/>
        <w:rPr>
          <w:rFonts w:ascii="Times New Roman" w:hAnsi="Times New Roman"/>
        </w:rPr>
      </w:pPr>
      <w:r>
        <w:rPr>
          <w:rFonts w:ascii="Times New Roman" w:hAnsi="Times New Roman"/>
        </w:rPr>
        <w:t xml:space="preserve">If applicable, a </w:t>
      </w:r>
      <w:r w:rsidRPr="009C4699">
        <w:rPr>
          <w:rFonts w:ascii="Times New Roman" w:hAnsi="Times New Roman"/>
          <w:b/>
          <w:i/>
        </w:rPr>
        <w:t>list of subcontractors</w:t>
      </w:r>
      <w:r>
        <w:rPr>
          <w:rFonts w:ascii="Times New Roman" w:hAnsi="Times New Roman"/>
        </w:rPr>
        <w:t xml:space="preserve">, their past experience in similar projects and role in the Service now being put out for </w:t>
      </w:r>
      <w:proofErr w:type="gramStart"/>
      <w:r>
        <w:rPr>
          <w:rFonts w:ascii="Times New Roman" w:hAnsi="Times New Roman"/>
        </w:rPr>
        <w:t>Tender;</w:t>
      </w:r>
      <w:proofErr w:type="gramEnd"/>
    </w:p>
    <w:p w14:paraId="12379853" w14:textId="77777777" w:rsidR="00D065A4" w:rsidRDefault="00D065A4" w:rsidP="00D065A4">
      <w:pPr>
        <w:tabs>
          <w:tab w:val="left" w:pos="-720"/>
          <w:tab w:val="left" w:pos="709"/>
          <w:tab w:val="left" w:pos="1418"/>
          <w:tab w:val="left" w:pos="2127"/>
          <w:tab w:val="left" w:pos="3261"/>
        </w:tabs>
        <w:snapToGrid w:val="0"/>
        <w:spacing w:before="120"/>
        <w:ind w:left="2131" w:hanging="288"/>
        <w:rPr>
          <w:rFonts w:ascii="Times New Roman" w:hAnsi="Times New Roman"/>
        </w:rPr>
      </w:pPr>
      <w:r>
        <w:rPr>
          <w:rFonts w:ascii="Times New Roman" w:hAnsi="Times New Roman"/>
        </w:rPr>
        <w:fldChar w:fldCharType="begin"/>
      </w:r>
      <w:r>
        <w:rPr>
          <w:rFonts w:ascii="Times New Roman" w:hAnsi="Times New Roman"/>
        </w:rPr>
        <w:instrText>symbol 183 \f "Symbol" \s 10 \h</w:instrText>
      </w:r>
      <w:r w:rsidR="00972E59">
        <w:rPr>
          <w:rFonts w:ascii="Times New Roman" w:hAnsi="Times New Roman"/>
        </w:rPr>
        <w:fldChar w:fldCharType="separate"/>
      </w:r>
      <w:r>
        <w:rPr>
          <w:rFonts w:ascii="Times New Roman" w:hAnsi="Times New Roman"/>
        </w:rPr>
        <w:fldChar w:fldCharType="end"/>
      </w:r>
      <w:r>
        <w:rPr>
          <w:rFonts w:ascii="Times New Roman" w:hAnsi="Times New Roman"/>
        </w:rPr>
        <w:tab/>
      </w:r>
      <w:r w:rsidRPr="009C4699">
        <w:rPr>
          <w:rFonts w:ascii="Times New Roman" w:hAnsi="Times New Roman"/>
          <w:b/>
          <w:i/>
        </w:rPr>
        <w:t>Specifications and all other information</w:t>
      </w:r>
      <w:r>
        <w:rPr>
          <w:rFonts w:ascii="Times New Roman" w:hAnsi="Times New Roman"/>
        </w:rPr>
        <w:t xml:space="preserve">, either requested in the Tender Documents or necessary for a clear understanding of the </w:t>
      </w:r>
      <w:proofErr w:type="gramStart"/>
      <w:r>
        <w:rPr>
          <w:rFonts w:ascii="Times New Roman" w:hAnsi="Times New Roman"/>
        </w:rPr>
        <w:t>Tender;</w:t>
      </w:r>
      <w:proofErr w:type="gramEnd"/>
    </w:p>
    <w:p w14:paraId="79DB5BA0" w14:textId="77777777" w:rsidR="00D065A4" w:rsidRDefault="00D065A4" w:rsidP="00D065A4">
      <w:pPr>
        <w:tabs>
          <w:tab w:val="left" w:pos="-720"/>
          <w:tab w:val="left" w:pos="709"/>
          <w:tab w:val="left" w:pos="1418"/>
          <w:tab w:val="left" w:pos="2127"/>
          <w:tab w:val="left" w:pos="3261"/>
        </w:tabs>
        <w:snapToGrid w:val="0"/>
        <w:spacing w:before="120"/>
        <w:ind w:left="2131" w:hanging="288"/>
        <w:rPr>
          <w:rFonts w:ascii="Times New Roman" w:hAnsi="Times New Roman"/>
        </w:rPr>
      </w:pPr>
      <w:r>
        <w:rPr>
          <w:rFonts w:ascii="Times New Roman" w:hAnsi="Times New Roman"/>
        </w:rPr>
        <w:fldChar w:fldCharType="begin"/>
      </w:r>
      <w:r>
        <w:rPr>
          <w:rFonts w:ascii="Times New Roman" w:hAnsi="Times New Roman"/>
        </w:rPr>
        <w:instrText>symbol 183 \f "Symbol" \s 10 \h</w:instrText>
      </w:r>
      <w:r w:rsidR="00972E59">
        <w:rPr>
          <w:rFonts w:ascii="Times New Roman" w:hAnsi="Times New Roman"/>
        </w:rPr>
        <w:fldChar w:fldCharType="separate"/>
      </w:r>
      <w:r>
        <w:rPr>
          <w:rFonts w:ascii="Times New Roman" w:hAnsi="Times New Roman"/>
        </w:rPr>
        <w:fldChar w:fldCharType="end"/>
      </w:r>
      <w:r>
        <w:rPr>
          <w:rFonts w:ascii="Times New Roman" w:hAnsi="Times New Roman"/>
        </w:rPr>
        <w:tab/>
      </w:r>
      <w:r w:rsidRPr="004E0990">
        <w:rPr>
          <w:rFonts w:ascii="Times New Roman" w:hAnsi="Times New Roman"/>
          <w:b/>
          <w:i/>
        </w:rPr>
        <w:t>Ot</w:t>
      </w:r>
      <w:r w:rsidRPr="009C4699">
        <w:rPr>
          <w:rFonts w:ascii="Times New Roman" w:hAnsi="Times New Roman"/>
          <w:b/>
          <w:i/>
        </w:rPr>
        <w:t>her information</w:t>
      </w:r>
      <w:r>
        <w:rPr>
          <w:rFonts w:ascii="Times New Roman" w:hAnsi="Times New Roman"/>
        </w:rPr>
        <w:t xml:space="preserve"> as required in the Tender Documents or which may be needed for evaluation of the Tender.  In the case where such similar documents contain possible options, identification shall be made of which options are included in the proposed price.</w:t>
      </w:r>
    </w:p>
    <w:p w14:paraId="10238D8A" w14:textId="77777777" w:rsidR="00F9237A" w:rsidRDefault="00F9237A" w:rsidP="00D065A4">
      <w:pPr>
        <w:tabs>
          <w:tab w:val="left" w:pos="-720"/>
          <w:tab w:val="left" w:pos="709"/>
          <w:tab w:val="left" w:pos="1418"/>
          <w:tab w:val="left" w:pos="2127"/>
          <w:tab w:val="left" w:pos="3261"/>
        </w:tabs>
        <w:snapToGrid w:val="0"/>
        <w:spacing w:before="120"/>
        <w:ind w:left="2131" w:hanging="288"/>
        <w:rPr>
          <w:rFonts w:ascii="Times New Roman" w:hAnsi="Times New Roman"/>
        </w:rPr>
      </w:pPr>
    </w:p>
    <w:p w14:paraId="77D45B6E" w14:textId="2FDFB82F" w:rsidR="00D065A4" w:rsidRDefault="00D065A4" w:rsidP="00F9237A">
      <w:pPr>
        <w:numPr>
          <w:ilvl w:val="2"/>
          <w:numId w:val="23"/>
        </w:numPr>
        <w:tabs>
          <w:tab w:val="left" w:pos="-720"/>
          <w:tab w:val="left" w:pos="709"/>
          <w:tab w:val="left" w:pos="1418"/>
        </w:tabs>
        <w:spacing w:after="120" w:line="336" w:lineRule="atLeast"/>
        <w:rPr>
          <w:rFonts w:ascii="Times New Roman" w:hAnsi="Times New Roman"/>
          <w:color w:val="3C0CB4"/>
        </w:rPr>
      </w:pPr>
      <w:r>
        <w:rPr>
          <w:rFonts w:ascii="Times New Roman" w:hAnsi="Times New Roman"/>
          <w:color w:val="3C0CB4"/>
          <w:u w:val="single"/>
        </w:rPr>
        <w:t>Commercial</w:t>
      </w:r>
      <w:r w:rsidRPr="00CF6F9F">
        <w:rPr>
          <w:rFonts w:ascii="Times New Roman" w:hAnsi="Times New Roman"/>
          <w:color w:val="3C0CB4"/>
          <w:u w:val="single"/>
        </w:rPr>
        <w:t xml:space="preserve"> Proposal</w:t>
      </w:r>
      <w:r w:rsidRPr="00CF6F9F">
        <w:rPr>
          <w:rFonts w:ascii="Times New Roman" w:hAnsi="Times New Roman"/>
          <w:color w:val="3C0CB4"/>
        </w:rPr>
        <w:t xml:space="preserve">: </w:t>
      </w:r>
    </w:p>
    <w:p w14:paraId="1C9BB609" w14:textId="77777777" w:rsidR="004F6B7A" w:rsidRDefault="004F6B7A" w:rsidP="004F6B7A">
      <w:pPr>
        <w:numPr>
          <w:ilvl w:val="0"/>
          <w:numId w:val="12"/>
        </w:numPr>
        <w:tabs>
          <w:tab w:val="left" w:pos="-720"/>
          <w:tab w:val="left" w:pos="709"/>
          <w:tab w:val="left" w:pos="1418"/>
          <w:tab w:val="left" w:pos="2127"/>
          <w:tab w:val="left" w:pos="3261"/>
        </w:tabs>
        <w:snapToGrid w:val="0"/>
        <w:spacing w:before="120"/>
        <w:ind w:left="2160" w:hanging="270"/>
        <w:rPr>
          <w:rFonts w:ascii="Times New Roman" w:hAnsi="Times New Roman"/>
          <w:lang w:eastAsia="zh-TW"/>
        </w:rPr>
      </w:pPr>
      <w:r w:rsidRPr="00E665B6">
        <w:rPr>
          <w:rFonts w:ascii="Times New Roman" w:hAnsi="Times New Roman"/>
          <w:b/>
          <w:i/>
        </w:rPr>
        <w:t>Form of Tender</w:t>
      </w:r>
      <w:r w:rsidRPr="00E665B6">
        <w:rPr>
          <w:rFonts w:ascii="Times New Roman" w:hAnsi="Times New Roman"/>
        </w:rPr>
        <w:t xml:space="preserve"> as per enclosed specimen, duly completed, signed, dated and witnessed</w:t>
      </w:r>
    </w:p>
    <w:p w14:paraId="6BEE0512" w14:textId="1A249AE7" w:rsidR="004F6B7A" w:rsidRPr="00E665B6" w:rsidRDefault="00FC6BDF" w:rsidP="004F6B7A">
      <w:pPr>
        <w:pStyle w:val="BulletedList1"/>
        <w:tabs>
          <w:tab w:val="clear" w:pos="720"/>
          <w:tab w:val="left" w:pos="-720"/>
          <w:tab w:val="left" w:pos="709"/>
          <w:tab w:val="left" w:pos="1418"/>
          <w:tab w:val="left" w:pos="2127"/>
          <w:tab w:val="left" w:pos="3261"/>
        </w:tabs>
        <w:snapToGrid w:val="0"/>
        <w:spacing w:before="120" w:line="240" w:lineRule="auto"/>
        <w:ind w:left="2131" w:hanging="288"/>
        <w:jc w:val="both"/>
        <w:rPr>
          <w:szCs w:val="24"/>
          <w:lang w:eastAsia="zh-TW"/>
        </w:rPr>
      </w:pPr>
      <w:r>
        <w:rPr>
          <w:b/>
          <w:i/>
          <w:color w:val="000000"/>
          <w:szCs w:val="24"/>
        </w:rPr>
        <w:t>Price Scheme</w:t>
      </w:r>
      <w:r w:rsidR="004F6B7A" w:rsidRPr="00E665B6">
        <w:rPr>
          <w:color w:val="000000"/>
          <w:szCs w:val="24"/>
        </w:rPr>
        <w:t>, duly completed, signed and dated.  The</w:t>
      </w:r>
      <w:r w:rsidR="004F6B7A" w:rsidRPr="00E665B6">
        <w:rPr>
          <w:szCs w:val="24"/>
        </w:rPr>
        <w:t xml:space="preserve"> quoted prices shall be quoted in “lump sum” that includes all cost for equipment/</w:t>
      </w:r>
      <w:proofErr w:type="gramStart"/>
      <w:r w:rsidR="004F6B7A" w:rsidRPr="00E665B6">
        <w:rPr>
          <w:szCs w:val="24"/>
        </w:rPr>
        <w:t>tools,  manpower</w:t>
      </w:r>
      <w:proofErr w:type="gramEnd"/>
      <w:r w:rsidR="004F6B7A" w:rsidRPr="00E665B6">
        <w:rPr>
          <w:szCs w:val="24"/>
        </w:rPr>
        <w:t xml:space="preserve"> resource to be allocated and facilities, transportation and all other expenses or the like</w:t>
      </w:r>
    </w:p>
    <w:p w14:paraId="25457AC0" w14:textId="77777777" w:rsidR="004F6B7A" w:rsidRDefault="004F6B7A" w:rsidP="004F6B7A">
      <w:pPr>
        <w:pStyle w:val="BulletedList1"/>
        <w:tabs>
          <w:tab w:val="clear" w:pos="720"/>
          <w:tab w:val="num" w:pos="2160"/>
        </w:tabs>
        <w:snapToGrid w:val="0"/>
        <w:spacing w:before="120" w:line="240" w:lineRule="auto"/>
        <w:ind w:left="2160" w:hanging="360"/>
      </w:pPr>
      <w:r w:rsidRPr="00E665B6">
        <w:rPr>
          <w:b/>
          <w:i/>
        </w:rPr>
        <w:t>Deviation Form - Commercial Part</w:t>
      </w:r>
      <w:r w:rsidRPr="00E665B6">
        <w:t>, listing all deviations (if any) to the requirements set forth in the Instructions to Tenderers, General</w:t>
      </w:r>
      <w:r>
        <w:t xml:space="preserve"> Conditions of Contract</w:t>
      </w:r>
    </w:p>
    <w:p w14:paraId="3E6F0DFF" w14:textId="208CB340" w:rsidR="00D065A4" w:rsidRDefault="00D065A4" w:rsidP="00D065A4">
      <w:pPr>
        <w:tabs>
          <w:tab w:val="left" w:pos="1620"/>
        </w:tabs>
        <w:spacing w:before="120"/>
        <w:ind w:left="1980" w:right="-16" w:hanging="900"/>
        <w:rPr>
          <w:rFonts w:ascii="Times New Roman" w:eastAsia="Times New Roman" w:hAnsi="Times New Roman"/>
          <w:b/>
          <w:bCs/>
          <w:i/>
          <w:iCs/>
          <w:color w:val="C45911"/>
          <w:szCs w:val="24"/>
        </w:rPr>
      </w:pPr>
      <w:r>
        <w:rPr>
          <w:rFonts w:ascii="Times New Roman" w:hAnsi="Times New Roman"/>
          <w:b/>
        </w:rPr>
        <w:tab/>
      </w:r>
      <w:r w:rsidRPr="005D7628">
        <w:rPr>
          <w:rFonts w:ascii="Times New Roman" w:eastAsia="Times New Roman" w:hAnsi="Times New Roman"/>
          <w:b/>
          <w:bCs/>
          <w:i/>
          <w:iCs/>
          <w:color w:val="C45911"/>
          <w:szCs w:val="24"/>
        </w:rPr>
        <w:t xml:space="preserve">** </w:t>
      </w:r>
      <w:bookmarkStart w:id="13" w:name="_Hlk193467911"/>
      <w:r w:rsidR="000B33EF" w:rsidRPr="00B177ED">
        <w:rPr>
          <w:rFonts w:ascii="Times New Roman" w:eastAsia="Times New Roman" w:hAnsi="Times New Roman"/>
          <w:b/>
          <w:bCs/>
          <w:i/>
          <w:iCs/>
          <w:color w:val="C45911"/>
          <w:szCs w:val="24"/>
        </w:rPr>
        <w:t>All pages as above documents should be numbered in sequence</w:t>
      </w:r>
      <w:r w:rsidR="000B33EF">
        <w:rPr>
          <w:rFonts w:ascii="Times New Roman" w:eastAsia="Times New Roman" w:hAnsi="Times New Roman"/>
          <w:b/>
          <w:bCs/>
          <w:i/>
          <w:iCs/>
          <w:color w:val="C45911"/>
          <w:szCs w:val="24"/>
        </w:rPr>
        <w:t xml:space="preserve">.  </w:t>
      </w:r>
      <w:r w:rsidR="000B33EF" w:rsidRPr="005D7628">
        <w:rPr>
          <w:rFonts w:ascii="Times New Roman" w:eastAsia="Times New Roman" w:hAnsi="Times New Roman"/>
          <w:b/>
          <w:bCs/>
          <w:i/>
          <w:iCs/>
          <w:color w:val="C45911"/>
          <w:szCs w:val="24"/>
        </w:rPr>
        <w:t>The above documents will be used for tender evaluation</w:t>
      </w:r>
      <w:r w:rsidR="00764346">
        <w:rPr>
          <w:rFonts w:ascii="Times New Roman" w:eastAsia="Times New Roman" w:hAnsi="Times New Roman"/>
          <w:b/>
          <w:bCs/>
          <w:i/>
          <w:iCs/>
          <w:color w:val="C45911"/>
          <w:szCs w:val="24"/>
        </w:rPr>
        <w:t xml:space="preserve">. </w:t>
      </w:r>
      <w:r w:rsidRPr="005D7628">
        <w:rPr>
          <w:rFonts w:ascii="Times New Roman" w:eastAsia="Times New Roman" w:hAnsi="Times New Roman"/>
          <w:b/>
          <w:bCs/>
          <w:i/>
          <w:iCs/>
          <w:color w:val="C45911"/>
          <w:szCs w:val="24"/>
        </w:rPr>
        <w:t>Tenderers must submit all documents in their proposal</w:t>
      </w:r>
      <w:bookmarkEnd w:id="13"/>
      <w:r w:rsidRPr="005D7628">
        <w:rPr>
          <w:rFonts w:ascii="Times New Roman" w:eastAsia="Times New Roman" w:hAnsi="Times New Roman"/>
          <w:b/>
          <w:bCs/>
          <w:i/>
          <w:iCs/>
          <w:color w:val="C45911"/>
          <w:szCs w:val="24"/>
        </w:rPr>
        <w:t xml:space="preserve">.  </w:t>
      </w:r>
    </w:p>
    <w:bookmarkEnd w:id="11"/>
    <w:p w14:paraId="2AD00164" w14:textId="57CFC32F" w:rsidR="00BF5CE0" w:rsidRDefault="00BF5CE0">
      <w:pPr>
        <w:tabs>
          <w:tab w:val="left" w:pos="-720"/>
          <w:tab w:val="left" w:pos="709"/>
          <w:tab w:val="left" w:pos="1418"/>
          <w:tab w:val="left" w:pos="2127"/>
        </w:tabs>
        <w:spacing w:line="336" w:lineRule="atLeast"/>
        <w:ind w:left="1843" w:hanging="1843"/>
        <w:rPr>
          <w:rFonts w:ascii="Times New Roman" w:hAnsi="Times New Roman"/>
        </w:rPr>
      </w:pPr>
    </w:p>
    <w:p w14:paraId="1AAEB57C" w14:textId="77777777" w:rsidR="00C85D2E" w:rsidRDefault="00C85D2E">
      <w:pPr>
        <w:tabs>
          <w:tab w:val="left" w:pos="-720"/>
          <w:tab w:val="left" w:pos="709"/>
          <w:tab w:val="left" w:pos="1418"/>
          <w:tab w:val="left" w:pos="2127"/>
        </w:tabs>
        <w:spacing w:line="336" w:lineRule="atLeast"/>
        <w:ind w:left="1843" w:hanging="1843"/>
        <w:rPr>
          <w:rFonts w:ascii="Times New Roman" w:hAnsi="Times New Roman"/>
        </w:rPr>
      </w:pPr>
    </w:p>
    <w:p w14:paraId="156B1ACD" w14:textId="77777777" w:rsidR="00C85D2E" w:rsidRDefault="00C85D2E">
      <w:pPr>
        <w:tabs>
          <w:tab w:val="left" w:pos="-720"/>
          <w:tab w:val="left" w:pos="709"/>
          <w:tab w:val="left" w:pos="1418"/>
          <w:tab w:val="left" w:pos="2127"/>
        </w:tabs>
        <w:spacing w:line="336" w:lineRule="atLeast"/>
        <w:ind w:left="1843" w:hanging="1843"/>
        <w:rPr>
          <w:rFonts w:ascii="Times New Roman" w:hAnsi="Times New Roman"/>
        </w:rPr>
      </w:pPr>
    </w:p>
    <w:p w14:paraId="3681352C" w14:textId="77777777" w:rsidR="00C85D2E" w:rsidRDefault="00C85D2E">
      <w:pPr>
        <w:tabs>
          <w:tab w:val="left" w:pos="-720"/>
          <w:tab w:val="left" w:pos="709"/>
          <w:tab w:val="left" w:pos="1418"/>
          <w:tab w:val="left" w:pos="2127"/>
        </w:tabs>
        <w:spacing w:line="336" w:lineRule="atLeast"/>
        <w:ind w:left="1843" w:hanging="1843"/>
        <w:rPr>
          <w:rFonts w:ascii="Times New Roman" w:hAnsi="Times New Roman"/>
        </w:rPr>
      </w:pPr>
    </w:p>
    <w:p w14:paraId="0DE9A216" w14:textId="77777777" w:rsidR="00C85D2E" w:rsidRDefault="00C85D2E">
      <w:pPr>
        <w:tabs>
          <w:tab w:val="left" w:pos="-720"/>
          <w:tab w:val="left" w:pos="709"/>
          <w:tab w:val="left" w:pos="1418"/>
          <w:tab w:val="left" w:pos="2127"/>
        </w:tabs>
        <w:spacing w:line="336" w:lineRule="atLeast"/>
        <w:ind w:left="1843" w:hanging="1843"/>
        <w:rPr>
          <w:rFonts w:ascii="Times New Roman" w:hAnsi="Times New Roman"/>
        </w:rPr>
      </w:pPr>
    </w:p>
    <w:p w14:paraId="1950C58F" w14:textId="77777777" w:rsidR="00C85D2E" w:rsidRDefault="00C85D2E">
      <w:pPr>
        <w:tabs>
          <w:tab w:val="left" w:pos="-720"/>
          <w:tab w:val="left" w:pos="709"/>
          <w:tab w:val="left" w:pos="1418"/>
          <w:tab w:val="left" w:pos="2127"/>
        </w:tabs>
        <w:spacing w:line="336" w:lineRule="atLeast"/>
        <w:ind w:left="1843" w:hanging="1843"/>
        <w:rPr>
          <w:rFonts w:ascii="Times New Roman" w:hAnsi="Times New Roman"/>
        </w:rPr>
      </w:pPr>
    </w:p>
    <w:p w14:paraId="0513C7F6" w14:textId="77777777" w:rsidR="00C85D2E" w:rsidRDefault="00C85D2E">
      <w:pPr>
        <w:tabs>
          <w:tab w:val="left" w:pos="-720"/>
          <w:tab w:val="left" w:pos="709"/>
          <w:tab w:val="left" w:pos="1418"/>
          <w:tab w:val="left" w:pos="2127"/>
        </w:tabs>
        <w:spacing w:line="336" w:lineRule="atLeast"/>
        <w:ind w:left="1843" w:hanging="1843"/>
        <w:rPr>
          <w:rFonts w:ascii="Times New Roman" w:hAnsi="Times New Roman"/>
        </w:rPr>
      </w:pPr>
    </w:p>
    <w:p w14:paraId="42274057" w14:textId="77777777" w:rsidR="00C41530" w:rsidRDefault="00C41530">
      <w:pPr>
        <w:tabs>
          <w:tab w:val="left" w:pos="-720"/>
          <w:tab w:val="left" w:pos="709"/>
          <w:tab w:val="left" w:pos="1418"/>
          <w:tab w:val="left" w:pos="2127"/>
        </w:tabs>
        <w:spacing w:line="336" w:lineRule="atLeast"/>
        <w:ind w:left="1843" w:hanging="1843"/>
        <w:rPr>
          <w:rFonts w:ascii="Times New Roman" w:hAnsi="Times New Roman"/>
        </w:rPr>
      </w:pPr>
    </w:p>
    <w:p w14:paraId="78878438" w14:textId="77777777" w:rsidR="00C41530" w:rsidRDefault="00C41530">
      <w:pPr>
        <w:tabs>
          <w:tab w:val="left" w:pos="-720"/>
          <w:tab w:val="left" w:pos="709"/>
          <w:tab w:val="left" w:pos="1418"/>
          <w:tab w:val="left" w:pos="2127"/>
        </w:tabs>
        <w:spacing w:line="336" w:lineRule="atLeast"/>
        <w:ind w:left="1843" w:hanging="1843"/>
        <w:rPr>
          <w:rFonts w:ascii="Times New Roman" w:hAnsi="Times New Roman"/>
        </w:rPr>
      </w:pPr>
    </w:p>
    <w:p w14:paraId="68766E53" w14:textId="77777777" w:rsidR="00C85D2E" w:rsidRDefault="00C85D2E">
      <w:pPr>
        <w:tabs>
          <w:tab w:val="left" w:pos="-720"/>
          <w:tab w:val="left" w:pos="709"/>
          <w:tab w:val="left" w:pos="1418"/>
          <w:tab w:val="left" w:pos="2127"/>
        </w:tabs>
        <w:spacing w:line="336" w:lineRule="atLeast"/>
        <w:ind w:left="1843" w:hanging="1843"/>
        <w:rPr>
          <w:rFonts w:ascii="Times New Roman" w:hAnsi="Times New Roman"/>
        </w:rPr>
      </w:pPr>
    </w:p>
    <w:p w14:paraId="404D012E" w14:textId="77777777" w:rsidR="00C85D2E" w:rsidRDefault="00C85D2E">
      <w:pPr>
        <w:tabs>
          <w:tab w:val="left" w:pos="-720"/>
          <w:tab w:val="left" w:pos="709"/>
          <w:tab w:val="left" w:pos="1418"/>
          <w:tab w:val="left" w:pos="2127"/>
        </w:tabs>
        <w:spacing w:line="336" w:lineRule="atLeast"/>
        <w:ind w:left="1843" w:hanging="1843"/>
        <w:rPr>
          <w:rFonts w:ascii="Times New Roman" w:hAnsi="Times New Roman"/>
        </w:rPr>
      </w:pPr>
    </w:p>
    <w:p w14:paraId="774DA27E" w14:textId="77777777" w:rsidR="00FC6BDF" w:rsidRDefault="00FC6BDF">
      <w:pPr>
        <w:tabs>
          <w:tab w:val="left" w:pos="-720"/>
          <w:tab w:val="left" w:pos="709"/>
          <w:tab w:val="left" w:pos="1418"/>
          <w:tab w:val="left" w:pos="2127"/>
        </w:tabs>
        <w:spacing w:line="336" w:lineRule="atLeast"/>
        <w:ind w:left="1843" w:hanging="1843"/>
        <w:rPr>
          <w:rFonts w:ascii="Times New Roman" w:hAnsi="Times New Roman"/>
        </w:rPr>
      </w:pPr>
    </w:p>
    <w:p w14:paraId="0BFA74BA" w14:textId="77777777" w:rsidR="00FC6BDF" w:rsidRDefault="00FC6BDF">
      <w:pPr>
        <w:tabs>
          <w:tab w:val="left" w:pos="-720"/>
          <w:tab w:val="left" w:pos="709"/>
          <w:tab w:val="left" w:pos="1418"/>
          <w:tab w:val="left" w:pos="2127"/>
        </w:tabs>
        <w:spacing w:line="336" w:lineRule="atLeast"/>
        <w:ind w:left="1843" w:hanging="1843"/>
        <w:rPr>
          <w:rFonts w:ascii="Times New Roman" w:hAnsi="Times New Roman"/>
        </w:rPr>
      </w:pPr>
    </w:p>
    <w:p w14:paraId="58CD65B4" w14:textId="77777777" w:rsidR="00FC6BDF" w:rsidRDefault="00FC6BDF">
      <w:pPr>
        <w:tabs>
          <w:tab w:val="left" w:pos="-720"/>
          <w:tab w:val="left" w:pos="709"/>
          <w:tab w:val="left" w:pos="1418"/>
          <w:tab w:val="left" w:pos="2127"/>
        </w:tabs>
        <w:spacing w:line="336" w:lineRule="atLeast"/>
        <w:ind w:left="1843" w:hanging="1843"/>
        <w:rPr>
          <w:rFonts w:ascii="Times New Roman" w:hAnsi="Times New Roman"/>
        </w:rPr>
      </w:pPr>
    </w:p>
    <w:p w14:paraId="4956F597" w14:textId="5753106D" w:rsidR="00766F9F" w:rsidRDefault="00FA4BC0">
      <w:pPr>
        <w:tabs>
          <w:tab w:val="left" w:pos="-720"/>
          <w:tab w:val="left" w:pos="709"/>
          <w:tab w:val="left" w:pos="1418"/>
          <w:tab w:val="left" w:pos="2127"/>
        </w:tabs>
        <w:spacing w:line="336" w:lineRule="atLeast"/>
        <w:ind w:left="1843" w:hanging="1843"/>
        <w:rPr>
          <w:rFonts w:ascii="Times New Roman" w:hAnsi="Times New Roman"/>
          <w:b/>
        </w:rPr>
      </w:pPr>
      <w:r>
        <w:rPr>
          <w:rFonts w:ascii="Times New Roman" w:hAnsi="Times New Roman"/>
        </w:rPr>
        <w:lastRenderedPageBreak/>
        <w:t>7</w:t>
      </w:r>
      <w:r w:rsidR="00766F9F">
        <w:rPr>
          <w:rFonts w:ascii="Times New Roman" w:hAnsi="Times New Roman"/>
        </w:rPr>
        <w:t>.4</w:t>
      </w:r>
      <w:r w:rsidR="00766F9F">
        <w:rPr>
          <w:rFonts w:ascii="Times New Roman" w:hAnsi="Times New Roman"/>
        </w:rPr>
        <w:tab/>
        <w:t>Submission of Tenders</w:t>
      </w:r>
    </w:p>
    <w:p w14:paraId="28187BFF" w14:textId="77777777" w:rsidR="00A215ED" w:rsidRDefault="00A215ED">
      <w:pPr>
        <w:tabs>
          <w:tab w:val="left" w:pos="-720"/>
          <w:tab w:val="left" w:pos="709"/>
          <w:tab w:val="left" w:pos="1418"/>
        </w:tabs>
        <w:spacing w:line="336" w:lineRule="atLeast"/>
        <w:ind w:left="2268" w:hanging="2268"/>
        <w:rPr>
          <w:rFonts w:ascii="Times New Roman" w:hAnsi="Times New Roman"/>
        </w:rPr>
      </w:pPr>
    </w:p>
    <w:p w14:paraId="0087FD30" w14:textId="0639ED75" w:rsidR="00D065A4" w:rsidRDefault="00FA4BC0" w:rsidP="00D065A4">
      <w:pPr>
        <w:tabs>
          <w:tab w:val="left" w:pos="-720"/>
          <w:tab w:val="left" w:pos="709"/>
        </w:tabs>
        <w:spacing w:line="336" w:lineRule="atLeast"/>
        <w:ind w:left="2250" w:hanging="825"/>
        <w:rPr>
          <w:rFonts w:ascii="Times New Roman" w:hAnsi="Times New Roman"/>
          <w:szCs w:val="24"/>
        </w:rPr>
      </w:pPr>
      <w:r>
        <w:rPr>
          <w:rFonts w:ascii="Times New Roman" w:hAnsi="Times New Roman"/>
        </w:rPr>
        <w:t>7</w:t>
      </w:r>
      <w:r w:rsidR="00766F9F">
        <w:rPr>
          <w:rFonts w:ascii="Times New Roman" w:hAnsi="Times New Roman"/>
        </w:rPr>
        <w:t>.4.1</w:t>
      </w:r>
      <w:r w:rsidR="00766F9F">
        <w:rPr>
          <w:rFonts w:ascii="Times New Roman" w:hAnsi="Times New Roman"/>
        </w:rPr>
        <w:tab/>
      </w:r>
      <w:r w:rsidR="00D065A4">
        <w:rPr>
          <w:rFonts w:ascii="Times New Roman" w:hAnsi="Times New Roman"/>
          <w:b/>
          <w:szCs w:val="24"/>
        </w:rPr>
        <w:t xml:space="preserve">The tender in electronic format </w:t>
      </w:r>
      <w:r w:rsidR="00D065A4" w:rsidRPr="006E7191">
        <w:rPr>
          <w:rFonts w:ascii="Times New Roman" w:hAnsi="Times New Roman"/>
          <w:szCs w:val="24"/>
        </w:rPr>
        <w:t xml:space="preserve">with all the information required in </w:t>
      </w:r>
      <w:proofErr w:type="gramStart"/>
      <w:r w:rsidR="00D065A4" w:rsidRPr="006E7191">
        <w:rPr>
          <w:rFonts w:ascii="Times New Roman" w:hAnsi="Times New Roman"/>
          <w:szCs w:val="24"/>
        </w:rPr>
        <w:t xml:space="preserve">the </w:t>
      </w:r>
      <w:r w:rsidR="00D065A4">
        <w:rPr>
          <w:rFonts w:ascii="Times New Roman" w:hAnsi="Times New Roman"/>
          <w:szCs w:val="24"/>
        </w:rPr>
        <w:t xml:space="preserve"> p</w:t>
      </w:r>
      <w:r w:rsidR="00D065A4" w:rsidRPr="006E7191">
        <w:rPr>
          <w:rFonts w:ascii="Times New Roman" w:hAnsi="Times New Roman"/>
          <w:szCs w:val="24"/>
        </w:rPr>
        <w:t>roposal</w:t>
      </w:r>
      <w:proofErr w:type="gramEnd"/>
      <w:r w:rsidR="00D065A4" w:rsidRPr="006E7191">
        <w:rPr>
          <w:rFonts w:ascii="Times New Roman" w:hAnsi="Times New Roman"/>
          <w:szCs w:val="24"/>
        </w:rPr>
        <w:t xml:space="preserve"> as per </w:t>
      </w:r>
      <w:r>
        <w:rPr>
          <w:rFonts w:ascii="Times New Roman" w:hAnsi="Times New Roman"/>
          <w:szCs w:val="24"/>
        </w:rPr>
        <w:t>7</w:t>
      </w:r>
      <w:r w:rsidR="00D065A4" w:rsidRPr="006E7191">
        <w:rPr>
          <w:rFonts w:ascii="Times New Roman" w:hAnsi="Times New Roman"/>
          <w:szCs w:val="24"/>
        </w:rPr>
        <w:t xml:space="preserve">.3 above) should be addressed as per </w:t>
      </w:r>
      <w:r w:rsidR="00D065A4" w:rsidRPr="006E7191">
        <w:rPr>
          <w:rFonts w:ascii="Times New Roman" w:hAnsi="Times New Roman" w:hint="eastAsia"/>
          <w:szCs w:val="24"/>
          <w:lang w:eastAsia="zh-TW"/>
        </w:rPr>
        <w:t>3</w:t>
      </w:r>
      <w:r w:rsidR="00D065A4" w:rsidRPr="006E7191">
        <w:rPr>
          <w:rFonts w:ascii="Times New Roman" w:hAnsi="Times New Roman"/>
          <w:szCs w:val="24"/>
        </w:rPr>
        <w:t>.7 above</w:t>
      </w:r>
      <w:r w:rsidR="00D065A4">
        <w:rPr>
          <w:rFonts w:ascii="Times New Roman" w:hAnsi="Times New Roman"/>
          <w:szCs w:val="24"/>
        </w:rPr>
        <w:t xml:space="preserve"> </w:t>
      </w:r>
      <w:hyperlink r:id="rId9" w:history="1">
        <w:r w:rsidR="00D065A4" w:rsidRPr="00D065A4">
          <w:rPr>
            <w:rStyle w:val="Hyperlink"/>
            <w:rFonts w:ascii="Times New Roman" w:hAnsi="Times New Roman"/>
            <w:szCs w:val="24"/>
          </w:rPr>
          <w:t>etender@cem-macau.com</w:t>
        </w:r>
      </w:hyperlink>
      <w:r w:rsidR="00D065A4" w:rsidRPr="00692569">
        <w:rPr>
          <w:rFonts w:ascii="Times New Roman" w:hAnsi="Times New Roman"/>
          <w:color w:val="C00000"/>
          <w:szCs w:val="24"/>
        </w:rPr>
        <w:t xml:space="preserve"> </w:t>
      </w:r>
      <w:r w:rsidR="00D065A4" w:rsidRPr="00D065A4">
        <w:rPr>
          <w:rFonts w:ascii="Times New Roman" w:hAnsi="Times New Roman"/>
          <w:color w:val="C45911" w:themeColor="accent2" w:themeShade="BF"/>
          <w:szCs w:val="24"/>
        </w:rPr>
        <w:t>in separate emails</w:t>
      </w:r>
      <w:r w:rsidR="00D065A4" w:rsidRPr="006E7191">
        <w:rPr>
          <w:rFonts w:ascii="Times New Roman" w:hAnsi="Times New Roman"/>
          <w:szCs w:val="24"/>
        </w:rPr>
        <w:t>, and labelled:</w:t>
      </w:r>
    </w:p>
    <w:p w14:paraId="7C08DE05" w14:textId="3BCAB737" w:rsidR="00D065A4" w:rsidRPr="00D065A4" w:rsidRDefault="00D065A4" w:rsidP="00D065A4">
      <w:pPr>
        <w:pStyle w:val="Heading6"/>
        <w:tabs>
          <w:tab w:val="left" w:pos="900"/>
          <w:tab w:val="left" w:pos="1440"/>
        </w:tabs>
        <w:spacing w:before="360"/>
        <w:ind w:right="533" w:firstLine="547"/>
        <w:rPr>
          <w:rFonts w:eastAsia="Times New Roman"/>
          <w:i w:val="0"/>
          <w:color w:val="C45911" w:themeColor="accent2" w:themeShade="BF"/>
          <w:szCs w:val="24"/>
          <w:lang w:val="en-GB" w:eastAsia="en-US"/>
        </w:rPr>
      </w:pPr>
      <w:r w:rsidRPr="00CF6F9F">
        <w:rPr>
          <w:i w:val="0"/>
          <w:color w:val="562AF6"/>
          <w:szCs w:val="24"/>
        </w:rPr>
        <w:t xml:space="preserve"> </w:t>
      </w:r>
      <w:r w:rsidRPr="00D065A4">
        <w:rPr>
          <w:rFonts w:eastAsia="Times New Roman"/>
          <w:i w:val="0"/>
          <w:color w:val="0000FF"/>
          <w:szCs w:val="24"/>
        </w:rPr>
        <w:t>PLD-CS</w:t>
      </w:r>
      <w:r w:rsidR="00A066E4">
        <w:rPr>
          <w:rFonts w:eastAsia="Times New Roman"/>
          <w:i w:val="0"/>
          <w:color w:val="0000FF"/>
          <w:szCs w:val="24"/>
        </w:rPr>
        <w:t>069</w:t>
      </w:r>
      <w:r w:rsidR="007E47EF">
        <w:rPr>
          <w:rFonts w:eastAsia="Times New Roman"/>
          <w:i w:val="0"/>
          <w:color w:val="0000FF"/>
          <w:szCs w:val="24"/>
        </w:rPr>
        <w:t>/</w:t>
      </w:r>
      <w:r w:rsidRPr="00D065A4">
        <w:rPr>
          <w:rFonts w:eastAsia="Times New Roman"/>
          <w:i w:val="0"/>
          <w:color w:val="0000FF"/>
          <w:szCs w:val="24"/>
        </w:rPr>
        <w:t>2</w:t>
      </w:r>
      <w:r w:rsidR="00A066E4">
        <w:rPr>
          <w:rFonts w:eastAsia="Times New Roman"/>
          <w:i w:val="0"/>
          <w:color w:val="0000FF"/>
          <w:szCs w:val="24"/>
        </w:rPr>
        <w:t>5</w:t>
      </w:r>
      <w:r w:rsidRPr="00D065A4">
        <w:rPr>
          <w:rFonts w:eastAsia="Times New Roman"/>
          <w:i w:val="0"/>
          <w:color w:val="0000FF"/>
          <w:szCs w:val="24"/>
        </w:rPr>
        <w:t>/</w:t>
      </w:r>
      <w:r w:rsidR="00A066E4">
        <w:rPr>
          <w:rFonts w:eastAsia="Times New Roman"/>
          <w:i w:val="0"/>
          <w:color w:val="0000FF"/>
          <w:szCs w:val="24"/>
        </w:rPr>
        <w:t>66</w:t>
      </w:r>
      <w:r w:rsidRPr="00D065A4">
        <w:rPr>
          <w:rFonts w:eastAsia="Times New Roman"/>
          <w:i w:val="0"/>
          <w:color w:val="0000FF"/>
          <w:sz w:val="32"/>
          <w:szCs w:val="24"/>
        </w:rPr>
        <w:t>-1</w:t>
      </w:r>
      <w:r w:rsidRPr="00501500">
        <w:rPr>
          <w:rFonts w:eastAsia="Times New Roman"/>
          <w:i w:val="0"/>
          <w:color w:val="562AF6"/>
          <w:szCs w:val="24"/>
          <w:lang w:val="en-GB" w:eastAsia="en-US"/>
        </w:rPr>
        <w:t xml:space="preserve"> </w:t>
      </w:r>
      <w:r w:rsidRPr="00D065A4">
        <w:rPr>
          <w:rFonts w:eastAsia="Times New Roman"/>
          <w:i w:val="0"/>
          <w:color w:val="C45911" w:themeColor="accent2" w:themeShade="BF"/>
          <w:szCs w:val="24"/>
          <w:lang w:val="en-GB" w:eastAsia="en-US"/>
        </w:rPr>
        <w:t xml:space="preserve">(Technical Proposal as per </w:t>
      </w:r>
      <w:r w:rsidR="00FA4BC0">
        <w:rPr>
          <w:rFonts w:eastAsia="Times New Roman"/>
          <w:i w:val="0"/>
          <w:color w:val="C45911" w:themeColor="accent2" w:themeShade="BF"/>
          <w:szCs w:val="24"/>
          <w:lang w:val="en-GB" w:eastAsia="en-US"/>
        </w:rPr>
        <w:t>7</w:t>
      </w:r>
      <w:r w:rsidRPr="00D065A4">
        <w:rPr>
          <w:rFonts w:eastAsia="Times New Roman"/>
          <w:i w:val="0"/>
          <w:color w:val="C45911" w:themeColor="accent2" w:themeShade="BF"/>
          <w:szCs w:val="24"/>
          <w:lang w:val="en-GB" w:eastAsia="en-US"/>
        </w:rPr>
        <w:t>.3.</w:t>
      </w:r>
      <w:r w:rsidR="00F9237A">
        <w:rPr>
          <w:rFonts w:eastAsia="Times New Roman"/>
          <w:i w:val="0"/>
          <w:color w:val="C45911" w:themeColor="accent2" w:themeShade="BF"/>
          <w:szCs w:val="24"/>
          <w:lang w:val="en-GB" w:eastAsia="en-US"/>
        </w:rPr>
        <w:t>2</w:t>
      </w:r>
      <w:r w:rsidRPr="00D065A4">
        <w:rPr>
          <w:rFonts w:eastAsia="Times New Roman"/>
          <w:i w:val="0"/>
          <w:color w:val="C45911" w:themeColor="accent2" w:themeShade="BF"/>
          <w:szCs w:val="24"/>
          <w:lang w:val="en-GB" w:eastAsia="en-US"/>
        </w:rPr>
        <w:t>)</w:t>
      </w:r>
    </w:p>
    <w:p w14:paraId="7B3A5FDF" w14:textId="77777777" w:rsidR="00D065A4" w:rsidRDefault="00D065A4" w:rsidP="00D065A4">
      <w:pPr>
        <w:snapToGrid w:val="0"/>
        <w:spacing w:before="120"/>
        <w:ind w:left="720" w:firstLine="720"/>
        <w:jc w:val="center"/>
        <w:rPr>
          <w:rFonts w:ascii="Times New Roman" w:eastAsia="Times New Roman" w:hAnsi="Times New Roman"/>
          <w:b/>
          <w:color w:val="562AF6"/>
          <w:szCs w:val="24"/>
        </w:rPr>
      </w:pPr>
      <w:r>
        <w:rPr>
          <w:rFonts w:ascii="Times New Roman" w:eastAsia="Times New Roman" w:hAnsi="Times New Roman"/>
          <w:b/>
          <w:color w:val="562AF6"/>
          <w:szCs w:val="24"/>
        </w:rPr>
        <w:t xml:space="preserve">&amp;      </w:t>
      </w:r>
    </w:p>
    <w:p w14:paraId="097CF5B6" w14:textId="665B2A98" w:rsidR="00D065A4" w:rsidRPr="00D065A4" w:rsidRDefault="00D065A4" w:rsidP="00D065A4">
      <w:pPr>
        <w:ind w:left="720" w:firstLine="720"/>
        <w:jc w:val="center"/>
        <w:rPr>
          <w:rFonts w:ascii="Times New Roman" w:eastAsia="Times New Roman" w:hAnsi="Times New Roman"/>
          <w:b/>
          <w:color w:val="C45911" w:themeColor="accent2" w:themeShade="BF"/>
          <w:szCs w:val="24"/>
        </w:rPr>
      </w:pPr>
      <w:r>
        <w:rPr>
          <w:rFonts w:ascii="Times New Roman" w:eastAsia="Times New Roman" w:hAnsi="Times New Roman"/>
          <w:b/>
          <w:color w:val="562AF6"/>
          <w:szCs w:val="24"/>
        </w:rPr>
        <w:t xml:space="preserve">      </w:t>
      </w:r>
      <w:r w:rsidRPr="00D065A4">
        <w:rPr>
          <w:rFonts w:ascii="Times New Roman" w:eastAsia="Times New Roman" w:hAnsi="Times New Roman"/>
          <w:b/>
          <w:color w:val="0000FF"/>
          <w:szCs w:val="24"/>
        </w:rPr>
        <w:t>PLD-CS</w:t>
      </w:r>
      <w:r w:rsidR="00A066E4">
        <w:rPr>
          <w:rFonts w:ascii="Times New Roman" w:eastAsia="Times New Roman" w:hAnsi="Times New Roman"/>
          <w:b/>
          <w:color w:val="0000FF"/>
          <w:szCs w:val="24"/>
        </w:rPr>
        <w:t>069</w:t>
      </w:r>
      <w:r w:rsidRPr="00D065A4">
        <w:rPr>
          <w:rFonts w:ascii="Times New Roman" w:eastAsia="Times New Roman" w:hAnsi="Times New Roman"/>
          <w:b/>
          <w:color w:val="0000FF"/>
          <w:szCs w:val="24"/>
        </w:rPr>
        <w:t>/2</w:t>
      </w:r>
      <w:r w:rsidR="00A066E4">
        <w:rPr>
          <w:rFonts w:ascii="Times New Roman" w:eastAsia="Times New Roman" w:hAnsi="Times New Roman"/>
          <w:b/>
          <w:color w:val="0000FF"/>
          <w:szCs w:val="24"/>
        </w:rPr>
        <w:t>5</w:t>
      </w:r>
      <w:r w:rsidRPr="00D065A4">
        <w:rPr>
          <w:rFonts w:ascii="Times New Roman" w:eastAsia="Times New Roman" w:hAnsi="Times New Roman"/>
          <w:b/>
          <w:color w:val="0000FF"/>
          <w:szCs w:val="24"/>
        </w:rPr>
        <w:t>/</w:t>
      </w:r>
      <w:r w:rsidR="00A066E4">
        <w:rPr>
          <w:rFonts w:ascii="Times New Roman" w:eastAsia="Times New Roman" w:hAnsi="Times New Roman"/>
          <w:b/>
          <w:color w:val="0000FF"/>
          <w:szCs w:val="24"/>
        </w:rPr>
        <w:t>66</w:t>
      </w:r>
      <w:r w:rsidRPr="00D065A4">
        <w:rPr>
          <w:rFonts w:ascii="Times New Roman" w:eastAsia="Times New Roman" w:hAnsi="Times New Roman"/>
          <w:b/>
          <w:color w:val="0000FF"/>
          <w:sz w:val="32"/>
          <w:szCs w:val="24"/>
        </w:rPr>
        <w:t>-2</w:t>
      </w:r>
      <w:r w:rsidRPr="00501500">
        <w:rPr>
          <w:rFonts w:ascii="Times New Roman" w:eastAsia="Times New Roman" w:hAnsi="Times New Roman"/>
          <w:b/>
          <w:i/>
          <w:color w:val="562AF6"/>
          <w:szCs w:val="24"/>
        </w:rPr>
        <w:t xml:space="preserve"> </w:t>
      </w:r>
      <w:r w:rsidRPr="00D065A4">
        <w:rPr>
          <w:rFonts w:ascii="Times New Roman" w:eastAsia="Times New Roman" w:hAnsi="Times New Roman"/>
          <w:b/>
          <w:color w:val="C45911" w:themeColor="accent2" w:themeShade="BF"/>
          <w:sz w:val="32"/>
          <w:szCs w:val="24"/>
        </w:rPr>
        <w:t>(</w:t>
      </w:r>
      <w:r w:rsidRPr="00D065A4">
        <w:rPr>
          <w:rFonts w:ascii="Times New Roman" w:eastAsia="Times New Roman" w:hAnsi="Times New Roman"/>
          <w:b/>
          <w:color w:val="C45911" w:themeColor="accent2" w:themeShade="BF"/>
          <w:szCs w:val="24"/>
        </w:rPr>
        <w:t xml:space="preserve">Commercial Proposal as per </w:t>
      </w:r>
      <w:r w:rsidR="00FA4BC0">
        <w:rPr>
          <w:rFonts w:ascii="Times New Roman" w:eastAsia="Times New Roman" w:hAnsi="Times New Roman"/>
          <w:b/>
          <w:color w:val="C45911" w:themeColor="accent2" w:themeShade="BF"/>
          <w:szCs w:val="24"/>
        </w:rPr>
        <w:t>7</w:t>
      </w:r>
      <w:r w:rsidRPr="00D065A4">
        <w:rPr>
          <w:rFonts w:ascii="Times New Roman" w:eastAsia="Times New Roman" w:hAnsi="Times New Roman"/>
          <w:b/>
          <w:color w:val="C45911" w:themeColor="accent2" w:themeShade="BF"/>
          <w:szCs w:val="24"/>
        </w:rPr>
        <w:t>.3.</w:t>
      </w:r>
      <w:r w:rsidR="00F9237A">
        <w:rPr>
          <w:rFonts w:ascii="Times New Roman" w:eastAsia="Times New Roman" w:hAnsi="Times New Roman"/>
          <w:b/>
          <w:color w:val="C45911" w:themeColor="accent2" w:themeShade="BF"/>
          <w:szCs w:val="24"/>
        </w:rPr>
        <w:t>3</w:t>
      </w:r>
      <w:r w:rsidRPr="00D065A4">
        <w:rPr>
          <w:rFonts w:ascii="Times New Roman" w:eastAsia="Times New Roman" w:hAnsi="Times New Roman"/>
          <w:b/>
          <w:color w:val="C45911" w:themeColor="accent2" w:themeShade="BF"/>
          <w:szCs w:val="24"/>
        </w:rPr>
        <w:t>)</w:t>
      </w:r>
    </w:p>
    <w:p w14:paraId="1831F6E4" w14:textId="48C7A55B" w:rsidR="00357A55" w:rsidRPr="00357A55" w:rsidRDefault="00357A55" w:rsidP="00D065A4">
      <w:pPr>
        <w:tabs>
          <w:tab w:val="left" w:pos="-720"/>
          <w:tab w:val="left" w:pos="709"/>
        </w:tabs>
        <w:spacing w:line="336" w:lineRule="atLeast"/>
        <w:ind w:left="2250" w:hanging="825"/>
        <w:rPr>
          <w:rFonts w:ascii="Times New Roman" w:eastAsia="Times New Roman" w:hAnsi="Times New Roman"/>
          <w:b/>
          <w:i/>
          <w:sz w:val="20"/>
        </w:rPr>
      </w:pPr>
      <w:r w:rsidRPr="00357A55">
        <w:rPr>
          <w:rFonts w:ascii="Times New Roman" w:eastAsia="Times New Roman" w:hAnsi="Times New Roman" w:hint="eastAsia"/>
          <w:b/>
          <w:i/>
          <w:sz w:val="20"/>
          <w:lang w:eastAsia="zh-TW"/>
        </w:rPr>
        <w:tab/>
      </w:r>
      <w:r w:rsidRPr="00357A55">
        <w:rPr>
          <w:rFonts w:ascii="Times New Roman" w:eastAsia="Times New Roman" w:hAnsi="Times New Roman"/>
          <w:b/>
          <w:i/>
          <w:sz w:val="20"/>
        </w:rPr>
        <w:t>*</w:t>
      </w:r>
      <w:r w:rsidRPr="00357A55">
        <w:rPr>
          <w:rFonts w:ascii="Times New Roman" w:eastAsia="Times New Roman" w:hAnsi="Times New Roman"/>
          <w:b/>
          <w:i/>
          <w:sz w:val="20"/>
        </w:rPr>
        <w:tab/>
        <w:t xml:space="preserve"> The System only accepts emails with sizes below 20Mb.  If your email is larger than that, please split it into several with sizes below 20Mb, but please ensure to number them accordingly in the email subject for our follow-up, e.g. “</w:t>
      </w:r>
      <w:r w:rsidR="00501500" w:rsidRPr="00501500">
        <w:rPr>
          <w:rFonts w:ascii="Times New Roman" w:eastAsia="Times New Roman" w:hAnsi="Times New Roman"/>
          <w:b/>
          <w:bCs/>
          <w:i/>
          <w:color w:val="000000"/>
          <w:sz w:val="20"/>
          <w:u w:val="single"/>
        </w:rPr>
        <w:t>PLD-CS</w:t>
      </w:r>
      <w:r w:rsidR="00A066E4">
        <w:rPr>
          <w:rFonts w:ascii="Times New Roman" w:eastAsia="Times New Roman" w:hAnsi="Times New Roman"/>
          <w:b/>
          <w:bCs/>
          <w:i/>
          <w:color w:val="000000"/>
          <w:sz w:val="20"/>
          <w:u w:val="single"/>
        </w:rPr>
        <w:t>069</w:t>
      </w:r>
      <w:r w:rsidR="00501500" w:rsidRPr="00501500">
        <w:rPr>
          <w:rFonts w:ascii="Times New Roman" w:eastAsia="Times New Roman" w:hAnsi="Times New Roman"/>
          <w:b/>
          <w:bCs/>
          <w:i/>
          <w:color w:val="000000"/>
          <w:sz w:val="20"/>
          <w:u w:val="single"/>
        </w:rPr>
        <w:t>/</w:t>
      </w:r>
      <w:r w:rsidR="00A066E4">
        <w:rPr>
          <w:rFonts w:ascii="Times New Roman" w:eastAsia="Times New Roman" w:hAnsi="Times New Roman"/>
          <w:b/>
          <w:bCs/>
          <w:i/>
          <w:color w:val="000000"/>
          <w:sz w:val="20"/>
          <w:u w:val="single"/>
        </w:rPr>
        <w:t>25</w:t>
      </w:r>
      <w:r w:rsidR="00501500" w:rsidRPr="00501500">
        <w:rPr>
          <w:rFonts w:ascii="Times New Roman" w:eastAsia="Times New Roman" w:hAnsi="Times New Roman"/>
          <w:b/>
          <w:bCs/>
          <w:i/>
          <w:color w:val="000000"/>
          <w:sz w:val="20"/>
          <w:u w:val="single"/>
        </w:rPr>
        <w:t>/</w:t>
      </w:r>
      <w:r w:rsidR="00C271BB">
        <w:rPr>
          <w:rFonts w:ascii="Times New Roman" w:eastAsia="Times New Roman" w:hAnsi="Times New Roman"/>
          <w:b/>
          <w:bCs/>
          <w:i/>
          <w:color w:val="000000"/>
          <w:sz w:val="20"/>
          <w:u w:val="single"/>
        </w:rPr>
        <w:t>66</w:t>
      </w:r>
      <w:r w:rsidR="00501500" w:rsidRPr="00501500">
        <w:rPr>
          <w:rFonts w:ascii="Times New Roman" w:eastAsia="Times New Roman" w:hAnsi="Times New Roman"/>
          <w:b/>
          <w:bCs/>
          <w:i/>
          <w:color w:val="000000"/>
          <w:u w:val="single"/>
        </w:rPr>
        <w:t>-1</w:t>
      </w:r>
      <w:r w:rsidR="00501500">
        <w:rPr>
          <w:rFonts w:ascii="Times New Roman" w:eastAsia="Times New Roman" w:hAnsi="Times New Roman"/>
          <w:b/>
          <w:bCs/>
          <w:i/>
          <w:color w:val="000000"/>
          <w:sz w:val="20"/>
          <w:u w:val="single"/>
        </w:rPr>
        <w:t>-</w:t>
      </w:r>
      <w:r w:rsidRPr="00357A55">
        <w:rPr>
          <w:rFonts w:ascii="Times New Roman" w:eastAsia="Times New Roman" w:hAnsi="Times New Roman"/>
          <w:b/>
          <w:i/>
          <w:sz w:val="20"/>
        </w:rPr>
        <w:t>1/3”, “</w:t>
      </w:r>
      <w:r w:rsidR="00501500" w:rsidRPr="00501500">
        <w:rPr>
          <w:rFonts w:ascii="Times New Roman" w:eastAsia="Times New Roman" w:hAnsi="Times New Roman"/>
          <w:b/>
          <w:bCs/>
          <w:i/>
          <w:color w:val="000000"/>
          <w:sz w:val="20"/>
          <w:u w:val="single"/>
        </w:rPr>
        <w:t>PLD-CS</w:t>
      </w:r>
      <w:r w:rsidR="00A066E4">
        <w:rPr>
          <w:rFonts w:ascii="Times New Roman" w:eastAsia="Times New Roman" w:hAnsi="Times New Roman"/>
          <w:b/>
          <w:bCs/>
          <w:i/>
          <w:color w:val="000000"/>
          <w:sz w:val="20"/>
          <w:u w:val="single"/>
        </w:rPr>
        <w:t>069</w:t>
      </w:r>
      <w:r w:rsidR="00501500" w:rsidRPr="00501500">
        <w:rPr>
          <w:rFonts w:ascii="Times New Roman" w:eastAsia="Times New Roman" w:hAnsi="Times New Roman"/>
          <w:b/>
          <w:bCs/>
          <w:i/>
          <w:color w:val="000000"/>
          <w:sz w:val="20"/>
          <w:u w:val="single"/>
        </w:rPr>
        <w:t>/</w:t>
      </w:r>
      <w:r w:rsidR="00A066E4">
        <w:rPr>
          <w:rFonts w:ascii="Times New Roman" w:eastAsia="Times New Roman" w:hAnsi="Times New Roman"/>
          <w:b/>
          <w:bCs/>
          <w:i/>
          <w:color w:val="000000"/>
          <w:sz w:val="20"/>
          <w:u w:val="single"/>
        </w:rPr>
        <w:t>25</w:t>
      </w:r>
      <w:r w:rsidR="00501500" w:rsidRPr="00501500">
        <w:rPr>
          <w:rFonts w:ascii="Times New Roman" w:eastAsia="Times New Roman" w:hAnsi="Times New Roman"/>
          <w:b/>
          <w:bCs/>
          <w:i/>
          <w:color w:val="000000"/>
          <w:sz w:val="20"/>
          <w:u w:val="single"/>
        </w:rPr>
        <w:t>/</w:t>
      </w:r>
      <w:r w:rsidR="00C271BB">
        <w:rPr>
          <w:rFonts w:ascii="Times New Roman" w:eastAsia="Times New Roman" w:hAnsi="Times New Roman"/>
          <w:b/>
          <w:bCs/>
          <w:i/>
          <w:color w:val="000000"/>
          <w:sz w:val="20"/>
          <w:u w:val="single"/>
        </w:rPr>
        <w:t>66</w:t>
      </w:r>
      <w:r w:rsidR="00501500" w:rsidRPr="00501500">
        <w:rPr>
          <w:rFonts w:ascii="Times New Roman" w:eastAsia="Times New Roman" w:hAnsi="Times New Roman"/>
          <w:b/>
          <w:bCs/>
          <w:i/>
          <w:color w:val="000000"/>
          <w:u w:val="single"/>
        </w:rPr>
        <w:t>-1</w:t>
      </w:r>
      <w:r w:rsidRPr="00357A55">
        <w:rPr>
          <w:rFonts w:ascii="Times New Roman" w:eastAsia="Times New Roman" w:hAnsi="Times New Roman"/>
          <w:b/>
          <w:i/>
          <w:sz w:val="20"/>
        </w:rPr>
        <w:t>-2/</w:t>
      </w:r>
      <w:proofErr w:type="gramStart"/>
      <w:r w:rsidRPr="00357A55">
        <w:rPr>
          <w:rFonts w:ascii="Times New Roman" w:eastAsia="Times New Roman" w:hAnsi="Times New Roman"/>
          <w:b/>
          <w:i/>
          <w:sz w:val="20"/>
        </w:rPr>
        <w:t>3”...</w:t>
      </w:r>
      <w:proofErr w:type="gramEnd"/>
      <w:r w:rsidRPr="00357A55">
        <w:rPr>
          <w:rFonts w:ascii="Times New Roman" w:eastAsia="Times New Roman" w:hAnsi="Times New Roman"/>
          <w:b/>
          <w:i/>
          <w:sz w:val="20"/>
        </w:rPr>
        <w:t xml:space="preserve"> ...</w:t>
      </w:r>
    </w:p>
    <w:p w14:paraId="598F57CA" w14:textId="77777777" w:rsidR="00FA4BC0" w:rsidRPr="00A710BF" w:rsidRDefault="00FA4BC0" w:rsidP="00FA4BC0">
      <w:pPr>
        <w:tabs>
          <w:tab w:val="left" w:pos="-720"/>
          <w:tab w:val="left" w:pos="709"/>
          <w:tab w:val="left" w:pos="1418"/>
          <w:tab w:val="left" w:pos="2070"/>
        </w:tabs>
        <w:spacing w:before="120" w:line="336" w:lineRule="atLeast"/>
        <w:ind w:left="2250" w:hanging="2250"/>
        <w:rPr>
          <w:rFonts w:ascii="Times New Roman" w:hAnsi="Times New Roman"/>
          <w:b/>
          <w:i/>
          <w:sz w:val="20"/>
        </w:rPr>
      </w:pPr>
    </w:p>
    <w:p w14:paraId="6B27BAF8" w14:textId="5A8E3569" w:rsidR="00FA4BC0" w:rsidRPr="00FD6D6B" w:rsidRDefault="00FA4BC0" w:rsidP="00FA4BC0">
      <w:pPr>
        <w:ind w:left="2250"/>
        <w:rPr>
          <w:rFonts w:ascii="Times New Roman" w:hAnsi="Times New Roman"/>
          <w:lang w:eastAsia="zh-TW"/>
        </w:rPr>
      </w:pPr>
      <w:r w:rsidRPr="00FD6D6B">
        <w:rPr>
          <w:rFonts w:ascii="Times New Roman" w:hAnsi="Times New Roman"/>
          <w:lang w:eastAsia="zh-TW"/>
        </w:rPr>
        <w:t>The “</w:t>
      </w:r>
      <w:r w:rsidRPr="006C2B26">
        <w:rPr>
          <w:rFonts w:ascii="Times New Roman" w:hAnsi="Times New Roman"/>
          <w:b/>
          <w:bCs/>
          <w:color w:val="0000FF"/>
          <w:lang w:eastAsia="zh-TW"/>
        </w:rPr>
        <w:t>TECHNICAL PROPOSAL</w:t>
      </w:r>
      <w:r w:rsidRPr="00FD6D6B">
        <w:rPr>
          <w:rFonts w:ascii="Times New Roman" w:hAnsi="Times New Roman"/>
          <w:lang w:eastAsia="zh-TW"/>
        </w:rPr>
        <w:t xml:space="preserve">” shall include all the pages </w:t>
      </w:r>
      <w:proofErr w:type="gramStart"/>
      <w:r w:rsidRPr="00FD6D6B">
        <w:rPr>
          <w:rFonts w:ascii="Times New Roman" w:hAnsi="Times New Roman"/>
          <w:lang w:eastAsia="zh-TW"/>
        </w:rPr>
        <w:t xml:space="preserve">and </w:t>
      </w:r>
      <w:r>
        <w:rPr>
          <w:rFonts w:ascii="Times New Roman" w:hAnsi="Times New Roman"/>
          <w:lang w:eastAsia="zh-TW"/>
        </w:rPr>
        <w:t xml:space="preserve"> i</w:t>
      </w:r>
      <w:r w:rsidRPr="00FD6D6B">
        <w:rPr>
          <w:rFonts w:ascii="Times New Roman" w:hAnsi="Times New Roman"/>
          <w:lang w:eastAsia="zh-TW"/>
        </w:rPr>
        <w:t>nformation</w:t>
      </w:r>
      <w:proofErr w:type="gramEnd"/>
      <w:r w:rsidRPr="00FD6D6B">
        <w:rPr>
          <w:rFonts w:ascii="Times New Roman" w:hAnsi="Times New Roman"/>
          <w:lang w:eastAsia="zh-TW"/>
        </w:rPr>
        <w:t xml:space="preserve"> of the proposal and be arranged to requirements in Sub</w:t>
      </w:r>
      <w:r>
        <w:rPr>
          <w:rFonts w:ascii="Times New Roman" w:hAnsi="Times New Roman"/>
          <w:lang w:eastAsia="zh-TW"/>
        </w:rPr>
        <w:t>-</w:t>
      </w:r>
      <w:r w:rsidRPr="00FD6D6B">
        <w:rPr>
          <w:rFonts w:ascii="Times New Roman" w:hAnsi="Times New Roman"/>
          <w:lang w:eastAsia="zh-TW"/>
        </w:rPr>
        <w:t xml:space="preserve">Clause </w:t>
      </w:r>
      <w:r>
        <w:rPr>
          <w:rFonts w:ascii="Times New Roman" w:hAnsi="Times New Roman"/>
          <w:lang w:eastAsia="zh-TW"/>
        </w:rPr>
        <w:t>7</w:t>
      </w:r>
      <w:r w:rsidRPr="00FD6D6B">
        <w:rPr>
          <w:rFonts w:ascii="Times New Roman" w:hAnsi="Times New Roman"/>
          <w:lang w:eastAsia="zh-TW"/>
        </w:rPr>
        <w:t>.3.</w:t>
      </w:r>
      <w:r w:rsidR="00F9237A">
        <w:rPr>
          <w:rFonts w:ascii="Times New Roman" w:hAnsi="Times New Roman"/>
          <w:lang w:eastAsia="zh-TW"/>
        </w:rPr>
        <w:t>2</w:t>
      </w:r>
      <w:r w:rsidRPr="00FD6D6B">
        <w:rPr>
          <w:rFonts w:ascii="Times New Roman" w:hAnsi="Times New Roman"/>
          <w:lang w:eastAsia="zh-TW"/>
        </w:rPr>
        <w:t>.</w:t>
      </w:r>
    </w:p>
    <w:p w14:paraId="6E3CAD15" w14:textId="77777777" w:rsidR="00FA4BC0" w:rsidRPr="00FD6D6B" w:rsidRDefault="00FA4BC0" w:rsidP="00FA4BC0">
      <w:pPr>
        <w:ind w:left="2250"/>
        <w:rPr>
          <w:rFonts w:ascii="Times New Roman" w:hAnsi="Times New Roman"/>
          <w:lang w:eastAsia="zh-TW"/>
        </w:rPr>
      </w:pPr>
    </w:p>
    <w:p w14:paraId="28C8FB89" w14:textId="555E6900" w:rsidR="00FA4BC0" w:rsidRPr="00FD6D6B" w:rsidRDefault="00FA4BC0" w:rsidP="00FA4BC0">
      <w:pPr>
        <w:ind w:left="2250"/>
        <w:rPr>
          <w:rFonts w:ascii="Times New Roman" w:hAnsi="Times New Roman"/>
          <w:lang w:eastAsia="zh-TW"/>
        </w:rPr>
      </w:pPr>
      <w:r w:rsidRPr="00FD6D6B">
        <w:rPr>
          <w:rFonts w:ascii="Times New Roman" w:hAnsi="Times New Roman"/>
          <w:lang w:eastAsia="zh-TW"/>
        </w:rPr>
        <w:t>The “</w:t>
      </w:r>
      <w:r w:rsidRPr="006C2B26">
        <w:rPr>
          <w:rFonts w:ascii="Times New Roman" w:hAnsi="Times New Roman"/>
          <w:b/>
          <w:bCs/>
          <w:color w:val="0000FF"/>
          <w:lang w:eastAsia="zh-TW"/>
        </w:rPr>
        <w:t>COMMERCIAL PROPOSAL</w:t>
      </w:r>
      <w:r w:rsidRPr="00FD6D6B">
        <w:rPr>
          <w:rFonts w:ascii="Times New Roman" w:hAnsi="Times New Roman"/>
          <w:lang w:eastAsia="zh-TW"/>
        </w:rPr>
        <w:t>” shall include all the pages and</w:t>
      </w:r>
      <w:r>
        <w:rPr>
          <w:rFonts w:ascii="Times New Roman" w:hAnsi="Times New Roman"/>
          <w:lang w:eastAsia="zh-TW"/>
        </w:rPr>
        <w:t xml:space="preserve"> </w:t>
      </w:r>
      <w:r w:rsidRPr="00FD6D6B">
        <w:rPr>
          <w:rFonts w:ascii="Times New Roman" w:hAnsi="Times New Roman"/>
          <w:lang w:eastAsia="zh-TW"/>
        </w:rPr>
        <w:t>information of the proposal and be arranged according to requirements in</w:t>
      </w:r>
      <w:r w:rsidRPr="00FD6D6B">
        <w:rPr>
          <w:rFonts w:ascii="Times New Roman" w:hAnsi="Times New Roman"/>
          <w:lang w:eastAsia="zh-TW"/>
        </w:rPr>
        <w:cr/>
        <w:t xml:space="preserve">Sub-Clause </w:t>
      </w:r>
      <w:r>
        <w:rPr>
          <w:rFonts w:ascii="Times New Roman" w:hAnsi="Times New Roman"/>
          <w:lang w:eastAsia="zh-TW"/>
        </w:rPr>
        <w:t>7</w:t>
      </w:r>
      <w:r w:rsidRPr="00FD6D6B">
        <w:rPr>
          <w:rFonts w:ascii="Times New Roman" w:hAnsi="Times New Roman"/>
          <w:lang w:eastAsia="zh-TW"/>
        </w:rPr>
        <w:t>.3.</w:t>
      </w:r>
      <w:r w:rsidR="00F9237A">
        <w:rPr>
          <w:rFonts w:ascii="Times New Roman" w:hAnsi="Times New Roman"/>
          <w:lang w:eastAsia="zh-TW"/>
        </w:rPr>
        <w:t>3</w:t>
      </w:r>
      <w:r w:rsidRPr="00FD6D6B">
        <w:rPr>
          <w:rFonts w:ascii="Times New Roman" w:hAnsi="Times New Roman"/>
          <w:lang w:eastAsia="zh-TW"/>
        </w:rPr>
        <w:t>.</w:t>
      </w:r>
    </w:p>
    <w:p w14:paraId="4FD9467E" w14:textId="77777777" w:rsidR="00E02687" w:rsidRPr="00357A55" w:rsidRDefault="00E02687" w:rsidP="00357A55">
      <w:pPr>
        <w:pStyle w:val="Heading6"/>
        <w:tabs>
          <w:tab w:val="left" w:pos="900"/>
          <w:tab w:val="left" w:pos="1440"/>
        </w:tabs>
        <w:spacing w:before="120" w:line="240" w:lineRule="auto"/>
        <w:ind w:right="533" w:firstLine="547"/>
        <w:rPr>
          <w:lang w:val="en-GB"/>
        </w:rPr>
      </w:pPr>
    </w:p>
    <w:p w14:paraId="5D723C6B" w14:textId="579AF934" w:rsidR="00766F9F" w:rsidRDefault="00766F9F">
      <w:pPr>
        <w:tabs>
          <w:tab w:val="left" w:pos="-720"/>
          <w:tab w:val="left" w:pos="709"/>
          <w:tab w:val="left" w:pos="1418"/>
        </w:tabs>
        <w:spacing w:after="120" w:line="336" w:lineRule="atLeast"/>
        <w:ind w:left="2275" w:hanging="2268"/>
        <w:rPr>
          <w:rFonts w:ascii="Times New Roman" w:hAnsi="Times New Roman"/>
        </w:rPr>
      </w:pPr>
      <w:r>
        <w:rPr>
          <w:rFonts w:ascii="Times New Roman" w:hAnsi="Times New Roman"/>
        </w:rPr>
        <w:tab/>
      </w:r>
      <w:r>
        <w:rPr>
          <w:rFonts w:ascii="Times New Roman" w:hAnsi="Times New Roman"/>
        </w:rPr>
        <w:tab/>
      </w:r>
      <w:r w:rsidR="00FA4BC0">
        <w:rPr>
          <w:rFonts w:ascii="Times New Roman" w:hAnsi="Times New Roman"/>
        </w:rPr>
        <w:t>7</w:t>
      </w:r>
      <w:r>
        <w:rPr>
          <w:rFonts w:ascii="Times New Roman" w:hAnsi="Times New Roman"/>
        </w:rPr>
        <w:t>.4.2</w:t>
      </w:r>
      <w:r>
        <w:rPr>
          <w:rFonts w:ascii="Times New Roman" w:hAnsi="Times New Roman"/>
        </w:rPr>
        <w:tab/>
        <w:t xml:space="preserve">If Alternative Tenders are also submitted, BASE TENDER and ALTERNATIVE TENDER, should be </w:t>
      </w:r>
      <w:r w:rsidR="0067155B">
        <w:rPr>
          <w:rFonts w:ascii="Times New Roman" w:hAnsi="Times New Roman"/>
        </w:rPr>
        <w:t>clearly identified</w:t>
      </w:r>
      <w:r>
        <w:rPr>
          <w:rFonts w:ascii="Times New Roman" w:hAnsi="Times New Roman"/>
        </w:rPr>
        <w:t>.</w:t>
      </w:r>
    </w:p>
    <w:p w14:paraId="0284BD40" w14:textId="7D830CB5" w:rsidR="00766F9F" w:rsidRDefault="00766F9F">
      <w:pPr>
        <w:tabs>
          <w:tab w:val="left" w:pos="-720"/>
          <w:tab w:val="left" w:pos="709"/>
          <w:tab w:val="left" w:pos="1418"/>
        </w:tabs>
        <w:spacing w:line="336" w:lineRule="atLeast"/>
        <w:ind w:left="2268" w:hanging="2268"/>
        <w:rPr>
          <w:rFonts w:ascii="Times New Roman" w:hAnsi="Times New Roman"/>
        </w:rPr>
      </w:pPr>
      <w:r>
        <w:rPr>
          <w:rFonts w:ascii="Times New Roman" w:hAnsi="Times New Roman"/>
        </w:rPr>
        <w:tab/>
      </w:r>
      <w:r>
        <w:rPr>
          <w:rFonts w:ascii="Times New Roman" w:hAnsi="Times New Roman"/>
        </w:rPr>
        <w:tab/>
      </w:r>
      <w:r w:rsidR="00FA4BC0">
        <w:rPr>
          <w:rFonts w:ascii="Times New Roman" w:hAnsi="Times New Roman"/>
        </w:rPr>
        <w:t>7</w:t>
      </w:r>
      <w:r>
        <w:rPr>
          <w:rFonts w:ascii="Times New Roman" w:hAnsi="Times New Roman"/>
        </w:rPr>
        <w:t>.4.3</w:t>
      </w:r>
      <w:r>
        <w:rPr>
          <w:rFonts w:ascii="Times New Roman" w:hAnsi="Times New Roman"/>
        </w:rPr>
        <w:tab/>
        <w:t xml:space="preserve">Failure to submit any one of the documents referred to in Sub-Clauses </w:t>
      </w:r>
      <w:r w:rsidR="00FA4BC0">
        <w:rPr>
          <w:rFonts w:ascii="Times New Roman" w:hAnsi="Times New Roman"/>
        </w:rPr>
        <w:t>7</w:t>
      </w:r>
      <w:r>
        <w:rPr>
          <w:rFonts w:ascii="Times New Roman" w:hAnsi="Times New Roman"/>
        </w:rPr>
        <w:t>.3</w:t>
      </w:r>
      <w:r w:rsidR="00FA4BC0">
        <w:rPr>
          <w:rFonts w:ascii="Times New Roman" w:hAnsi="Times New Roman"/>
        </w:rPr>
        <w:t>.</w:t>
      </w:r>
      <w:r w:rsidR="00C85D2E">
        <w:rPr>
          <w:rFonts w:ascii="Times New Roman" w:hAnsi="Times New Roman"/>
        </w:rPr>
        <w:t>1</w:t>
      </w:r>
      <w:r>
        <w:rPr>
          <w:rFonts w:ascii="Times New Roman" w:hAnsi="Times New Roman"/>
        </w:rPr>
        <w:t xml:space="preserve"> </w:t>
      </w:r>
      <w:r w:rsidR="00FA4BC0">
        <w:rPr>
          <w:rFonts w:ascii="Times New Roman" w:hAnsi="Times New Roman"/>
        </w:rPr>
        <w:t>to</w:t>
      </w:r>
      <w:r>
        <w:rPr>
          <w:rFonts w:ascii="Times New Roman" w:hAnsi="Times New Roman"/>
        </w:rPr>
        <w:t xml:space="preserve"> </w:t>
      </w:r>
      <w:r w:rsidR="00FA4BC0">
        <w:rPr>
          <w:rFonts w:ascii="Times New Roman" w:hAnsi="Times New Roman"/>
        </w:rPr>
        <w:t>7</w:t>
      </w:r>
      <w:r>
        <w:rPr>
          <w:rFonts w:ascii="Times New Roman" w:hAnsi="Times New Roman"/>
        </w:rPr>
        <w:t>.</w:t>
      </w:r>
      <w:r w:rsidR="00FA4BC0">
        <w:rPr>
          <w:rFonts w:ascii="Times New Roman" w:hAnsi="Times New Roman"/>
        </w:rPr>
        <w:t>3.</w:t>
      </w:r>
      <w:r w:rsidR="00C85D2E">
        <w:rPr>
          <w:rFonts w:ascii="Times New Roman" w:hAnsi="Times New Roman"/>
        </w:rPr>
        <w:t>3</w:t>
      </w:r>
      <w:r>
        <w:rPr>
          <w:rFonts w:ascii="Times New Roman" w:hAnsi="Times New Roman"/>
        </w:rPr>
        <w:t xml:space="preserve"> may lead to elimination of the Tender during the period of Tender evaluation.</w:t>
      </w:r>
    </w:p>
    <w:p w14:paraId="3E245690" w14:textId="5CD29CE2" w:rsidR="00766F9F" w:rsidRDefault="00E165C6">
      <w:pPr>
        <w:pStyle w:val="Heading1"/>
        <w:rPr>
          <w:rFonts w:ascii="Times New Roman" w:hAnsi="Times New Roman"/>
          <w:caps/>
          <w:sz w:val="24"/>
        </w:rPr>
      </w:pPr>
      <w:bookmarkStart w:id="14" w:name="_Toc174350146"/>
      <w:r>
        <w:rPr>
          <w:rFonts w:ascii="Times New Roman" w:hAnsi="Times New Roman"/>
          <w:caps/>
          <w:sz w:val="24"/>
        </w:rPr>
        <w:t>8</w:t>
      </w:r>
      <w:r w:rsidR="00766F9F">
        <w:rPr>
          <w:rFonts w:ascii="Times New Roman" w:hAnsi="Times New Roman"/>
          <w:caps/>
          <w:sz w:val="24"/>
        </w:rPr>
        <w:t>.</w:t>
      </w:r>
      <w:r w:rsidR="00766F9F">
        <w:rPr>
          <w:rFonts w:ascii="Times New Roman" w:hAnsi="Times New Roman"/>
          <w:caps/>
          <w:sz w:val="24"/>
        </w:rPr>
        <w:tab/>
      </w:r>
      <w:proofErr w:type="gramStart"/>
      <w:r w:rsidR="00766F9F">
        <w:rPr>
          <w:rFonts w:ascii="Times New Roman" w:hAnsi="Times New Roman"/>
          <w:caps/>
          <w:sz w:val="24"/>
        </w:rPr>
        <w:t>Tender  Evaluation</w:t>
      </w:r>
      <w:bookmarkEnd w:id="14"/>
      <w:proofErr w:type="gramEnd"/>
    </w:p>
    <w:p w14:paraId="1319B37F" w14:textId="77777777" w:rsidR="00766F9F" w:rsidRDefault="00766F9F">
      <w:pPr>
        <w:tabs>
          <w:tab w:val="left" w:pos="-720"/>
          <w:tab w:val="left" w:pos="709"/>
          <w:tab w:val="left" w:pos="1418"/>
        </w:tabs>
        <w:ind w:left="1973" w:hanging="1411"/>
        <w:rPr>
          <w:rFonts w:ascii="Times New Roman" w:hAnsi="Times New Roman"/>
        </w:rPr>
      </w:pPr>
    </w:p>
    <w:p w14:paraId="3F87C43C" w14:textId="0FB1CD90" w:rsidR="00766F9F" w:rsidRPr="00FD6924" w:rsidRDefault="00E165C6" w:rsidP="00FD6924">
      <w:pPr>
        <w:numPr>
          <w:ilvl w:val="1"/>
          <w:numId w:val="18"/>
        </w:numPr>
        <w:tabs>
          <w:tab w:val="left" w:pos="-720"/>
          <w:tab w:val="left" w:pos="709"/>
        </w:tabs>
        <w:spacing w:line="336" w:lineRule="atLeast"/>
        <w:rPr>
          <w:rFonts w:ascii="Times New Roman" w:hAnsi="Times New Roman"/>
        </w:rPr>
      </w:pPr>
      <w:r>
        <w:rPr>
          <w:rFonts w:ascii="Times New Roman" w:hAnsi="Times New Roman"/>
        </w:rPr>
        <w:t xml:space="preserve"> </w:t>
      </w:r>
      <w:r>
        <w:rPr>
          <w:rFonts w:ascii="Times New Roman" w:hAnsi="Times New Roman"/>
        </w:rPr>
        <w:tab/>
      </w:r>
      <w:r w:rsidR="00766F9F">
        <w:rPr>
          <w:rFonts w:ascii="Times New Roman" w:hAnsi="Times New Roman"/>
        </w:rPr>
        <w:t>Tenders may be disqualified:</w:t>
      </w:r>
    </w:p>
    <w:p w14:paraId="03F000F3" w14:textId="77777777" w:rsidR="00FD6924" w:rsidRPr="00AD64E0" w:rsidRDefault="00FD6924" w:rsidP="00FD6924">
      <w:pPr>
        <w:numPr>
          <w:ilvl w:val="0"/>
          <w:numId w:val="1"/>
        </w:numPr>
        <w:tabs>
          <w:tab w:val="left" w:pos="-720"/>
          <w:tab w:val="left" w:pos="0"/>
          <w:tab w:val="left" w:pos="709"/>
        </w:tabs>
        <w:spacing w:line="336" w:lineRule="atLeast"/>
        <w:rPr>
          <w:rFonts w:ascii="Times New Roman" w:hAnsi="Times New Roman"/>
        </w:rPr>
      </w:pPr>
      <w:r w:rsidRPr="00AD64E0">
        <w:rPr>
          <w:rFonts w:ascii="Times New Roman" w:hAnsi="Times New Roman"/>
        </w:rPr>
        <w:t>if not in accordance with the Tender Documents supplied by CEM</w:t>
      </w:r>
    </w:p>
    <w:p w14:paraId="2961204D" w14:textId="77777777" w:rsidR="00FD6924" w:rsidRPr="00AD64E0" w:rsidRDefault="00FD6924" w:rsidP="00FD6924">
      <w:pPr>
        <w:numPr>
          <w:ilvl w:val="0"/>
          <w:numId w:val="1"/>
        </w:numPr>
        <w:tabs>
          <w:tab w:val="left" w:pos="-720"/>
          <w:tab w:val="left" w:pos="0"/>
        </w:tabs>
        <w:spacing w:line="336" w:lineRule="atLeast"/>
        <w:rPr>
          <w:rFonts w:ascii="Times New Roman" w:hAnsi="Times New Roman"/>
        </w:rPr>
      </w:pPr>
      <w:r w:rsidRPr="00AD64E0">
        <w:rPr>
          <w:rFonts w:ascii="Times New Roman" w:hAnsi="Times New Roman"/>
        </w:rPr>
        <w:t>for any price revision without the request of CEM during the tendering process</w:t>
      </w:r>
    </w:p>
    <w:p w14:paraId="0E210264" w14:textId="77777777" w:rsidR="00FD6924" w:rsidRPr="00AD64E0" w:rsidRDefault="00FD6924" w:rsidP="00FD6924">
      <w:pPr>
        <w:numPr>
          <w:ilvl w:val="0"/>
          <w:numId w:val="1"/>
        </w:numPr>
        <w:tabs>
          <w:tab w:val="left" w:pos="-720"/>
          <w:tab w:val="left" w:pos="0"/>
        </w:tabs>
        <w:spacing w:line="336" w:lineRule="atLeast"/>
        <w:rPr>
          <w:rFonts w:ascii="Times New Roman" w:hAnsi="Times New Roman"/>
        </w:rPr>
      </w:pPr>
      <w:r w:rsidRPr="00AD64E0">
        <w:rPr>
          <w:rFonts w:ascii="Times New Roman" w:hAnsi="Times New Roman"/>
        </w:rPr>
        <w:t>if found to have committed any acts of corruption and bribery</w:t>
      </w:r>
    </w:p>
    <w:p w14:paraId="236576B2" w14:textId="77777777" w:rsidR="00FD6924" w:rsidRPr="00AD64E0" w:rsidRDefault="00FD6924" w:rsidP="00FD6924">
      <w:pPr>
        <w:numPr>
          <w:ilvl w:val="0"/>
          <w:numId w:val="1"/>
        </w:numPr>
        <w:tabs>
          <w:tab w:val="left" w:pos="-720"/>
          <w:tab w:val="left" w:pos="0"/>
        </w:tabs>
        <w:spacing w:line="336" w:lineRule="atLeast"/>
        <w:rPr>
          <w:rFonts w:ascii="Times New Roman" w:hAnsi="Times New Roman"/>
        </w:rPr>
      </w:pPr>
      <w:r w:rsidRPr="00AD64E0">
        <w:rPr>
          <w:rFonts w:ascii="Times New Roman" w:hAnsi="Times New Roman"/>
        </w:rPr>
        <w:t>if found to have committed any acts that result in bid-rigging</w:t>
      </w:r>
    </w:p>
    <w:p w14:paraId="3E4F5155" w14:textId="6C2B93C0" w:rsidR="00FD6924" w:rsidRPr="00FD6924" w:rsidRDefault="00FD6924" w:rsidP="00FD6924">
      <w:pPr>
        <w:numPr>
          <w:ilvl w:val="0"/>
          <w:numId w:val="1"/>
        </w:numPr>
        <w:tabs>
          <w:tab w:val="left" w:pos="-720"/>
          <w:tab w:val="left" w:pos="0"/>
        </w:tabs>
        <w:spacing w:line="336" w:lineRule="atLeast"/>
        <w:rPr>
          <w:rFonts w:ascii="Times New Roman" w:hAnsi="Times New Roman"/>
        </w:rPr>
      </w:pPr>
      <w:r w:rsidRPr="00AD64E0">
        <w:rPr>
          <w:rFonts w:ascii="Times New Roman" w:hAnsi="Times New Roman"/>
        </w:rPr>
        <w:t xml:space="preserve">if found to have provided false information </w:t>
      </w:r>
    </w:p>
    <w:p w14:paraId="567FFDB3" w14:textId="77777777" w:rsidR="00975603" w:rsidRDefault="00975603">
      <w:pPr>
        <w:tabs>
          <w:tab w:val="left" w:pos="-720"/>
          <w:tab w:val="left" w:pos="0"/>
        </w:tabs>
        <w:ind w:left="1411"/>
        <w:rPr>
          <w:rFonts w:ascii="Times New Roman" w:hAnsi="Times New Roman"/>
        </w:rPr>
      </w:pPr>
    </w:p>
    <w:p w14:paraId="2AA11476" w14:textId="77777777" w:rsidR="00C85D2E" w:rsidRDefault="00C85D2E">
      <w:pPr>
        <w:tabs>
          <w:tab w:val="left" w:pos="-720"/>
          <w:tab w:val="left" w:pos="0"/>
        </w:tabs>
        <w:ind w:left="1411"/>
        <w:rPr>
          <w:rFonts w:ascii="Times New Roman" w:hAnsi="Times New Roman"/>
        </w:rPr>
      </w:pPr>
    </w:p>
    <w:p w14:paraId="4DC5EC43" w14:textId="77777777" w:rsidR="00C85D2E" w:rsidRDefault="00C85D2E">
      <w:pPr>
        <w:tabs>
          <w:tab w:val="left" w:pos="-720"/>
          <w:tab w:val="left" w:pos="0"/>
        </w:tabs>
        <w:ind w:left="1411"/>
        <w:rPr>
          <w:rFonts w:ascii="Times New Roman" w:hAnsi="Times New Roman"/>
        </w:rPr>
      </w:pPr>
    </w:p>
    <w:p w14:paraId="1BFE806D" w14:textId="77777777" w:rsidR="00C85D2E" w:rsidRDefault="00C85D2E">
      <w:pPr>
        <w:tabs>
          <w:tab w:val="left" w:pos="-720"/>
          <w:tab w:val="left" w:pos="0"/>
        </w:tabs>
        <w:ind w:left="1411"/>
        <w:rPr>
          <w:rFonts w:ascii="Times New Roman" w:hAnsi="Times New Roman"/>
        </w:rPr>
      </w:pPr>
    </w:p>
    <w:p w14:paraId="26B40801" w14:textId="77777777" w:rsidR="00C85D2E" w:rsidRDefault="00C85D2E">
      <w:pPr>
        <w:tabs>
          <w:tab w:val="left" w:pos="-720"/>
          <w:tab w:val="left" w:pos="0"/>
        </w:tabs>
        <w:ind w:left="1411"/>
        <w:rPr>
          <w:rFonts w:ascii="Times New Roman" w:hAnsi="Times New Roman"/>
        </w:rPr>
      </w:pPr>
    </w:p>
    <w:p w14:paraId="1CFC9F05" w14:textId="77777777" w:rsidR="00C85D2E" w:rsidRDefault="00C85D2E">
      <w:pPr>
        <w:tabs>
          <w:tab w:val="left" w:pos="-720"/>
          <w:tab w:val="left" w:pos="0"/>
        </w:tabs>
        <w:ind w:left="1411"/>
        <w:rPr>
          <w:rFonts w:ascii="Times New Roman" w:hAnsi="Times New Roman"/>
        </w:rPr>
      </w:pPr>
    </w:p>
    <w:p w14:paraId="55E7C8F7" w14:textId="77777777" w:rsidR="00C85D2E" w:rsidRDefault="00C85D2E">
      <w:pPr>
        <w:tabs>
          <w:tab w:val="left" w:pos="-720"/>
          <w:tab w:val="left" w:pos="0"/>
        </w:tabs>
        <w:ind w:left="1411"/>
        <w:rPr>
          <w:rFonts w:ascii="Times New Roman" w:hAnsi="Times New Roman"/>
        </w:rPr>
      </w:pPr>
    </w:p>
    <w:p w14:paraId="2D69FB6F" w14:textId="77777777" w:rsidR="00C85D2E" w:rsidRDefault="00C85D2E">
      <w:pPr>
        <w:tabs>
          <w:tab w:val="left" w:pos="-720"/>
          <w:tab w:val="left" w:pos="0"/>
        </w:tabs>
        <w:ind w:left="1411"/>
        <w:rPr>
          <w:rFonts w:ascii="Times New Roman" w:hAnsi="Times New Roman"/>
        </w:rPr>
      </w:pPr>
    </w:p>
    <w:p w14:paraId="073495F2" w14:textId="21E560B4" w:rsidR="00766F9F" w:rsidRDefault="00E165C6" w:rsidP="00E165C6">
      <w:pPr>
        <w:numPr>
          <w:ilvl w:val="1"/>
          <w:numId w:val="18"/>
        </w:numPr>
        <w:tabs>
          <w:tab w:val="left" w:pos="-720"/>
          <w:tab w:val="left" w:pos="709"/>
        </w:tabs>
        <w:spacing w:line="336" w:lineRule="atLeast"/>
        <w:rPr>
          <w:rFonts w:ascii="Times New Roman" w:hAnsi="Times New Roman"/>
        </w:rPr>
      </w:pPr>
      <w:r>
        <w:rPr>
          <w:rFonts w:ascii="Times New Roman" w:hAnsi="Times New Roman"/>
        </w:rPr>
        <w:t xml:space="preserve"> </w:t>
      </w:r>
      <w:r>
        <w:rPr>
          <w:rFonts w:ascii="Times New Roman" w:hAnsi="Times New Roman"/>
        </w:rPr>
        <w:tab/>
      </w:r>
      <w:r w:rsidR="00766F9F">
        <w:rPr>
          <w:rFonts w:ascii="Times New Roman" w:hAnsi="Times New Roman"/>
        </w:rPr>
        <w:t>CEM reserves the right:</w:t>
      </w:r>
    </w:p>
    <w:p w14:paraId="07691732" w14:textId="77777777" w:rsidR="00766F9F" w:rsidRDefault="00766F9F" w:rsidP="00C40B0E">
      <w:pPr>
        <w:numPr>
          <w:ilvl w:val="0"/>
          <w:numId w:val="1"/>
        </w:numPr>
        <w:tabs>
          <w:tab w:val="left" w:pos="-720"/>
          <w:tab w:val="left" w:pos="0"/>
        </w:tabs>
        <w:spacing w:line="336" w:lineRule="atLeast"/>
        <w:rPr>
          <w:rFonts w:ascii="Times New Roman" w:hAnsi="Times New Roman"/>
        </w:rPr>
      </w:pPr>
      <w:r>
        <w:rPr>
          <w:rFonts w:ascii="Times New Roman" w:hAnsi="Times New Roman"/>
        </w:rPr>
        <w:t>not to choose the lowest-priced tender</w:t>
      </w:r>
    </w:p>
    <w:p w14:paraId="65AB8811" w14:textId="77777777" w:rsidR="00766F9F" w:rsidRDefault="00766F9F" w:rsidP="00C40B0E">
      <w:pPr>
        <w:numPr>
          <w:ilvl w:val="0"/>
          <w:numId w:val="1"/>
        </w:numPr>
        <w:tabs>
          <w:tab w:val="left" w:pos="-720"/>
          <w:tab w:val="left" w:pos="0"/>
        </w:tabs>
        <w:spacing w:line="336" w:lineRule="atLeast"/>
        <w:rPr>
          <w:rFonts w:ascii="Times New Roman" w:hAnsi="Times New Roman"/>
        </w:rPr>
      </w:pPr>
      <w:r>
        <w:rPr>
          <w:rFonts w:ascii="Times New Roman" w:hAnsi="Times New Roman"/>
        </w:rPr>
        <w:t>to select the tender that it deems more adequate to meet its objectives</w:t>
      </w:r>
    </w:p>
    <w:p w14:paraId="008FE925" w14:textId="77777777" w:rsidR="00766F9F" w:rsidRDefault="00766F9F" w:rsidP="00C40B0E">
      <w:pPr>
        <w:numPr>
          <w:ilvl w:val="0"/>
          <w:numId w:val="1"/>
        </w:numPr>
        <w:tabs>
          <w:tab w:val="left" w:pos="-720"/>
          <w:tab w:val="left" w:pos="0"/>
        </w:tabs>
        <w:spacing w:line="336" w:lineRule="atLeast"/>
        <w:rPr>
          <w:rFonts w:ascii="Times New Roman" w:hAnsi="Times New Roman"/>
        </w:rPr>
      </w:pPr>
      <w:r>
        <w:rPr>
          <w:rFonts w:ascii="Times New Roman" w:hAnsi="Times New Roman"/>
        </w:rPr>
        <w:t>not to accept the financing proposals, if any</w:t>
      </w:r>
    </w:p>
    <w:p w14:paraId="2BEFD250" w14:textId="77777777" w:rsidR="00766F9F" w:rsidRDefault="00766F9F" w:rsidP="00C40B0E">
      <w:pPr>
        <w:numPr>
          <w:ilvl w:val="0"/>
          <w:numId w:val="1"/>
        </w:numPr>
        <w:tabs>
          <w:tab w:val="left" w:pos="-720"/>
          <w:tab w:val="left" w:pos="0"/>
        </w:tabs>
        <w:spacing w:line="336" w:lineRule="atLeast"/>
        <w:rPr>
          <w:rFonts w:ascii="Times New Roman" w:hAnsi="Times New Roman"/>
        </w:rPr>
      </w:pPr>
      <w:r>
        <w:rPr>
          <w:rFonts w:ascii="Times New Roman" w:hAnsi="Times New Roman"/>
        </w:rPr>
        <w:t>to reject all tenders</w:t>
      </w:r>
    </w:p>
    <w:p w14:paraId="239F9A38" w14:textId="013CF160" w:rsidR="00FD6924" w:rsidRDefault="00FD6924" w:rsidP="00FD6924">
      <w:pPr>
        <w:numPr>
          <w:ilvl w:val="0"/>
          <w:numId w:val="1"/>
        </w:numPr>
        <w:tabs>
          <w:tab w:val="left" w:pos="-720"/>
          <w:tab w:val="left" w:pos="0"/>
        </w:tabs>
        <w:spacing w:line="336" w:lineRule="atLeast"/>
        <w:rPr>
          <w:rFonts w:ascii="Times New Roman" w:hAnsi="Times New Roman"/>
        </w:rPr>
      </w:pPr>
      <w:r w:rsidRPr="00AD64E0">
        <w:rPr>
          <w:rFonts w:ascii="Times New Roman" w:hAnsi="Times New Roman"/>
        </w:rPr>
        <w:t xml:space="preserve">not to choose the tender that violates any clauses mentioned in the Statement of Bidder Eligibility </w:t>
      </w:r>
    </w:p>
    <w:p w14:paraId="3E23EF11" w14:textId="77777777" w:rsidR="00FD6924" w:rsidRPr="00FD6924" w:rsidRDefault="00FD6924" w:rsidP="00FD6924">
      <w:pPr>
        <w:tabs>
          <w:tab w:val="left" w:pos="-720"/>
          <w:tab w:val="left" w:pos="0"/>
        </w:tabs>
        <w:spacing w:line="336" w:lineRule="atLeast"/>
        <w:ind w:left="1701"/>
        <w:rPr>
          <w:rFonts w:ascii="Times New Roman" w:hAnsi="Times New Roman"/>
        </w:rPr>
      </w:pPr>
    </w:p>
    <w:p w14:paraId="2A63FE70" w14:textId="77777777" w:rsidR="00766F9F" w:rsidRDefault="00766F9F">
      <w:pPr>
        <w:tabs>
          <w:tab w:val="left" w:pos="-720"/>
          <w:tab w:val="left" w:pos="0"/>
        </w:tabs>
        <w:spacing w:line="336" w:lineRule="atLeast"/>
        <w:ind w:left="1418"/>
        <w:rPr>
          <w:rFonts w:ascii="Times New Roman" w:hAnsi="Times New Roman"/>
        </w:rPr>
      </w:pPr>
    </w:p>
    <w:p w14:paraId="5924D694" w14:textId="79407133" w:rsidR="00766F9F" w:rsidRPr="00175FEF" w:rsidRDefault="00766F9F" w:rsidP="00E165C6">
      <w:pPr>
        <w:numPr>
          <w:ilvl w:val="1"/>
          <w:numId w:val="18"/>
        </w:numPr>
        <w:tabs>
          <w:tab w:val="left" w:pos="-720"/>
          <w:tab w:val="left" w:pos="709"/>
        </w:tabs>
        <w:spacing w:line="336" w:lineRule="atLeast"/>
        <w:ind w:left="1350" w:hanging="645"/>
        <w:rPr>
          <w:rFonts w:ascii="Times New Roman" w:hAnsi="Times New Roman"/>
          <w:color w:val="000000" w:themeColor="text1"/>
        </w:rPr>
      </w:pPr>
      <w:r>
        <w:rPr>
          <w:rFonts w:ascii="Times New Roman" w:hAnsi="Times New Roman"/>
        </w:rPr>
        <w:t xml:space="preserve">The main selection of the preferred tender </w:t>
      </w:r>
      <w:proofErr w:type="gramStart"/>
      <w:r>
        <w:rPr>
          <w:rFonts w:ascii="Times New Roman" w:hAnsi="Times New Roman"/>
        </w:rPr>
        <w:t>are</w:t>
      </w:r>
      <w:proofErr w:type="gramEnd"/>
      <w:r>
        <w:rPr>
          <w:rFonts w:ascii="Times New Roman" w:hAnsi="Times New Roman"/>
        </w:rPr>
        <w:t xml:space="preserve"> based on the criteria of fitness to technical requirements, tenderer experience, technical support,</w:t>
      </w:r>
      <w:r w:rsidR="000E1CC8">
        <w:rPr>
          <w:rFonts w:ascii="Times New Roman" w:hAnsi="Times New Roman"/>
        </w:rPr>
        <w:t xml:space="preserve"> </w:t>
      </w:r>
      <w:r>
        <w:rPr>
          <w:rFonts w:ascii="Times New Roman" w:hAnsi="Times New Roman"/>
        </w:rPr>
        <w:t xml:space="preserve">price and also taking into consideration the possession of Management and Quality Certifications such as ISO9001, </w:t>
      </w:r>
      <w:r w:rsidRPr="00175FEF">
        <w:rPr>
          <w:rFonts w:ascii="Times New Roman" w:hAnsi="Times New Roman"/>
          <w:color w:val="000000" w:themeColor="text1"/>
        </w:rPr>
        <w:t xml:space="preserve">ISO14001 and </w:t>
      </w:r>
      <w:r w:rsidR="00B43265" w:rsidRPr="00175FEF">
        <w:rPr>
          <w:rFonts w:ascii="Times New Roman" w:hAnsi="Times New Roman"/>
          <w:color w:val="000000" w:themeColor="text1"/>
        </w:rPr>
        <w:t>ISO45001 (if any).</w:t>
      </w:r>
    </w:p>
    <w:p w14:paraId="438ADD4B" w14:textId="409ECA1E" w:rsidR="00CC2322" w:rsidRDefault="00CC2322" w:rsidP="00CC2322">
      <w:pPr>
        <w:tabs>
          <w:tab w:val="left" w:pos="-720"/>
        </w:tabs>
        <w:spacing w:line="336" w:lineRule="atLeast"/>
        <w:rPr>
          <w:rFonts w:ascii="Times New Roman" w:hAnsi="Times New Roman"/>
        </w:rPr>
      </w:pPr>
    </w:p>
    <w:p w14:paraId="0853B919" w14:textId="3D9FE1F1" w:rsidR="00766F9F" w:rsidRDefault="00766F9F" w:rsidP="00E165C6">
      <w:pPr>
        <w:numPr>
          <w:ilvl w:val="1"/>
          <w:numId w:val="18"/>
        </w:numPr>
        <w:tabs>
          <w:tab w:val="left" w:pos="-720"/>
          <w:tab w:val="left" w:pos="709"/>
        </w:tabs>
        <w:spacing w:line="336" w:lineRule="atLeast"/>
        <w:ind w:left="1350" w:hanging="645"/>
        <w:rPr>
          <w:rFonts w:ascii="Times New Roman" w:hAnsi="Times New Roman"/>
        </w:rPr>
      </w:pPr>
      <w:r>
        <w:rPr>
          <w:rFonts w:ascii="Times New Roman" w:hAnsi="Times New Roman"/>
        </w:rPr>
        <w:t xml:space="preserve">The performance of the Contractor shall be evaluated after completion of the project or every 12 months if the Contractor provides continuous services to CEM.  To evaluate the Contractor's success in meeting the concerns of CEM, </w:t>
      </w:r>
      <w:r w:rsidR="007B7F28">
        <w:rPr>
          <w:rFonts w:ascii="Times New Roman" w:hAnsi="Times New Roman"/>
        </w:rPr>
        <w:t>six</w:t>
      </w:r>
      <w:r>
        <w:rPr>
          <w:rFonts w:ascii="Times New Roman" w:hAnsi="Times New Roman"/>
        </w:rPr>
        <w:t xml:space="preserve"> major performance criteria shall be considered:</w:t>
      </w:r>
    </w:p>
    <w:p w14:paraId="0EF0A5C3" w14:textId="77777777" w:rsidR="00766F9F" w:rsidRDefault="00766F9F" w:rsidP="00C40B0E">
      <w:pPr>
        <w:numPr>
          <w:ilvl w:val="0"/>
          <w:numId w:val="1"/>
        </w:numPr>
        <w:tabs>
          <w:tab w:val="left" w:pos="-720"/>
          <w:tab w:val="left" w:pos="0"/>
        </w:tabs>
        <w:spacing w:before="120" w:line="336" w:lineRule="atLeast"/>
        <w:ind w:left="1699" w:hanging="288"/>
        <w:rPr>
          <w:rFonts w:ascii="Times New Roman" w:hAnsi="Times New Roman"/>
        </w:rPr>
      </w:pPr>
      <w:r>
        <w:rPr>
          <w:rFonts w:ascii="Times New Roman" w:hAnsi="Times New Roman"/>
        </w:rPr>
        <w:t>Time Control</w:t>
      </w:r>
    </w:p>
    <w:p w14:paraId="4113EDBA" w14:textId="77777777" w:rsidR="00766F9F" w:rsidRDefault="00766F9F" w:rsidP="00C40B0E">
      <w:pPr>
        <w:numPr>
          <w:ilvl w:val="0"/>
          <w:numId w:val="1"/>
        </w:numPr>
        <w:tabs>
          <w:tab w:val="left" w:pos="-720"/>
          <w:tab w:val="left" w:pos="0"/>
        </w:tabs>
        <w:spacing w:line="336" w:lineRule="atLeast"/>
        <w:rPr>
          <w:rFonts w:ascii="Times New Roman" w:hAnsi="Times New Roman"/>
        </w:rPr>
      </w:pPr>
      <w:r>
        <w:rPr>
          <w:rFonts w:ascii="Times New Roman" w:hAnsi="Times New Roman"/>
        </w:rPr>
        <w:t>Cost Control</w:t>
      </w:r>
    </w:p>
    <w:p w14:paraId="3493C1C7" w14:textId="77777777" w:rsidR="00766F9F" w:rsidRDefault="00766F9F" w:rsidP="00C40B0E">
      <w:pPr>
        <w:numPr>
          <w:ilvl w:val="0"/>
          <w:numId w:val="1"/>
        </w:numPr>
        <w:tabs>
          <w:tab w:val="left" w:pos="-720"/>
          <w:tab w:val="left" w:pos="0"/>
        </w:tabs>
        <w:spacing w:line="336" w:lineRule="atLeast"/>
        <w:rPr>
          <w:rFonts w:ascii="Times New Roman" w:hAnsi="Times New Roman"/>
        </w:rPr>
      </w:pPr>
      <w:r>
        <w:rPr>
          <w:rFonts w:ascii="Times New Roman" w:hAnsi="Times New Roman"/>
        </w:rPr>
        <w:t>Quality Control</w:t>
      </w:r>
    </w:p>
    <w:p w14:paraId="237DB487" w14:textId="77777777" w:rsidR="00766F9F" w:rsidRDefault="00766F9F" w:rsidP="00C40B0E">
      <w:pPr>
        <w:numPr>
          <w:ilvl w:val="0"/>
          <w:numId w:val="1"/>
        </w:numPr>
        <w:tabs>
          <w:tab w:val="left" w:pos="-720"/>
          <w:tab w:val="left" w:pos="0"/>
        </w:tabs>
        <w:spacing w:line="336" w:lineRule="atLeast"/>
        <w:rPr>
          <w:rFonts w:ascii="Times New Roman" w:hAnsi="Times New Roman"/>
        </w:rPr>
      </w:pPr>
      <w:r>
        <w:rPr>
          <w:rFonts w:ascii="Times New Roman" w:hAnsi="Times New Roman"/>
        </w:rPr>
        <w:t>Occupational Health &amp; Safety (H&amp;S) Control</w:t>
      </w:r>
    </w:p>
    <w:p w14:paraId="28837297" w14:textId="78195916" w:rsidR="00766F9F" w:rsidRDefault="00766F9F" w:rsidP="00C40B0E">
      <w:pPr>
        <w:numPr>
          <w:ilvl w:val="0"/>
          <w:numId w:val="1"/>
        </w:numPr>
        <w:tabs>
          <w:tab w:val="left" w:pos="-720"/>
          <w:tab w:val="left" w:pos="0"/>
        </w:tabs>
        <w:spacing w:line="336" w:lineRule="atLeast"/>
        <w:rPr>
          <w:rFonts w:ascii="Times New Roman" w:hAnsi="Times New Roman"/>
        </w:rPr>
      </w:pPr>
      <w:r>
        <w:rPr>
          <w:rFonts w:ascii="Times New Roman" w:hAnsi="Times New Roman"/>
        </w:rPr>
        <w:t>Environmental Protection Control</w:t>
      </w:r>
    </w:p>
    <w:p w14:paraId="7106A4CB" w14:textId="77777777" w:rsidR="00B43265" w:rsidRPr="00175FEF" w:rsidRDefault="00B43265" w:rsidP="00C40B0E">
      <w:pPr>
        <w:numPr>
          <w:ilvl w:val="0"/>
          <w:numId w:val="1"/>
        </w:numPr>
        <w:rPr>
          <w:rFonts w:ascii="Times New Roman" w:hAnsi="Times New Roman"/>
          <w:color w:val="000000" w:themeColor="text1"/>
        </w:rPr>
      </w:pPr>
      <w:r w:rsidRPr="00175FEF">
        <w:rPr>
          <w:rFonts w:ascii="Times New Roman" w:hAnsi="Times New Roman"/>
          <w:color w:val="000000" w:themeColor="text1"/>
        </w:rPr>
        <w:t>Cyber Security Control</w:t>
      </w:r>
    </w:p>
    <w:p w14:paraId="55CFD2A3" w14:textId="77777777" w:rsidR="00766F9F" w:rsidRDefault="00766F9F" w:rsidP="00E02687">
      <w:pPr>
        <w:tabs>
          <w:tab w:val="left" w:pos="-720"/>
        </w:tabs>
        <w:spacing w:before="120" w:line="336" w:lineRule="atLeast"/>
        <w:ind w:left="1411"/>
        <w:rPr>
          <w:rFonts w:ascii="Times New Roman" w:hAnsi="Times New Roman"/>
        </w:rPr>
      </w:pPr>
      <w:r>
        <w:rPr>
          <w:rFonts w:ascii="Times New Roman" w:hAnsi="Times New Roman"/>
        </w:rPr>
        <w:t>Contractor shall be mailed/faxed a copy of their Contractor Performance Evaluation Report within a reasonable time after the Taking Over Certificate is issued or the end of the service period.  The evaluation result will be taking into consideration for future tender invitation and/or contract renewal.</w:t>
      </w:r>
    </w:p>
    <w:p w14:paraId="20D09181" w14:textId="77777777" w:rsidR="00F84162" w:rsidRDefault="00F84162" w:rsidP="00E02687">
      <w:pPr>
        <w:tabs>
          <w:tab w:val="left" w:pos="-720"/>
        </w:tabs>
        <w:spacing w:before="120" w:line="336" w:lineRule="atLeast"/>
        <w:ind w:left="1411"/>
        <w:rPr>
          <w:rFonts w:ascii="Times New Roman" w:hAnsi="Times New Roman"/>
        </w:rPr>
      </w:pPr>
    </w:p>
    <w:p w14:paraId="7C6AD6FA" w14:textId="1DC91CC0" w:rsidR="00766F9F" w:rsidRDefault="00E165C6">
      <w:pPr>
        <w:pStyle w:val="Heading1"/>
        <w:rPr>
          <w:rFonts w:ascii="Times New Roman" w:hAnsi="Times New Roman"/>
          <w:caps/>
          <w:sz w:val="24"/>
        </w:rPr>
      </w:pPr>
      <w:bookmarkStart w:id="15" w:name="_Toc174350147"/>
      <w:r>
        <w:rPr>
          <w:rFonts w:ascii="Times New Roman" w:hAnsi="Times New Roman"/>
          <w:caps/>
          <w:sz w:val="24"/>
        </w:rPr>
        <w:t>9</w:t>
      </w:r>
      <w:r w:rsidR="00766F9F">
        <w:rPr>
          <w:rFonts w:ascii="Times New Roman" w:hAnsi="Times New Roman"/>
          <w:caps/>
          <w:sz w:val="24"/>
        </w:rPr>
        <w:t>.</w:t>
      </w:r>
      <w:r w:rsidR="00766F9F">
        <w:rPr>
          <w:rFonts w:ascii="Times New Roman" w:hAnsi="Times New Roman"/>
          <w:caps/>
          <w:sz w:val="24"/>
        </w:rPr>
        <w:tab/>
      </w:r>
      <w:proofErr w:type="gramStart"/>
      <w:r w:rsidR="00766F9F">
        <w:rPr>
          <w:rFonts w:ascii="Times New Roman" w:hAnsi="Times New Roman"/>
          <w:caps/>
          <w:sz w:val="24"/>
        </w:rPr>
        <w:t>Award  Procedures</w:t>
      </w:r>
      <w:bookmarkEnd w:id="15"/>
      <w:proofErr w:type="gramEnd"/>
    </w:p>
    <w:p w14:paraId="35E6E22B" w14:textId="65474A5B" w:rsidR="00766F9F" w:rsidRDefault="00766F9F">
      <w:pPr>
        <w:tabs>
          <w:tab w:val="left" w:pos="-720"/>
          <w:tab w:val="left" w:pos="709"/>
        </w:tabs>
        <w:spacing w:line="336" w:lineRule="atLeast"/>
        <w:ind w:left="1418" w:hanging="1418"/>
        <w:rPr>
          <w:rFonts w:ascii="Times New Roman" w:hAnsi="Times New Roman"/>
        </w:rPr>
      </w:pPr>
      <w:r>
        <w:rPr>
          <w:rFonts w:ascii="Times New Roman" w:hAnsi="Times New Roman"/>
        </w:rPr>
        <w:tab/>
      </w:r>
      <w:r w:rsidR="00E165C6">
        <w:rPr>
          <w:rFonts w:ascii="Times New Roman" w:hAnsi="Times New Roman"/>
        </w:rPr>
        <w:t>9</w:t>
      </w:r>
      <w:r>
        <w:rPr>
          <w:rFonts w:ascii="Times New Roman" w:hAnsi="Times New Roman"/>
        </w:rPr>
        <w:t>.1</w:t>
      </w:r>
      <w:r>
        <w:rPr>
          <w:rFonts w:ascii="Times New Roman" w:hAnsi="Times New Roman"/>
        </w:rPr>
        <w:tab/>
        <w:t>The successful Tenderer will be notified as soon as CEM decides to accept his Tender.</w:t>
      </w:r>
    </w:p>
    <w:p w14:paraId="757F4936" w14:textId="77777777" w:rsidR="00766F9F" w:rsidRDefault="00766F9F">
      <w:pPr>
        <w:tabs>
          <w:tab w:val="left" w:pos="-720"/>
          <w:tab w:val="left" w:pos="709"/>
        </w:tabs>
        <w:spacing w:line="336" w:lineRule="atLeast"/>
        <w:ind w:left="1418" w:hanging="1418"/>
        <w:rPr>
          <w:rFonts w:ascii="Times New Roman" w:hAnsi="Times New Roman"/>
        </w:rPr>
      </w:pPr>
    </w:p>
    <w:p w14:paraId="2F28824C" w14:textId="4258069E" w:rsidR="00766F9F" w:rsidRDefault="00766F9F">
      <w:pPr>
        <w:tabs>
          <w:tab w:val="left" w:pos="-720"/>
          <w:tab w:val="left" w:pos="709"/>
        </w:tabs>
        <w:spacing w:line="336" w:lineRule="atLeast"/>
        <w:ind w:left="1418" w:hanging="1418"/>
        <w:rPr>
          <w:rFonts w:ascii="Times New Roman" w:hAnsi="Times New Roman"/>
        </w:rPr>
      </w:pPr>
      <w:r>
        <w:rPr>
          <w:rFonts w:ascii="Times New Roman" w:hAnsi="Times New Roman"/>
        </w:rPr>
        <w:tab/>
      </w:r>
      <w:r w:rsidR="00E165C6">
        <w:rPr>
          <w:rFonts w:ascii="Times New Roman" w:hAnsi="Times New Roman"/>
        </w:rPr>
        <w:t>9</w:t>
      </w:r>
      <w:r>
        <w:rPr>
          <w:rFonts w:ascii="Times New Roman" w:hAnsi="Times New Roman"/>
        </w:rPr>
        <w:t>.2</w:t>
      </w:r>
      <w:r>
        <w:rPr>
          <w:rFonts w:ascii="Times New Roman" w:hAnsi="Times New Roman"/>
        </w:rPr>
        <w:tab/>
        <w:t>The successful Tenderer will be notified by means of a Letter of Acceptance (LOA), which will include any additional conditions that may have been agreed during the evaluation and discussion process.</w:t>
      </w:r>
    </w:p>
    <w:p w14:paraId="401B63D1" w14:textId="77777777" w:rsidR="00766F9F" w:rsidRDefault="00766F9F">
      <w:pPr>
        <w:tabs>
          <w:tab w:val="left" w:pos="-720"/>
          <w:tab w:val="left" w:pos="709"/>
        </w:tabs>
        <w:spacing w:line="336" w:lineRule="atLeast"/>
        <w:ind w:left="1418" w:hanging="1418"/>
        <w:rPr>
          <w:rFonts w:ascii="Times New Roman" w:hAnsi="Times New Roman"/>
        </w:rPr>
      </w:pPr>
    </w:p>
    <w:p w14:paraId="75D12A54" w14:textId="4BC20BCE" w:rsidR="00766F9F" w:rsidRDefault="00766F9F">
      <w:pPr>
        <w:tabs>
          <w:tab w:val="left" w:pos="-720"/>
          <w:tab w:val="left" w:pos="709"/>
        </w:tabs>
        <w:spacing w:line="336" w:lineRule="atLeast"/>
        <w:ind w:left="1418" w:hanging="1418"/>
        <w:rPr>
          <w:rFonts w:ascii="Times New Roman" w:hAnsi="Times New Roman"/>
        </w:rPr>
      </w:pPr>
      <w:r>
        <w:rPr>
          <w:rFonts w:ascii="Times New Roman" w:hAnsi="Times New Roman"/>
        </w:rPr>
        <w:tab/>
      </w:r>
      <w:r w:rsidR="00E165C6">
        <w:rPr>
          <w:rFonts w:ascii="Times New Roman" w:hAnsi="Times New Roman"/>
        </w:rPr>
        <w:t>9</w:t>
      </w:r>
      <w:r>
        <w:rPr>
          <w:rFonts w:ascii="Times New Roman" w:hAnsi="Times New Roman"/>
        </w:rPr>
        <w:t>.3</w:t>
      </w:r>
      <w:r>
        <w:rPr>
          <w:rFonts w:ascii="Times New Roman" w:hAnsi="Times New Roman"/>
        </w:rPr>
        <w:tab/>
        <w:t>The successful Tenderer will confirm in writing his acceptance of the LOA and shall submit the Performance Security (see 5.</w:t>
      </w:r>
      <w:r w:rsidR="00637BD3">
        <w:rPr>
          <w:rFonts w:ascii="Times New Roman" w:hAnsi="Times New Roman"/>
        </w:rPr>
        <w:t>4</w:t>
      </w:r>
      <w:r>
        <w:rPr>
          <w:rFonts w:ascii="Times New Roman" w:hAnsi="Times New Roman"/>
        </w:rPr>
        <w:t xml:space="preserve"> above) without delay.</w:t>
      </w:r>
    </w:p>
    <w:p w14:paraId="7451DDCF" w14:textId="77777777" w:rsidR="00766F9F" w:rsidRDefault="00766F9F">
      <w:pPr>
        <w:tabs>
          <w:tab w:val="left" w:pos="-720"/>
          <w:tab w:val="left" w:pos="709"/>
        </w:tabs>
        <w:spacing w:line="336" w:lineRule="atLeast"/>
        <w:ind w:left="1418" w:hanging="1418"/>
        <w:rPr>
          <w:rFonts w:ascii="Times New Roman" w:hAnsi="Times New Roman"/>
        </w:rPr>
      </w:pPr>
    </w:p>
    <w:p w14:paraId="03B753CD" w14:textId="4272C8A2" w:rsidR="00766F9F" w:rsidRDefault="00766F9F">
      <w:pPr>
        <w:tabs>
          <w:tab w:val="left" w:pos="-720"/>
          <w:tab w:val="left" w:pos="709"/>
        </w:tabs>
        <w:spacing w:line="336" w:lineRule="atLeast"/>
        <w:ind w:left="1418" w:hanging="1418"/>
        <w:rPr>
          <w:rFonts w:ascii="Times New Roman" w:hAnsi="Times New Roman"/>
        </w:rPr>
      </w:pPr>
      <w:r>
        <w:rPr>
          <w:rFonts w:ascii="Times New Roman" w:hAnsi="Times New Roman"/>
        </w:rPr>
        <w:tab/>
      </w:r>
      <w:r w:rsidR="00E165C6">
        <w:rPr>
          <w:rFonts w:ascii="Times New Roman" w:hAnsi="Times New Roman"/>
        </w:rPr>
        <w:t>9</w:t>
      </w:r>
      <w:r>
        <w:rPr>
          <w:rFonts w:ascii="Times New Roman" w:hAnsi="Times New Roman"/>
        </w:rPr>
        <w:t>.4</w:t>
      </w:r>
      <w:r>
        <w:rPr>
          <w:rFonts w:ascii="Times New Roman" w:hAnsi="Times New Roman"/>
        </w:rPr>
        <w:tab/>
        <w:t>Failure to comply with this requirement will enable CEM to annul the LOA; in this case, another LOA may be awarded to another Tenderer.</w:t>
      </w:r>
    </w:p>
    <w:p w14:paraId="2B168DDB" w14:textId="77777777" w:rsidR="00766F9F" w:rsidRDefault="00766F9F">
      <w:pPr>
        <w:tabs>
          <w:tab w:val="left" w:pos="-720"/>
          <w:tab w:val="left" w:pos="709"/>
        </w:tabs>
        <w:spacing w:line="336" w:lineRule="atLeast"/>
        <w:ind w:left="1418" w:hanging="1418"/>
        <w:rPr>
          <w:rFonts w:ascii="Times New Roman" w:hAnsi="Times New Roman"/>
        </w:rPr>
      </w:pPr>
    </w:p>
    <w:p w14:paraId="1B4CCEBF" w14:textId="1A6D7405" w:rsidR="00766F9F" w:rsidRDefault="00766F9F">
      <w:pPr>
        <w:tabs>
          <w:tab w:val="left" w:pos="-720"/>
          <w:tab w:val="left" w:pos="709"/>
        </w:tabs>
        <w:spacing w:line="336" w:lineRule="atLeast"/>
        <w:ind w:left="1418" w:hanging="1418"/>
        <w:rPr>
          <w:rFonts w:ascii="Times New Roman" w:hAnsi="Times New Roman"/>
        </w:rPr>
      </w:pPr>
      <w:r>
        <w:rPr>
          <w:rFonts w:ascii="Times New Roman" w:hAnsi="Times New Roman"/>
        </w:rPr>
        <w:tab/>
      </w:r>
      <w:r w:rsidR="00E165C6">
        <w:rPr>
          <w:rFonts w:ascii="Times New Roman" w:hAnsi="Times New Roman"/>
        </w:rPr>
        <w:t>9</w:t>
      </w:r>
      <w:r>
        <w:rPr>
          <w:rFonts w:ascii="Times New Roman" w:hAnsi="Times New Roman"/>
        </w:rPr>
        <w:t>.5</w:t>
      </w:r>
      <w:r>
        <w:rPr>
          <w:rFonts w:ascii="Times New Roman" w:hAnsi="Times New Roman"/>
        </w:rPr>
        <w:tab/>
        <w:t>Upon acceptance of the LOA awarded to him, the successful Tenderer (thenceforth referred to as the “Contractor”) shall arrange to commence the Works without delay.</w:t>
      </w:r>
    </w:p>
    <w:p w14:paraId="6CA43419" w14:textId="77777777" w:rsidR="00766F9F" w:rsidRDefault="00766F9F">
      <w:pPr>
        <w:tabs>
          <w:tab w:val="left" w:pos="-720"/>
          <w:tab w:val="left" w:pos="709"/>
        </w:tabs>
        <w:spacing w:line="336" w:lineRule="atLeast"/>
        <w:ind w:left="1418" w:hanging="1418"/>
        <w:rPr>
          <w:rFonts w:ascii="Times New Roman" w:hAnsi="Times New Roman"/>
        </w:rPr>
      </w:pPr>
    </w:p>
    <w:p w14:paraId="726FA48E" w14:textId="3C1797D5" w:rsidR="00766F9F" w:rsidRDefault="00766F9F">
      <w:pPr>
        <w:tabs>
          <w:tab w:val="left" w:pos="-720"/>
          <w:tab w:val="left" w:pos="709"/>
        </w:tabs>
        <w:spacing w:line="336" w:lineRule="atLeast"/>
        <w:ind w:left="1418" w:hanging="1418"/>
        <w:rPr>
          <w:rFonts w:ascii="Times New Roman" w:hAnsi="Times New Roman"/>
        </w:rPr>
      </w:pPr>
      <w:r>
        <w:rPr>
          <w:rFonts w:ascii="Times New Roman" w:hAnsi="Times New Roman"/>
        </w:rPr>
        <w:tab/>
      </w:r>
      <w:r w:rsidR="00E165C6">
        <w:rPr>
          <w:rFonts w:ascii="Times New Roman" w:hAnsi="Times New Roman"/>
        </w:rPr>
        <w:t>9</w:t>
      </w:r>
      <w:r>
        <w:rPr>
          <w:rFonts w:ascii="Times New Roman" w:hAnsi="Times New Roman"/>
        </w:rPr>
        <w:t>.6</w:t>
      </w:r>
      <w:r>
        <w:rPr>
          <w:rFonts w:ascii="Times New Roman" w:hAnsi="Times New Roman"/>
        </w:rPr>
        <w:tab/>
        <w:t xml:space="preserve">The remaining Tenderers will also be individually notified to that effect, at the same time and with the shortest possible delay, but not before </w:t>
      </w:r>
      <w:r w:rsidR="000B33EF">
        <w:rPr>
          <w:rFonts w:ascii="Times New Roman" w:hAnsi="Times New Roman"/>
        </w:rPr>
        <w:t>9</w:t>
      </w:r>
      <w:r>
        <w:rPr>
          <w:rFonts w:ascii="Times New Roman" w:hAnsi="Times New Roman"/>
        </w:rPr>
        <w:t>.3 has been fulfilled.</w:t>
      </w:r>
    </w:p>
    <w:p w14:paraId="4008D6FE" w14:textId="77777777" w:rsidR="00766F9F" w:rsidRDefault="00766F9F">
      <w:pPr>
        <w:tabs>
          <w:tab w:val="left" w:pos="-720"/>
          <w:tab w:val="left" w:pos="709"/>
        </w:tabs>
        <w:spacing w:line="336" w:lineRule="atLeast"/>
        <w:ind w:left="1418" w:hanging="1418"/>
        <w:rPr>
          <w:rFonts w:ascii="Times New Roman" w:hAnsi="Times New Roman"/>
        </w:rPr>
      </w:pPr>
    </w:p>
    <w:p w14:paraId="4CBAD016" w14:textId="0397463E" w:rsidR="00E165C6" w:rsidRDefault="00766F9F" w:rsidP="00FD6924">
      <w:pPr>
        <w:tabs>
          <w:tab w:val="left" w:pos="-720"/>
          <w:tab w:val="left" w:pos="709"/>
        </w:tabs>
        <w:spacing w:line="336" w:lineRule="atLeast"/>
        <w:ind w:left="1418" w:hanging="1418"/>
        <w:rPr>
          <w:rFonts w:ascii="Times New Roman" w:hAnsi="Times New Roman"/>
        </w:rPr>
      </w:pPr>
      <w:r>
        <w:rPr>
          <w:rFonts w:ascii="Times New Roman" w:hAnsi="Times New Roman"/>
        </w:rPr>
        <w:tab/>
      </w:r>
      <w:r w:rsidR="00E165C6">
        <w:rPr>
          <w:rFonts w:ascii="Times New Roman" w:hAnsi="Times New Roman"/>
        </w:rPr>
        <w:t>9</w:t>
      </w:r>
      <w:r>
        <w:rPr>
          <w:rFonts w:ascii="Times New Roman" w:hAnsi="Times New Roman"/>
        </w:rPr>
        <w:t>.7</w:t>
      </w:r>
      <w:r>
        <w:rPr>
          <w:rFonts w:ascii="Times New Roman" w:hAnsi="Times New Roman"/>
        </w:rPr>
        <w:tab/>
        <w:t>Should CEM decide to cancel the Tender, all Tenderers will be notified simultaneously at the earliest possible time.</w:t>
      </w:r>
      <w:bookmarkStart w:id="16" w:name="_Toc210793817"/>
      <w:bookmarkStart w:id="17" w:name="_Toc212221664"/>
    </w:p>
    <w:p w14:paraId="722ED6C7" w14:textId="77777777" w:rsidR="00FD6924" w:rsidRPr="00FD6924" w:rsidRDefault="00FD6924" w:rsidP="00FD6924">
      <w:pPr>
        <w:tabs>
          <w:tab w:val="left" w:pos="-720"/>
          <w:tab w:val="left" w:pos="709"/>
        </w:tabs>
        <w:spacing w:line="336" w:lineRule="atLeast"/>
        <w:ind w:left="1418" w:hanging="1418"/>
        <w:rPr>
          <w:rFonts w:ascii="Times New Roman" w:hAnsi="Times New Roman"/>
        </w:rPr>
      </w:pPr>
    </w:p>
    <w:p w14:paraId="3CBFB376" w14:textId="6BC05647" w:rsidR="00046A5B" w:rsidRPr="00046A5B" w:rsidRDefault="00E165C6" w:rsidP="00046A5B">
      <w:pPr>
        <w:pStyle w:val="Heading1"/>
        <w:rPr>
          <w:rFonts w:ascii="Times New Roman" w:hAnsi="Times New Roman"/>
          <w:caps/>
          <w:sz w:val="24"/>
        </w:rPr>
      </w:pPr>
      <w:bookmarkStart w:id="18" w:name="_Toc174350148"/>
      <w:r>
        <w:rPr>
          <w:rFonts w:ascii="Times New Roman" w:hAnsi="Times New Roman"/>
          <w:caps/>
          <w:sz w:val="24"/>
        </w:rPr>
        <w:t>10</w:t>
      </w:r>
      <w:r w:rsidR="00046A5B" w:rsidRPr="00046A5B">
        <w:rPr>
          <w:rFonts w:ascii="Times New Roman" w:hAnsi="Times New Roman"/>
          <w:caps/>
          <w:sz w:val="24"/>
        </w:rPr>
        <w:t>.</w:t>
      </w:r>
      <w:r w:rsidR="00046A5B" w:rsidRPr="00046A5B">
        <w:rPr>
          <w:rFonts w:ascii="Times New Roman" w:hAnsi="Times New Roman"/>
          <w:caps/>
          <w:sz w:val="24"/>
        </w:rPr>
        <w:tab/>
      </w:r>
      <w:bookmarkStart w:id="19" w:name="_Toc196707437"/>
      <w:r w:rsidR="00046A5B" w:rsidRPr="00046A5B">
        <w:rPr>
          <w:rFonts w:ascii="Times New Roman" w:hAnsi="Times New Roman"/>
          <w:caps/>
          <w:sz w:val="24"/>
        </w:rPr>
        <w:t>BRIBES</w:t>
      </w:r>
      <w:bookmarkEnd w:id="16"/>
      <w:bookmarkEnd w:id="17"/>
      <w:bookmarkEnd w:id="19"/>
      <w:bookmarkEnd w:id="18"/>
    </w:p>
    <w:p w14:paraId="21547D34" w14:textId="77777777" w:rsidR="00046A5B" w:rsidRPr="00046A5B" w:rsidRDefault="00046A5B" w:rsidP="00046A5B">
      <w:pPr>
        <w:pStyle w:val="CEMFooter"/>
        <w:pBdr>
          <w:bottom w:val="none" w:sz="0" w:space="0" w:color="auto"/>
        </w:pBdr>
        <w:ind w:left="840"/>
        <w:jc w:val="both"/>
        <w:rPr>
          <w:rFonts w:ascii="Arial" w:hAnsi="Arial" w:cs="Arial"/>
          <w:noProof w:val="0"/>
          <w:lang w:val="en-GB" w:eastAsia="zh-TW"/>
        </w:rPr>
      </w:pPr>
    </w:p>
    <w:p w14:paraId="4153FB5F" w14:textId="22B60292" w:rsidR="00046A5B" w:rsidRPr="00046A5B" w:rsidRDefault="00046A5B" w:rsidP="00046A5B">
      <w:pPr>
        <w:tabs>
          <w:tab w:val="left" w:pos="-720"/>
          <w:tab w:val="left" w:pos="709"/>
        </w:tabs>
        <w:spacing w:line="336" w:lineRule="atLeast"/>
        <w:ind w:left="1418" w:hanging="1418"/>
        <w:rPr>
          <w:rFonts w:ascii="Times New Roman" w:hAnsi="Times New Roman"/>
        </w:rPr>
      </w:pPr>
      <w:r w:rsidRPr="00046A5B">
        <w:rPr>
          <w:rFonts w:ascii="Times New Roman" w:hAnsi="Times New Roman"/>
        </w:rPr>
        <w:tab/>
      </w:r>
      <w:r w:rsidR="00E165C6">
        <w:rPr>
          <w:rFonts w:ascii="Times New Roman" w:hAnsi="Times New Roman"/>
        </w:rPr>
        <w:t>10</w:t>
      </w:r>
      <w:r w:rsidRPr="00046A5B">
        <w:rPr>
          <w:rFonts w:ascii="Times New Roman" w:hAnsi="Times New Roman"/>
        </w:rPr>
        <w:t>.1</w:t>
      </w:r>
      <w:r w:rsidRPr="00046A5B">
        <w:rPr>
          <w:rFonts w:ascii="Times New Roman" w:hAnsi="Times New Roman"/>
        </w:rPr>
        <w:tab/>
        <w:t>If a Tenderer or any of his agents or servants offers to give or agrees to offer or give to any person, any bribe, gift, gratuity or commission as an inducement or reward for doing or forbearing to do any action in relation to his Tender, then CEM may disqualify the Tender.</w:t>
      </w:r>
    </w:p>
    <w:p w14:paraId="4DDF504A" w14:textId="77777777" w:rsidR="00046A5B" w:rsidRPr="00046A5B" w:rsidRDefault="00046A5B" w:rsidP="00046A5B">
      <w:pPr>
        <w:tabs>
          <w:tab w:val="left" w:pos="-720"/>
          <w:tab w:val="left" w:pos="709"/>
        </w:tabs>
        <w:spacing w:line="336" w:lineRule="atLeast"/>
        <w:ind w:left="1418" w:hanging="1418"/>
        <w:rPr>
          <w:rFonts w:ascii="Times New Roman" w:hAnsi="Times New Roman"/>
        </w:rPr>
      </w:pPr>
    </w:p>
    <w:p w14:paraId="0B180C7D" w14:textId="00A744A9" w:rsidR="00046A5B" w:rsidRPr="00046A5B" w:rsidRDefault="00046A5B" w:rsidP="00046A5B">
      <w:pPr>
        <w:tabs>
          <w:tab w:val="left" w:pos="-720"/>
          <w:tab w:val="left" w:pos="709"/>
        </w:tabs>
        <w:spacing w:line="336" w:lineRule="atLeast"/>
        <w:ind w:left="1418" w:hanging="1418"/>
        <w:rPr>
          <w:rFonts w:ascii="Times New Roman" w:hAnsi="Times New Roman"/>
        </w:rPr>
      </w:pPr>
      <w:r w:rsidRPr="00046A5B">
        <w:rPr>
          <w:rFonts w:ascii="Times New Roman" w:hAnsi="Times New Roman"/>
        </w:rPr>
        <w:tab/>
      </w:r>
      <w:r w:rsidR="00E165C6">
        <w:rPr>
          <w:rFonts w:ascii="Times New Roman" w:hAnsi="Times New Roman"/>
        </w:rPr>
        <w:t>10</w:t>
      </w:r>
      <w:r w:rsidRPr="00046A5B">
        <w:rPr>
          <w:rFonts w:ascii="Times New Roman" w:hAnsi="Times New Roman"/>
        </w:rPr>
        <w:t>.2</w:t>
      </w:r>
      <w:r w:rsidRPr="00046A5B">
        <w:rPr>
          <w:rFonts w:ascii="Times New Roman" w:hAnsi="Times New Roman"/>
        </w:rPr>
        <w:tab/>
        <w:t>Any attempt by a Tenderer to influence CEM in the process of examination, clarification, evaluation and comparison of Tenders or in the decision concerning the award of any contract or to disclose any information on his Tender or the evaluation process to any other Tenderer or person not officially involved with such process may result in the rejection of the Tender.</w:t>
      </w:r>
    </w:p>
    <w:p w14:paraId="34A3D693" w14:textId="77777777" w:rsidR="00046A5B" w:rsidRPr="00046A5B" w:rsidRDefault="00046A5B" w:rsidP="00046A5B">
      <w:pPr>
        <w:pStyle w:val="Heading1"/>
        <w:rPr>
          <w:rFonts w:ascii="Times New Roman" w:hAnsi="Times New Roman"/>
          <w:caps/>
          <w:sz w:val="24"/>
        </w:rPr>
      </w:pPr>
    </w:p>
    <w:p w14:paraId="0C6BA3F7" w14:textId="212E490B" w:rsidR="00046A5B" w:rsidRPr="00046A5B" w:rsidRDefault="00B14070" w:rsidP="00046A5B">
      <w:pPr>
        <w:pStyle w:val="Heading1"/>
        <w:rPr>
          <w:rFonts w:ascii="Times New Roman" w:hAnsi="Times New Roman"/>
          <w:caps/>
          <w:sz w:val="24"/>
        </w:rPr>
      </w:pPr>
      <w:r>
        <w:rPr>
          <w:rFonts w:ascii="Times New Roman" w:hAnsi="Times New Roman"/>
          <w:caps/>
          <w:sz w:val="24"/>
        </w:rPr>
        <w:br w:type="page"/>
      </w:r>
      <w:bookmarkStart w:id="20" w:name="_Toc174350149"/>
      <w:r w:rsidR="00046A5B" w:rsidRPr="00046A5B">
        <w:rPr>
          <w:rFonts w:ascii="Times New Roman" w:hAnsi="Times New Roman"/>
          <w:caps/>
          <w:sz w:val="24"/>
        </w:rPr>
        <w:lastRenderedPageBreak/>
        <w:t>1</w:t>
      </w:r>
      <w:r w:rsidR="00E165C6">
        <w:rPr>
          <w:rFonts w:ascii="Times New Roman" w:hAnsi="Times New Roman"/>
          <w:caps/>
          <w:sz w:val="24"/>
        </w:rPr>
        <w:t>1</w:t>
      </w:r>
      <w:r w:rsidR="00046A5B" w:rsidRPr="00046A5B">
        <w:rPr>
          <w:rFonts w:ascii="Times New Roman" w:hAnsi="Times New Roman"/>
          <w:caps/>
          <w:sz w:val="24"/>
        </w:rPr>
        <w:t>.</w:t>
      </w:r>
      <w:r w:rsidR="00046A5B" w:rsidRPr="00046A5B">
        <w:rPr>
          <w:rFonts w:ascii="Times New Roman" w:hAnsi="Times New Roman"/>
          <w:caps/>
          <w:sz w:val="24"/>
        </w:rPr>
        <w:tab/>
        <w:t>CONFIDENTIALITY</w:t>
      </w:r>
      <w:bookmarkEnd w:id="20"/>
    </w:p>
    <w:p w14:paraId="187DF70D" w14:textId="77777777" w:rsidR="00046A5B" w:rsidRPr="00046A5B" w:rsidRDefault="00046A5B" w:rsidP="00046A5B">
      <w:pPr>
        <w:tabs>
          <w:tab w:val="left" w:pos="-720"/>
          <w:tab w:val="left" w:pos="709"/>
        </w:tabs>
        <w:spacing w:line="336" w:lineRule="atLeast"/>
        <w:ind w:left="1418" w:hanging="1418"/>
        <w:rPr>
          <w:rFonts w:ascii="Times New Roman" w:hAnsi="Times New Roman"/>
        </w:rPr>
      </w:pPr>
    </w:p>
    <w:p w14:paraId="337B69AB" w14:textId="20D19ED0" w:rsidR="00046A5B" w:rsidRPr="005236CE" w:rsidRDefault="00046A5B" w:rsidP="00F9237A">
      <w:pPr>
        <w:tabs>
          <w:tab w:val="left" w:pos="-720"/>
          <w:tab w:val="left" w:pos="709"/>
        </w:tabs>
        <w:spacing w:line="336" w:lineRule="atLeast"/>
        <w:ind w:left="720" w:hanging="720"/>
        <w:rPr>
          <w:rFonts w:ascii="Times New Roman" w:hAnsi="Times New Roman"/>
        </w:rPr>
      </w:pPr>
      <w:r w:rsidRPr="00046A5B">
        <w:rPr>
          <w:rFonts w:ascii="Times New Roman" w:hAnsi="Times New Roman"/>
        </w:rPr>
        <w:tab/>
        <w:t>All information relating to the examination, clarification, evaluation and comparison of Tenders and recommendations concerning the award of any contract will be held confidential by CEM.</w:t>
      </w:r>
    </w:p>
    <w:p w14:paraId="20918496" w14:textId="77777777" w:rsidR="00766F9F" w:rsidRDefault="00766F9F">
      <w:pPr>
        <w:tabs>
          <w:tab w:val="left" w:pos="-720"/>
          <w:tab w:val="left" w:pos="709"/>
        </w:tabs>
        <w:spacing w:line="336" w:lineRule="atLeast"/>
        <w:ind w:left="1418" w:hanging="1418"/>
        <w:rPr>
          <w:rFonts w:ascii="Times New Roman" w:hAnsi="Times New Roman"/>
        </w:rPr>
      </w:pPr>
    </w:p>
    <w:p w14:paraId="09984291" w14:textId="37E139F1" w:rsidR="00766F9F" w:rsidRDefault="000E1CC8">
      <w:pPr>
        <w:pStyle w:val="Heading1"/>
        <w:rPr>
          <w:rFonts w:ascii="Times New Roman" w:hAnsi="Times New Roman"/>
          <w:caps/>
          <w:sz w:val="24"/>
        </w:rPr>
      </w:pPr>
      <w:bookmarkStart w:id="21" w:name="_Toc174350150"/>
      <w:r>
        <w:rPr>
          <w:rFonts w:ascii="Times New Roman" w:hAnsi="Times New Roman"/>
          <w:caps/>
          <w:sz w:val="24"/>
        </w:rPr>
        <w:t>1</w:t>
      </w:r>
      <w:r w:rsidR="00E165C6">
        <w:rPr>
          <w:rFonts w:ascii="Times New Roman" w:hAnsi="Times New Roman"/>
          <w:caps/>
          <w:sz w:val="24"/>
        </w:rPr>
        <w:t>2</w:t>
      </w:r>
      <w:r w:rsidR="00766F9F">
        <w:rPr>
          <w:rFonts w:ascii="Times New Roman" w:hAnsi="Times New Roman"/>
          <w:caps/>
          <w:sz w:val="24"/>
        </w:rPr>
        <w:t>.</w:t>
      </w:r>
      <w:r w:rsidR="00766F9F">
        <w:rPr>
          <w:rFonts w:ascii="Times New Roman" w:hAnsi="Times New Roman"/>
          <w:caps/>
          <w:sz w:val="24"/>
        </w:rPr>
        <w:tab/>
      </w:r>
      <w:proofErr w:type="gramStart"/>
      <w:r w:rsidR="00766F9F">
        <w:rPr>
          <w:rFonts w:ascii="Times New Roman" w:hAnsi="Times New Roman"/>
          <w:caps/>
          <w:sz w:val="24"/>
        </w:rPr>
        <w:t>Related  Documents</w:t>
      </w:r>
      <w:proofErr w:type="gramEnd"/>
      <w:r w:rsidR="00766F9F">
        <w:rPr>
          <w:rFonts w:ascii="Times New Roman" w:hAnsi="Times New Roman"/>
          <w:caps/>
          <w:sz w:val="24"/>
        </w:rPr>
        <w:t xml:space="preserve">  enclosed</w:t>
      </w:r>
      <w:bookmarkEnd w:id="21"/>
    </w:p>
    <w:p w14:paraId="313E6083" w14:textId="77777777" w:rsidR="00766F9F" w:rsidRDefault="00766F9F">
      <w:pPr>
        <w:tabs>
          <w:tab w:val="left" w:pos="-720"/>
          <w:tab w:val="left" w:pos="709"/>
        </w:tabs>
        <w:spacing w:line="336" w:lineRule="atLeast"/>
        <w:ind w:left="1418" w:hanging="1418"/>
        <w:rPr>
          <w:rFonts w:ascii="Times New Roman" w:hAnsi="Times New Roman"/>
        </w:rPr>
      </w:pPr>
    </w:p>
    <w:p w14:paraId="499FB41A" w14:textId="77777777" w:rsidR="00FD6924" w:rsidRDefault="00FD6924" w:rsidP="00FD6924">
      <w:pPr>
        <w:tabs>
          <w:tab w:val="left" w:pos="-720"/>
          <w:tab w:val="left" w:pos="709"/>
          <w:tab w:val="left" w:pos="6840"/>
        </w:tabs>
        <w:spacing w:line="336" w:lineRule="atLeast"/>
        <w:ind w:left="1418" w:hanging="1418"/>
        <w:rPr>
          <w:rFonts w:ascii="Times New Roman" w:hAnsi="Times New Roman"/>
        </w:rPr>
      </w:pPr>
      <w:r>
        <w:rPr>
          <w:rFonts w:ascii="Times New Roman" w:hAnsi="Times New Roman"/>
        </w:rPr>
        <w:tab/>
      </w:r>
      <w:bookmarkStart w:id="22" w:name="_Hlk169700491"/>
      <w:r>
        <w:rPr>
          <w:rFonts w:ascii="Times New Roman" w:hAnsi="Times New Roman"/>
        </w:rPr>
        <w:t>12.1</w:t>
      </w:r>
      <w:r>
        <w:rPr>
          <w:rFonts w:ascii="Times New Roman" w:hAnsi="Times New Roman"/>
        </w:rPr>
        <w:tab/>
        <w:t>Form of Tender</w:t>
      </w:r>
      <w:r>
        <w:rPr>
          <w:rFonts w:ascii="Times New Roman" w:hAnsi="Times New Roman"/>
        </w:rPr>
        <w:tab/>
        <w:t>(specimen)</w:t>
      </w:r>
    </w:p>
    <w:p w14:paraId="0ECD2FCD" w14:textId="77777777" w:rsidR="00FD6924" w:rsidRDefault="00FD6924" w:rsidP="00FD6924">
      <w:pPr>
        <w:tabs>
          <w:tab w:val="left" w:pos="-720"/>
          <w:tab w:val="left" w:pos="709"/>
          <w:tab w:val="left" w:pos="6840"/>
        </w:tabs>
        <w:spacing w:line="336" w:lineRule="atLeast"/>
        <w:ind w:left="1418" w:hanging="1418"/>
        <w:rPr>
          <w:rFonts w:ascii="Times New Roman" w:hAnsi="Times New Roman"/>
        </w:rPr>
      </w:pPr>
      <w:r>
        <w:rPr>
          <w:rFonts w:ascii="Times New Roman" w:hAnsi="Times New Roman"/>
        </w:rPr>
        <w:tab/>
      </w:r>
      <w:r w:rsidRPr="008F6FEB">
        <w:rPr>
          <w:rFonts w:ascii="Times New Roman" w:hAnsi="Times New Roman"/>
        </w:rPr>
        <w:t>12.2</w:t>
      </w:r>
      <w:r w:rsidRPr="008F6FEB">
        <w:rPr>
          <w:rFonts w:ascii="Times New Roman" w:hAnsi="Times New Roman"/>
        </w:rPr>
        <w:tab/>
      </w:r>
      <w:r w:rsidRPr="00AD64E0">
        <w:rPr>
          <w:rFonts w:ascii="Times New Roman" w:hAnsi="Times New Roman"/>
        </w:rPr>
        <w:t>Statement of Bidder Eligibility Form</w:t>
      </w:r>
      <w:r w:rsidRPr="008F6FEB">
        <w:rPr>
          <w:rFonts w:ascii="Times New Roman" w:hAnsi="Times New Roman"/>
        </w:rPr>
        <w:tab/>
        <w:t>(</w:t>
      </w:r>
      <w:r w:rsidRPr="008F6FEB">
        <w:rPr>
          <w:rFonts w:ascii="Times New Roman" w:hAnsi="Times New Roman"/>
        </w:rPr>
        <w:tab/>
        <w:t>"</w:t>
      </w:r>
      <w:r w:rsidRPr="008F6FEB">
        <w:rPr>
          <w:rFonts w:ascii="Times New Roman" w:hAnsi="Times New Roman"/>
        </w:rPr>
        <w:tab/>
        <w:t>)</w:t>
      </w:r>
    </w:p>
    <w:p w14:paraId="70AF8397" w14:textId="77777777" w:rsidR="00FD6924" w:rsidRDefault="00FD6924" w:rsidP="00FD6924">
      <w:pPr>
        <w:tabs>
          <w:tab w:val="left" w:pos="-720"/>
          <w:tab w:val="left" w:pos="709"/>
          <w:tab w:val="left" w:pos="6840"/>
        </w:tabs>
        <w:spacing w:line="336" w:lineRule="atLeast"/>
        <w:ind w:left="1418" w:hanging="1418"/>
        <w:rPr>
          <w:rFonts w:ascii="Times New Roman" w:hAnsi="Times New Roman"/>
        </w:rPr>
      </w:pPr>
      <w:r>
        <w:rPr>
          <w:rFonts w:ascii="Times New Roman" w:hAnsi="Times New Roman"/>
        </w:rPr>
        <w:tab/>
      </w:r>
      <w:r w:rsidRPr="008F6FEB">
        <w:rPr>
          <w:rFonts w:ascii="Times New Roman" w:hAnsi="Times New Roman"/>
        </w:rPr>
        <w:t>12.</w:t>
      </w:r>
      <w:r>
        <w:rPr>
          <w:rFonts w:ascii="Times New Roman" w:hAnsi="Times New Roman"/>
        </w:rPr>
        <w:t>3</w:t>
      </w:r>
      <w:r w:rsidRPr="008F6FEB">
        <w:rPr>
          <w:rFonts w:ascii="Times New Roman" w:hAnsi="Times New Roman"/>
        </w:rPr>
        <w:tab/>
      </w:r>
      <w:r w:rsidRPr="00696F5A">
        <w:rPr>
          <w:rFonts w:ascii="Times New Roman" w:hAnsi="Times New Roman"/>
        </w:rPr>
        <w:t>Declaration</w:t>
      </w:r>
      <w:r>
        <w:rPr>
          <w:rFonts w:ascii="Times New Roman" w:hAnsi="Times New Roman"/>
        </w:rPr>
        <w:t xml:space="preserve"> (Sample)</w:t>
      </w:r>
      <w:r w:rsidRPr="00315977">
        <w:rPr>
          <w:rFonts w:ascii="Times New Roman" w:hAnsi="Times New Roman"/>
        </w:rPr>
        <w:tab/>
        <w:t>(</w:t>
      </w:r>
      <w:r w:rsidRPr="00315977">
        <w:rPr>
          <w:rFonts w:ascii="Times New Roman" w:hAnsi="Times New Roman"/>
        </w:rPr>
        <w:tab/>
        <w:t>"</w:t>
      </w:r>
      <w:r w:rsidRPr="00315977">
        <w:rPr>
          <w:rFonts w:ascii="Times New Roman" w:hAnsi="Times New Roman"/>
        </w:rPr>
        <w:tab/>
        <w:t>)</w:t>
      </w:r>
    </w:p>
    <w:p w14:paraId="185839EF" w14:textId="77777777" w:rsidR="00FD6924" w:rsidRDefault="00FD6924" w:rsidP="00FD6924">
      <w:pPr>
        <w:tabs>
          <w:tab w:val="left" w:pos="-720"/>
          <w:tab w:val="left" w:pos="709"/>
          <w:tab w:val="left" w:pos="6840"/>
        </w:tabs>
        <w:spacing w:line="336" w:lineRule="atLeast"/>
        <w:ind w:left="1418" w:hanging="1418"/>
        <w:rPr>
          <w:rFonts w:ascii="Times New Roman" w:hAnsi="Times New Roman"/>
        </w:rPr>
      </w:pPr>
      <w:r>
        <w:rPr>
          <w:rFonts w:ascii="Times New Roman" w:hAnsi="Times New Roman"/>
        </w:rPr>
        <w:tab/>
        <w:t>12.4</w:t>
      </w:r>
      <w:r>
        <w:rPr>
          <w:rFonts w:ascii="Times New Roman" w:hAnsi="Times New Roman"/>
        </w:rPr>
        <w:tab/>
        <w:t>Tender Security</w:t>
      </w:r>
      <w:r>
        <w:rPr>
          <w:rFonts w:ascii="Times New Roman" w:hAnsi="Times New Roman"/>
        </w:rPr>
        <w:tab/>
        <w:t>(</w:t>
      </w:r>
      <w:r>
        <w:rPr>
          <w:rFonts w:ascii="Times New Roman" w:hAnsi="Times New Roman"/>
        </w:rPr>
        <w:tab/>
        <w:t>"</w:t>
      </w:r>
      <w:r>
        <w:rPr>
          <w:rFonts w:ascii="Times New Roman" w:hAnsi="Times New Roman"/>
        </w:rPr>
        <w:tab/>
        <w:t>)</w:t>
      </w:r>
    </w:p>
    <w:p w14:paraId="0BB345E4" w14:textId="77777777" w:rsidR="00FD6924" w:rsidRDefault="00FD6924" w:rsidP="00FD6924">
      <w:pPr>
        <w:tabs>
          <w:tab w:val="left" w:pos="-720"/>
          <w:tab w:val="left" w:pos="709"/>
          <w:tab w:val="left" w:pos="6840"/>
        </w:tabs>
        <w:spacing w:line="336" w:lineRule="atLeast"/>
        <w:ind w:left="1418" w:hanging="1418"/>
        <w:rPr>
          <w:rFonts w:ascii="Times New Roman" w:hAnsi="Times New Roman"/>
        </w:rPr>
      </w:pPr>
      <w:r>
        <w:rPr>
          <w:rFonts w:ascii="Times New Roman" w:hAnsi="Times New Roman"/>
        </w:rPr>
        <w:tab/>
        <w:t>12.5</w:t>
      </w:r>
      <w:r>
        <w:rPr>
          <w:rFonts w:ascii="Times New Roman" w:hAnsi="Times New Roman"/>
        </w:rPr>
        <w:tab/>
        <w:t>Deviation Form - Commercial Part</w:t>
      </w:r>
      <w:r>
        <w:rPr>
          <w:rFonts w:ascii="Times New Roman" w:hAnsi="Times New Roman"/>
        </w:rPr>
        <w:tab/>
        <w:t>(</w:t>
      </w:r>
      <w:r>
        <w:rPr>
          <w:rFonts w:ascii="Times New Roman" w:hAnsi="Times New Roman"/>
        </w:rPr>
        <w:tab/>
        <w:t>"</w:t>
      </w:r>
      <w:r>
        <w:rPr>
          <w:rFonts w:ascii="Times New Roman" w:hAnsi="Times New Roman"/>
        </w:rPr>
        <w:tab/>
        <w:t>)</w:t>
      </w:r>
    </w:p>
    <w:p w14:paraId="778CFAEA" w14:textId="77777777" w:rsidR="00FD6924" w:rsidRDefault="00FD6924" w:rsidP="00FD6924">
      <w:pPr>
        <w:tabs>
          <w:tab w:val="left" w:pos="-720"/>
          <w:tab w:val="left" w:pos="709"/>
          <w:tab w:val="left" w:pos="6840"/>
        </w:tabs>
        <w:spacing w:line="336" w:lineRule="atLeast"/>
        <w:ind w:left="1418" w:hanging="1418"/>
        <w:rPr>
          <w:rFonts w:ascii="Times New Roman" w:hAnsi="Times New Roman"/>
        </w:rPr>
      </w:pPr>
      <w:r>
        <w:rPr>
          <w:rFonts w:ascii="Times New Roman" w:hAnsi="Times New Roman"/>
        </w:rPr>
        <w:tab/>
        <w:t>12.6</w:t>
      </w:r>
      <w:r>
        <w:rPr>
          <w:rFonts w:ascii="Times New Roman" w:hAnsi="Times New Roman"/>
        </w:rPr>
        <w:tab/>
        <w:t>Deviation Form - Technical Part</w:t>
      </w:r>
      <w:r>
        <w:rPr>
          <w:rFonts w:ascii="Times New Roman" w:hAnsi="Times New Roman"/>
        </w:rPr>
        <w:tab/>
        <w:t>(</w:t>
      </w:r>
      <w:r>
        <w:rPr>
          <w:rFonts w:ascii="Times New Roman" w:hAnsi="Times New Roman"/>
        </w:rPr>
        <w:tab/>
        <w:t>"</w:t>
      </w:r>
      <w:r>
        <w:rPr>
          <w:rFonts w:ascii="Times New Roman" w:hAnsi="Times New Roman"/>
        </w:rPr>
        <w:tab/>
        <w:t>)</w:t>
      </w:r>
    </w:p>
    <w:p w14:paraId="7682E0F6" w14:textId="77777777" w:rsidR="00FD6924" w:rsidRDefault="00FD6924" w:rsidP="00FD6924">
      <w:pPr>
        <w:tabs>
          <w:tab w:val="left" w:pos="-720"/>
          <w:tab w:val="left" w:pos="709"/>
          <w:tab w:val="left" w:pos="6840"/>
        </w:tabs>
        <w:spacing w:line="336" w:lineRule="atLeast"/>
        <w:ind w:left="1418" w:hanging="1418"/>
        <w:rPr>
          <w:rFonts w:ascii="Times New Roman" w:hAnsi="Times New Roman"/>
        </w:rPr>
      </w:pPr>
      <w:r>
        <w:rPr>
          <w:rFonts w:ascii="Times New Roman" w:hAnsi="Times New Roman"/>
        </w:rPr>
        <w:tab/>
        <w:t xml:space="preserve">12.7 </w:t>
      </w:r>
      <w:r>
        <w:rPr>
          <w:rFonts w:ascii="Times New Roman" w:hAnsi="Times New Roman"/>
        </w:rPr>
        <w:tab/>
        <w:t>Performance Security</w:t>
      </w:r>
      <w:r>
        <w:rPr>
          <w:rFonts w:ascii="Times New Roman" w:hAnsi="Times New Roman"/>
        </w:rPr>
        <w:tab/>
        <w:t>(</w:t>
      </w:r>
      <w:r>
        <w:rPr>
          <w:rFonts w:ascii="Times New Roman" w:hAnsi="Times New Roman"/>
        </w:rPr>
        <w:tab/>
        <w:t>"</w:t>
      </w:r>
      <w:r>
        <w:rPr>
          <w:rFonts w:ascii="Times New Roman" w:hAnsi="Times New Roman"/>
        </w:rPr>
        <w:tab/>
        <w:t>)</w:t>
      </w:r>
    </w:p>
    <w:bookmarkEnd w:id="22"/>
    <w:p w14:paraId="3D4437BB" w14:textId="7D1ACC28" w:rsidR="003A68A8" w:rsidRDefault="003A68A8">
      <w:pPr>
        <w:tabs>
          <w:tab w:val="left" w:pos="709"/>
          <w:tab w:val="center" w:pos="4513"/>
        </w:tabs>
        <w:ind w:left="1418" w:hanging="1418"/>
        <w:jc w:val="center"/>
        <w:rPr>
          <w:rFonts w:ascii="Times New Roman" w:hAnsi="Times New Roman"/>
          <w:b/>
          <w:sz w:val="28"/>
          <w:u w:val="single"/>
        </w:rPr>
      </w:pPr>
    </w:p>
    <w:p w14:paraId="2F13DD94" w14:textId="77777777" w:rsidR="00B14070" w:rsidRDefault="00B14070">
      <w:pPr>
        <w:tabs>
          <w:tab w:val="left" w:pos="709"/>
          <w:tab w:val="center" w:pos="4513"/>
        </w:tabs>
        <w:ind w:left="1418" w:hanging="1418"/>
        <w:jc w:val="center"/>
        <w:rPr>
          <w:rFonts w:ascii="Times New Roman" w:hAnsi="Times New Roman"/>
          <w:b/>
          <w:sz w:val="28"/>
          <w:u w:val="single"/>
        </w:rPr>
      </w:pPr>
      <w:r>
        <w:rPr>
          <w:rFonts w:ascii="Times New Roman" w:hAnsi="Times New Roman"/>
          <w:b/>
          <w:sz w:val="28"/>
          <w:u w:val="single"/>
        </w:rPr>
        <w:br w:type="page"/>
      </w:r>
    </w:p>
    <w:p w14:paraId="2A957F6B" w14:textId="77777777" w:rsidR="00B14070" w:rsidRDefault="00B14070">
      <w:pPr>
        <w:tabs>
          <w:tab w:val="left" w:pos="709"/>
          <w:tab w:val="center" w:pos="4513"/>
        </w:tabs>
        <w:ind w:left="1418" w:hanging="1418"/>
        <w:jc w:val="center"/>
        <w:rPr>
          <w:rFonts w:ascii="Times New Roman" w:hAnsi="Times New Roman"/>
          <w:b/>
          <w:sz w:val="28"/>
          <w:u w:val="single"/>
        </w:rPr>
      </w:pPr>
    </w:p>
    <w:p w14:paraId="6C5D3101" w14:textId="28283C13" w:rsidR="00766F9F" w:rsidRDefault="00766F9F">
      <w:pPr>
        <w:tabs>
          <w:tab w:val="left" w:pos="709"/>
          <w:tab w:val="center" w:pos="4513"/>
        </w:tabs>
        <w:ind w:left="1418" w:hanging="1418"/>
        <w:jc w:val="center"/>
        <w:rPr>
          <w:rFonts w:ascii="Times New Roman" w:hAnsi="Times New Roman"/>
          <w:sz w:val="28"/>
          <w:u w:val="single"/>
        </w:rPr>
      </w:pPr>
      <w:r>
        <w:rPr>
          <w:rFonts w:ascii="Times New Roman" w:hAnsi="Times New Roman"/>
          <w:b/>
          <w:sz w:val="28"/>
          <w:u w:val="single"/>
        </w:rPr>
        <w:t>FORM OF TENDER</w:t>
      </w:r>
    </w:p>
    <w:p w14:paraId="4E2DD212" w14:textId="77777777" w:rsidR="00766F9F" w:rsidRPr="006568E7" w:rsidRDefault="00766F9F" w:rsidP="00FB60E6">
      <w:pPr>
        <w:tabs>
          <w:tab w:val="left" w:pos="-720"/>
          <w:tab w:val="left" w:pos="709"/>
        </w:tabs>
        <w:snapToGrid w:val="0"/>
        <w:ind w:left="1418" w:hanging="1418"/>
        <w:rPr>
          <w:rFonts w:ascii="Times New Roman" w:hAnsi="Times New Roman"/>
          <w:sz w:val="22"/>
          <w:szCs w:val="22"/>
        </w:rPr>
      </w:pPr>
    </w:p>
    <w:p w14:paraId="3253C103" w14:textId="7141ABA9" w:rsidR="00682945" w:rsidRPr="00682945" w:rsidRDefault="00357A55" w:rsidP="003417A1">
      <w:pPr>
        <w:pStyle w:val="Heading6"/>
        <w:tabs>
          <w:tab w:val="left" w:pos="900"/>
          <w:tab w:val="left" w:pos="1440"/>
          <w:tab w:val="left" w:pos="2070"/>
          <w:tab w:val="left" w:pos="2250"/>
        </w:tabs>
        <w:snapToGrid w:val="0"/>
        <w:ind w:left="2070" w:right="-59" w:hanging="2070"/>
        <w:jc w:val="left"/>
        <w:rPr>
          <w:bCs/>
          <w:i w:val="0"/>
          <w:szCs w:val="40"/>
          <w:lang w:val="en-GB"/>
        </w:rPr>
      </w:pPr>
      <w:bookmarkStart w:id="23" w:name="_Hlk101870017"/>
      <w:r w:rsidRPr="002A3DAA">
        <w:rPr>
          <w:bCs/>
          <w:i w:val="0"/>
          <w:szCs w:val="24"/>
        </w:rPr>
        <w:t xml:space="preserve">Name of Contract: </w:t>
      </w:r>
      <w:r w:rsidRPr="002A3DAA">
        <w:rPr>
          <w:bCs/>
          <w:i w:val="0"/>
          <w:szCs w:val="24"/>
        </w:rPr>
        <w:tab/>
      </w:r>
      <w:bookmarkStart w:id="24" w:name="_Hlk174548147"/>
      <w:bookmarkStart w:id="25" w:name="_Hlk174548098"/>
      <w:r w:rsidR="00A066E4" w:rsidRPr="00A066E4">
        <w:rPr>
          <w:bCs/>
          <w:i w:val="0"/>
          <w:szCs w:val="40"/>
          <w:lang w:val="en-GB"/>
        </w:rPr>
        <w:t>Correspondence System and Digital Procurement Platform Project</w:t>
      </w:r>
    </w:p>
    <w:p w14:paraId="25F6F199" w14:textId="40877F73" w:rsidR="00357A55" w:rsidRPr="009F5C9E" w:rsidRDefault="00682945" w:rsidP="00682945">
      <w:pPr>
        <w:pStyle w:val="Heading6"/>
        <w:tabs>
          <w:tab w:val="left" w:pos="900"/>
          <w:tab w:val="left" w:pos="1440"/>
          <w:tab w:val="left" w:pos="2070"/>
          <w:tab w:val="left" w:pos="2250"/>
        </w:tabs>
        <w:snapToGrid w:val="0"/>
        <w:ind w:left="2070" w:right="-59" w:hanging="2070"/>
        <w:jc w:val="left"/>
        <w:rPr>
          <w:rFonts w:eastAsia="Times New Roman"/>
          <w:szCs w:val="24"/>
        </w:rPr>
      </w:pPr>
      <w:r>
        <w:rPr>
          <w:bCs/>
          <w:i w:val="0"/>
          <w:szCs w:val="40"/>
          <w:lang w:val="en-GB"/>
        </w:rPr>
        <w:tab/>
      </w:r>
      <w:r>
        <w:rPr>
          <w:bCs/>
          <w:i w:val="0"/>
          <w:szCs w:val="40"/>
          <w:lang w:val="en-GB"/>
        </w:rPr>
        <w:tab/>
      </w:r>
      <w:r>
        <w:rPr>
          <w:bCs/>
          <w:i w:val="0"/>
          <w:szCs w:val="40"/>
          <w:lang w:val="en-GB"/>
        </w:rPr>
        <w:tab/>
      </w:r>
      <w:r w:rsidR="00357A55" w:rsidRPr="009F5C9E">
        <w:rPr>
          <w:i w:val="0"/>
          <w:szCs w:val="24"/>
        </w:rPr>
        <w:t xml:space="preserve">(Tender Ref. </w:t>
      </w:r>
      <w:r w:rsidR="002A3DAA" w:rsidRPr="009F5C9E">
        <w:rPr>
          <w:i w:val="0"/>
          <w:szCs w:val="24"/>
        </w:rPr>
        <w:t>PLD-CS</w:t>
      </w:r>
      <w:r w:rsidR="00A066E4">
        <w:rPr>
          <w:i w:val="0"/>
          <w:szCs w:val="24"/>
        </w:rPr>
        <w:t>069</w:t>
      </w:r>
      <w:r w:rsidR="002A3DAA" w:rsidRPr="009F5C9E">
        <w:rPr>
          <w:i w:val="0"/>
          <w:szCs w:val="24"/>
        </w:rPr>
        <w:t>/</w:t>
      </w:r>
      <w:r w:rsidR="00175FEF">
        <w:rPr>
          <w:i w:val="0"/>
          <w:szCs w:val="24"/>
        </w:rPr>
        <w:t>2</w:t>
      </w:r>
      <w:r w:rsidR="00A066E4">
        <w:rPr>
          <w:i w:val="0"/>
          <w:szCs w:val="24"/>
        </w:rPr>
        <w:t>5</w:t>
      </w:r>
      <w:r w:rsidR="002A3DAA" w:rsidRPr="009F5C9E">
        <w:rPr>
          <w:i w:val="0"/>
          <w:szCs w:val="24"/>
        </w:rPr>
        <w:t>/</w:t>
      </w:r>
      <w:bookmarkEnd w:id="24"/>
      <w:r w:rsidR="00A066E4">
        <w:rPr>
          <w:i w:val="0"/>
          <w:szCs w:val="24"/>
        </w:rPr>
        <w:t>66</w:t>
      </w:r>
      <w:r w:rsidR="002A3DAA" w:rsidRPr="009F5C9E">
        <w:rPr>
          <w:i w:val="0"/>
          <w:szCs w:val="24"/>
        </w:rPr>
        <w:t>)</w:t>
      </w:r>
    </w:p>
    <w:bookmarkEnd w:id="23"/>
    <w:bookmarkEnd w:id="25"/>
    <w:p w14:paraId="0D9F3ACD" w14:textId="069B5C1E" w:rsidR="00954AF5" w:rsidRDefault="00954AF5" w:rsidP="00780B6D">
      <w:pPr>
        <w:pStyle w:val="Header"/>
        <w:tabs>
          <w:tab w:val="left" w:pos="2160"/>
        </w:tabs>
        <w:rPr>
          <w:rFonts w:ascii="Times New Roman" w:hAnsi="Times New Roman"/>
          <w:b/>
          <w:i/>
          <w:lang w:eastAsia="zh-TW"/>
        </w:rPr>
      </w:pPr>
    </w:p>
    <w:p w14:paraId="11298C52" w14:textId="77777777" w:rsidR="006B52C2" w:rsidRPr="004661E0" w:rsidRDefault="006B52C2" w:rsidP="00780B6D">
      <w:pPr>
        <w:pStyle w:val="Header"/>
        <w:tabs>
          <w:tab w:val="left" w:pos="2160"/>
        </w:tabs>
        <w:rPr>
          <w:rFonts w:ascii="Times New Roman" w:hAnsi="Times New Roman"/>
          <w:b/>
          <w:i/>
          <w:lang w:eastAsia="zh-TW"/>
        </w:rPr>
      </w:pPr>
    </w:p>
    <w:p w14:paraId="309F7123" w14:textId="77777777" w:rsidR="00766F9F" w:rsidRPr="0027175B" w:rsidRDefault="00766F9F" w:rsidP="003D4EC4">
      <w:pPr>
        <w:tabs>
          <w:tab w:val="left" w:pos="-720"/>
          <w:tab w:val="left" w:pos="709"/>
          <w:tab w:val="left" w:pos="1440"/>
          <w:tab w:val="left" w:pos="1980"/>
        </w:tabs>
        <w:rPr>
          <w:rFonts w:ascii="Times New Roman" w:hAnsi="Times New Roman"/>
          <w:lang w:val="en-US"/>
        </w:rPr>
      </w:pPr>
      <w:r w:rsidRPr="0027175B">
        <w:rPr>
          <w:rFonts w:ascii="Times New Roman" w:hAnsi="Times New Roman"/>
          <w:lang w:val="en-US"/>
        </w:rPr>
        <w:t>To: Companhia de Electricidade de Macau - CEM, S.A.</w:t>
      </w:r>
    </w:p>
    <w:p w14:paraId="6FC41B10" w14:textId="77777777" w:rsidR="00766F9F" w:rsidRPr="0027175B" w:rsidRDefault="00766F9F">
      <w:pPr>
        <w:tabs>
          <w:tab w:val="left" w:pos="-720"/>
          <w:tab w:val="left" w:pos="709"/>
        </w:tabs>
        <w:ind w:left="709" w:hanging="709"/>
        <w:rPr>
          <w:rFonts w:ascii="Times New Roman" w:hAnsi="Times New Roman"/>
          <w:lang w:val="en-US"/>
        </w:rPr>
      </w:pPr>
    </w:p>
    <w:p w14:paraId="514F1C5D" w14:textId="77777777" w:rsidR="002C23CC" w:rsidRPr="0027175B" w:rsidRDefault="002C23CC">
      <w:pPr>
        <w:tabs>
          <w:tab w:val="left" w:pos="-720"/>
          <w:tab w:val="left" w:pos="709"/>
        </w:tabs>
        <w:ind w:left="709" w:hanging="709"/>
        <w:rPr>
          <w:rFonts w:ascii="Times New Roman" w:hAnsi="Times New Roman"/>
          <w:lang w:val="en-US"/>
        </w:rPr>
      </w:pPr>
    </w:p>
    <w:p w14:paraId="62FFF6D2" w14:textId="178723D1" w:rsidR="00766F9F" w:rsidRPr="0019106B" w:rsidRDefault="00766F9F" w:rsidP="00954AF5">
      <w:pPr>
        <w:tabs>
          <w:tab w:val="left" w:pos="-720"/>
          <w:tab w:val="left" w:pos="0"/>
          <w:tab w:val="left" w:pos="540"/>
          <w:tab w:val="num" w:pos="1260"/>
        </w:tabs>
        <w:ind w:left="540" w:hanging="540"/>
        <w:rPr>
          <w:rFonts w:ascii="Times New Roman" w:hAnsi="Times New Roman"/>
          <w:szCs w:val="24"/>
        </w:rPr>
      </w:pPr>
      <w:r w:rsidRPr="0019106B">
        <w:rPr>
          <w:rFonts w:ascii="Times New Roman" w:hAnsi="Times New Roman"/>
          <w:sz w:val="22"/>
          <w:szCs w:val="22"/>
        </w:rPr>
        <w:t>1.</w:t>
      </w:r>
      <w:r w:rsidRPr="0019106B">
        <w:rPr>
          <w:rFonts w:ascii="Times New Roman" w:hAnsi="Times New Roman"/>
          <w:sz w:val="22"/>
          <w:szCs w:val="22"/>
        </w:rPr>
        <w:tab/>
      </w:r>
      <w:r w:rsidRPr="0019106B">
        <w:rPr>
          <w:rFonts w:ascii="Times New Roman" w:hAnsi="Times New Roman"/>
          <w:szCs w:val="24"/>
        </w:rPr>
        <w:t xml:space="preserve">Having examined the Instructions to Tenderers and all Tender Documents, as defined, we, the undersigned, offer to execute and complete such Works and remedy any defects therein in conformity with the above mentioned documents for the price of </w:t>
      </w:r>
      <w:r w:rsidRPr="0019106B">
        <w:rPr>
          <w:rFonts w:ascii="Times New Roman" w:hAnsi="Times New Roman"/>
          <w:szCs w:val="24"/>
          <w:lang w:eastAsia="zh-TW"/>
        </w:rPr>
        <w:t>MOP</w:t>
      </w:r>
      <w:r w:rsidR="008B7E9B">
        <w:rPr>
          <w:rFonts w:ascii="Times New Roman" w:hAnsi="Times New Roman"/>
          <w:szCs w:val="24"/>
          <w:lang w:eastAsia="zh-TW"/>
        </w:rPr>
        <w:t>/HKD/USD</w:t>
      </w:r>
      <w:r w:rsidRPr="003770A2">
        <w:rPr>
          <w:rFonts w:ascii="Times New Roman" w:hAnsi="Times New Roman"/>
          <w:szCs w:val="24"/>
        </w:rPr>
        <w:t>____________________________________</w:t>
      </w:r>
      <w:r w:rsidR="009F2983" w:rsidRPr="003770A2">
        <w:rPr>
          <w:rFonts w:ascii="Times New Roman" w:hAnsi="Times New Roman"/>
          <w:szCs w:val="24"/>
        </w:rPr>
        <w:t xml:space="preserve"> </w:t>
      </w:r>
      <w:r w:rsidRPr="0019106B">
        <w:rPr>
          <w:rFonts w:ascii="Times New Roman" w:hAnsi="Times New Roman"/>
          <w:i/>
          <w:iCs/>
          <w:szCs w:val="24"/>
        </w:rPr>
        <w:t>[amount in figure]</w:t>
      </w:r>
      <w:r w:rsidRPr="0019106B">
        <w:rPr>
          <w:rFonts w:ascii="Times New Roman" w:hAnsi="Times New Roman"/>
          <w:szCs w:val="24"/>
        </w:rPr>
        <w:t xml:space="preserve"> </w:t>
      </w:r>
      <w:r w:rsidRPr="003770A2">
        <w:rPr>
          <w:rFonts w:ascii="Times New Roman" w:hAnsi="Times New Roman"/>
          <w:szCs w:val="24"/>
        </w:rPr>
        <w:t>________________</w:t>
      </w:r>
      <w:r w:rsidR="009F2983" w:rsidRPr="003770A2">
        <w:rPr>
          <w:rFonts w:ascii="Times New Roman" w:hAnsi="Times New Roman"/>
          <w:szCs w:val="24"/>
        </w:rPr>
        <w:t>_______________________</w:t>
      </w:r>
      <w:r w:rsidR="009F2983">
        <w:rPr>
          <w:rFonts w:ascii="Times New Roman" w:hAnsi="Times New Roman"/>
          <w:szCs w:val="24"/>
        </w:rPr>
        <w:t xml:space="preserve">  </w:t>
      </w:r>
      <w:r w:rsidRPr="0019106B">
        <w:rPr>
          <w:rFonts w:ascii="Times New Roman" w:hAnsi="Times New Roman"/>
          <w:i/>
          <w:iCs/>
          <w:szCs w:val="24"/>
        </w:rPr>
        <w:t>[amount in words]</w:t>
      </w:r>
      <w:r w:rsidRPr="0019106B">
        <w:rPr>
          <w:rFonts w:ascii="Times New Roman" w:hAnsi="Times New Roman"/>
          <w:szCs w:val="24"/>
        </w:rPr>
        <w:t>.</w:t>
      </w:r>
    </w:p>
    <w:p w14:paraId="10ACCABB" w14:textId="77777777" w:rsidR="004078E3" w:rsidRPr="0019106B" w:rsidRDefault="004078E3" w:rsidP="004078E3">
      <w:pPr>
        <w:pStyle w:val="List"/>
        <w:ind w:left="540" w:hanging="540"/>
        <w:rPr>
          <w:rFonts w:ascii="Times New Roman" w:hAnsi="Times New Roman"/>
          <w:szCs w:val="24"/>
        </w:rPr>
      </w:pPr>
    </w:p>
    <w:p w14:paraId="4FEA25C0" w14:textId="77777777" w:rsidR="0019106B" w:rsidRDefault="00DE5949" w:rsidP="00C40B0E">
      <w:pPr>
        <w:pStyle w:val="List"/>
        <w:numPr>
          <w:ilvl w:val="0"/>
          <w:numId w:val="11"/>
        </w:numPr>
        <w:ind w:left="540" w:hanging="540"/>
        <w:rPr>
          <w:rFonts w:ascii="Times New Roman" w:hAnsi="Times New Roman"/>
          <w:szCs w:val="24"/>
        </w:rPr>
      </w:pPr>
      <w:r w:rsidRPr="004760F1">
        <w:rPr>
          <w:rFonts w:ascii="Times New Roman" w:hAnsi="Times New Roman"/>
          <w:szCs w:val="24"/>
        </w:rPr>
        <w:t xml:space="preserve">If our Tender is accepted, we undertake to complete the whole of the Works within </w:t>
      </w:r>
      <w:r w:rsidRPr="009155DE">
        <w:rPr>
          <w:rFonts w:ascii="Times New Roman" w:hAnsi="Times New Roman"/>
          <w:szCs w:val="24"/>
          <w:u w:val="single"/>
        </w:rPr>
        <w:t>________</w:t>
      </w:r>
      <w:r w:rsidRPr="004760F1">
        <w:rPr>
          <w:rFonts w:ascii="Times New Roman" w:hAnsi="Times New Roman"/>
          <w:szCs w:val="24"/>
        </w:rPr>
        <w:t xml:space="preserve"> </w:t>
      </w:r>
      <w:r w:rsidRPr="004760F1">
        <w:rPr>
          <w:rFonts w:ascii="Times New Roman" w:hAnsi="Times New Roman"/>
          <w:b/>
          <w:szCs w:val="24"/>
        </w:rPr>
        <w:t>calendar days</w:t>
      </w:r>
      <w:r w:rsidRPr="004760F1">
        <w:rPr>
          <w:rFonts w:ascii="Times New Roman" w:hAnsi="Times New Roman"/>
          <w:szCs w:val="24"/>
        </w:rPr>
        <w:t xml:space="preserve"> after receipt of the Engineer’s notice to start.</w:t>
      </w:r>
    </w:p>
    <w:p w14:paraId="64B70AF8" w14:textId="77777777" w:rsidR="00DE5949" w:rsidRPr="0019106B" w:rsidRDefault="00DE5949" w:rsidP="004078E3">
      <w:pPr>
        <w:pStyle w:val="List"/>
        <w:ind w:left="720" w:firstLine="0"/>
        <w:rPr>
          <w:rFonts w:ascii="Times New Roman" w:hAnsi="Times New Roman"/>
          <w:szCs w:val="24"/>
        </w:rPr>
      </w:pPr>
    </w:p>
    <w:p w14:paraId="5D2CAC3A" w14:textId="23C0883A" w:rsidR="004078E3" w:rsidRPr="0019106B" w:rsidRDefault="004078E3" w:rsidP="006C2059">
      <w:pPr>
        <w:pStyle w:val="List"/>
        <w:ind w:left="540" w:hanging="540"/>
        <w:rPr>
          <w:rFonts w:ascii="Times New Roman" w:hAnsi="Times New Roman"/>
          <w:szCs w:val="24"/>
        </w:rPr>
      </w:pPr>
      <w:r w:rsidRPr="0019106B">
        <w:rPr>
          <w:rFonts w:ascii="Times New Roman" w:hAnsi="Times New Roman"/>
          <w:szCs w:val="24"/>
        </w:rPr>
        <w:t>3.</w:t>
      </w:r>
      <w:r w:rsidRPr="0019106B">
        <w:rPr>
          <w:rFonts w:ascii="Times New Roman" w:hAnsi="Times New Roman"/>
          <w:szCs w:val="24"/>
        </w:rPr>
        <w:tab/>
        <w:t xml:space="preserve">We agree to abide by this Tender for a period of </w:t>
      </w:r>
      <w:r w:rsidR="00C271BB">
        <w:rPr>
          <w:rFonts w:ascii="Times New Roman" w:hAnsi="Times New Roman"/>
          <w:b/>
          <w:szCs w:val="24"/>
          <w:lang w:eastAsia="zh-TW"/>
        </w:rPr>
        <w:t>90</w:t>
      </w:r>
      <w:r w:rsidR="00DD529E" w:rsidRPr="0019106B">
        <w:rPr>
          <w:rFonts w:ascii="Times New Roman" w:hAnsi="Times New Roman"/>
          <w:b/>
          <w:szCs w:val="24"/>
        </w:rPr>
        <w:t xml:space="preserve"> days</w:t>
      </w:r>
      <w:r w:rsidR="00DD529E" w:rsidRPr="0019106B">
        <w:rPr>
          <w:rFonts w:ascii="Times New Roman" w:hAnsi="Times New Roman"/>
          <w:szCs w:val="24"/>
        </w:rPr>
        <w:t xml:space="preserve"> </w:t>
      </w:r>
      <w:r w:rsidRPr="0019106B">
        <w:rPr>
          <w:rFonts w:ascii="Times New Roman" w:hAnsi="Times New Roman"/>
          <w:szCs w:val="24"/>
        </w:rPr>
        <w:t>from the closing date, during which period it may be accepted at any time.</w:t>
      </w:r>
    </w:p>
    <w:p w14:paraId="15D808A3" w14:textId="77777777" w:rsidR="004078E3" w:rsidRPr="0019106B" w:rsidRDefault="004078E3" w:rsidP="006C2059">
      <w:pPr>
        <w:pStyle w:val="List"/>
        <w:ind w:left="540" w:hanging="540"/>
        <w:rPr>
          <w:rFonts w:ascii="Times New Roman" w:hAnsi="Times New Roman"/>
          <w:szCs w:val="24"/>
        </w:rPr>
      </w:pPr>
    </w:p>
    <w:p w14:paraId="1BD00758" w14:textId="77777777" w:rsidR="004078E3" w:rsidRPr="0019106B" w:rsidRDefault="004078E3" w:rsidP="006C2059">
      <w:pPr>
        <w:pStyle w:val="List"/>
        <w:ind w:left="540" w:hanging="540"/>
        <w:rPr>
          <w:rFonts w:ascii="Times New Roman" w:hAnsi="Times New Roman"/>
          <w:szCs w:val="24"/>
        </w:rPr>
      </w:pPr>
      <w:r w:rsidRPr="0019106B">
        <w:rPr>
          <w:rFonts w:ascii="Times New Roman" w:hAnsi="Times New Roman"/>
          <w:szCs w:val="24"/>
        </w:rPr>
        <w:t>4.</w:t>
      </w:r>
      <w:r w:rsidRPr="0019106B">
        <w:rPr>
          <w:rFonts w:ascii="Times New Roman" w:hAnsi="Times New Roman"/>
          <w:szCs w:val="24"/>
        </w:rPr>
        <w:tab/>
        <w:t>Unless and until a formal contract is prepared and executed, this Tender, together with your written acceptance thereof, shall constitute a binding agreement between us.</w:t>
      </w:r>
    </w:p>
    <w:p w14:paraId="16B6824E" w14:textId="77777777" w:rsidR="00954AF5" w:rsidRPr="00954AF5" w:rsidRDefault="00954AF5" w:rsidP="00954AF5">
      <w:pPr>
        <w:tabs>
          <w:tab w:val="left" w:pos="-720"/>
        </w:tabs>
        <w:ind w:left="567" w:hanging="567"/>
        <w:rPr>
          <w:rFonts w:ascii="Times New Roman" w:hAnsi="Times New Roman"/>
          <w:szCs w:val="24"/>
        </w:rPr>
      </w:pPr>
    </w:p>
    <w:p w14:paraId="72B19AD0" w14:textId="77777777" w:rsidR="002C23CC" w:rsidRDefault="002C23CC">
      <w:pPr>
        <w:tabs>
          <w:tab w:val="left" w:pos="-720"/>
          <w:tab w:val="left" w:pos="0"/>
          <w:tab w:val="left" w:pos="709"/>
        </w:tabs>
        <w:ind w:left="709" w:hanging="709"/>
        <w:rPr>
          <w:rFonts w:ascii="Times New Roman" w:hAnsi="Times New Roman"/>
        </w:rPr>
      </w:pPr>
    </w:p>
    <w:p w14:paraId="228D0B69" w14:textId="77777777" w:rsidR="002C23CC" w:rsidRDefault="002C23CC">
      <w:pPr>
        <w:tabs>
          <w:tab w:val="left" w:pos="-720"/>
          <w:tab w:val="left" w:pos="0"/>
          <w:tab w:val="left" w:pos="709"/>
        </w:tabs>
        <w:ind w:left="709" w:hanging="709"/>
        <w:rPr>
          <w:rFonts w:ascii="Times New Roman" w:hAnsi="Times New Roman"/>
        </w:rPr>
      </w:pPr>
    </w:p>
    <w:p w14:paraId="17FB79B6" w14:textId="77777777" w:rsidR="002C23CC" w:rsidRDefault="002C23CC">
      <w:pPr>
        <w:tabs>
          <w:tab w:val="left" w:pos="-720"/>
          <w:tab w:val="left" w:pos="0"/>
          <w:tab w:val="left" w:pos="709"/>
        </w:tabs>
        <w:ind w:left="709" w:hanging="709"/>
        <w:rPr>
          <w:rFonts w:ascii="Times New Roman" w:hAnsi="Times New Roman"/>
        </w:rPr>
      </w:pPr>
    </w:p>
    <w:p w14:paraId="2579084C" w14:textId="677274E8" w:rsidR="00766F9F" w:rsidRDefault="00766F9F">
      <w:pPr>
        <w:tabs>
          <w:tab w:val="left" w:pos="-720"/>
          <w:tab w:val="left" w:pos="0"/>
          <w:tab w:val="left" w:pos="709"/>
        </w:tabs>
        <w:ind w:left="709" w:hanging="709"/>
        <w:rPr>
          <w:rFonts w:ascii="Times New Roman" w:hAnsi="Times New Roman"/>
        </w:rPr>
      </w:pPr>
      <w:r>
        <w:rPr>
          <w:rFonts w:ascii="Times New Roman" w:hAnsi="Times New Roman"/>
        </w:rPr>
        <w:tab/>
        <w:t xml:space="preserve">Dated this </w:t>
      </w:r>
      <w:r w:rsidRPr="00C57C3F">
        <w:rPr>
          <w:rFonts w:ascii="Times New Roman" w:hAnsi="Times New Roman"/>
          <w:u w:val="single"/>
        </w:rPr>
        <w:t xml:space="preserve">_____ </w:t>
      </w:r>
      <w:r>
        <w:rPr>
          <w:rFonts w:ascii="Times New Roman" w:hAnsi="Times New Roman"/>
        </w:rPr>
        <w:t>day of _</w:t>
      </w:r>
      <w:r w:rsidRPr="00175FEF">
        <w:rPr>
          <w:rFonts w:ascii="Times New Roman" w:hAnsi="Times New Roman"/>
          <w:u w:val="single"/>
        </w:rPr>
        <w:t>_____________________</w:t>
      </w:r>
      <w:r w:rsidRPr="00175FEF">
        <w:rPr>
          <w:rFonts w:ascii="Times New Roman" w:hAnsi="Times New Roman"/>
        </w:rPr>
        <w:t xml:space="preserve"> </w:t>
      </w:r>
      <w:r>
        <w:rPr>
          <w:rFonts w:ascii="Times New Roman" w:hAnsi="Times New Roman"/>
        </w:rPr>
        <w:t>20</w:t>
      </w:r>
      <w:r w:rsidR="00FA289D">
        <w:rPr>
          <w:rFonts w:ascii="Times New Roman" w:hAnsi="Times New Roman"/>
        </w:rPr>
        <w:t>2</w:t>
      </w:r>
      <w:r w:rsidR="007D2E62">
        <w:rPr>
          <w:rFonts w:ascii="Times New Roman" w:hAnsi="Times New Roman"/>
        </w:rPr>
        <w:t>5</w:t>
      </w:r>
      <w:r>
        <w:rPr>
          <w:rFonts w:ascii="Times New Roman" w:hAnsi="Times New Roman"/>
        </w:rPr>
        <w:t>.</w:t>
      </w:r>
    </w:p>
    <w:p w14:paraId="2F400288" w14:textId="77777777" w:rsidR="00766F9F" w:rsidRDefault="00766F9F">
      <w:pPr>
        <w:tabs>
          <w:tab w:val="left" w:pos="-720"/>
          <w:tab w:val="left" w:pos="709"/>
        </w:tabs>
        <w:ind w:left="709" w:hanging="709"/>
        <w:rPr>
          <w:rFonts w:ascii="Times New Roman" w:hAnsi="Times New Roman"/>
        </w:rPr>
      </w:pPr>
    </w:p>
    <w:p w14:paraId="45ADFAB7" w14:textId="77777777" w:rsidR="00766F9F" w:rsidRDefault="00766F9F">
      <w:pPr>
        <w:tabs>
          <w:tab w:val="left" w:pos="-720"/>
          <w:tab w:val="left" w:pos="709"/>
        </w:tabs>
        <w:ind w:left="709" w:hanging="709"/>
        <w:rPr>
          <w:rFonts w:ascii="Times New Roman" w:hAnsi="Times New Roman"/>
        </w:rPr>
      </w:pPr>
    </w:p>
    <w:p w14:paraId="3E781A1E" w14:textId="77777777" w:rsidR="00AF2873" w:rsidRDefault="00766F9F">
      <w:pPr>
        <w:tabs>
          <w:tab w:val="left" w:pos="-720"/>
          <w:tab w:val="left" w:pos="0"/>
          <w:tab w:val="left" w:pos="709"/>
        </w:tabs>
        <w:ind w:left="709" w:hanging="709"/>
        <w:rPr>
          <w:rFonts w:ascii="Times New Roman" w:hAnsi="Times New Roman"/>
        </w:rPr>
      </w:pPr>
      <w:r>
        <w:rPr>
          <w:rFonts w:ascii="Times New Roman" w:hAnsi="Times New Roman"/>
        </w:rPr>
        <w:tab/>
        <w:t>Signature</w:t>
      </w:r>
      <w:r w:rsidR="00AF2873">
        <w:rPr>
          <w:rFonts w:ascii="Times New Roman" w:hAnsi="Times New Roman"/>
        </w:rPr>
        <w:t xml:space="preserve"> / Company Stamp _____________________________________________</w:t>
      </w:r>
    </w:p>
    <w:p w14:paraId="208ED05C" w14:textId="77777777" w:rsidR="00AF2873" w:rsidRDefault="00AF2873">
      <w:pPr>
        <w:tabs>
          <w:tab w:val="left" w:pos="-720"/>
          <w:tab w:val="left" w:pos="0"/>
          <w:tab w:val="left" w:pos="709"/>
        </w:tabs>
        <w:ind w:left="709" w:hanging="709"/>
        <w:rPr>
          <w:rFonts w:ascii="Times New Roman" w:hAnsi="Times New Roman"/>
        </w:rPr>
      </w:pPr>
    </w:p>
    <w:p w14:paraId="21DC1CA2" w14:textId="77777777" w:rsidR="00766F9F" w:rsidRDefault="00AF2873">
      <w:pPr>
        <w:tabs>
          <w:tab w:val="left" w:pos="-720"/>
          <w:tab w:val="left" w:pos="0"/>
          <w:tab w:val="left" w:pos="709"/>
        </w:tabs>
        <w:ind w:left="709" w:hanging="709"/>
        <w:rPr>
          <w:rFonts w:ascii="Times New Roman" w:hAnsi="Times New Roman"/>
        </w:rPr>
      </w:pPr>
      <w:r>
        <w:rPr>
          <w:rFonts w:ascii="Times New Roman" w:hAnsi="Times New Roman"/>
        </w:rPr>
        <w:tab/>
        <w:t>Printed Name / Title ___________________________________________________</w:t>
      </w:r>
      <w:r w:rsidR="00766F9F">
        <w:rPr>
          <w:rFonts w:ascii="Times New Roman" w:hAnsi="Times New Roman"/>
        </w:rPr>
        <w:t xml:space="preserve"> </w:t>
      </w:r>
    </w:p>
    <w:p w14:paraId="14434A12" w14:textId="77777777" w:rsidR="00766F9F" w:rsidRDefault="00766F9F">
      <w:pPr>
        <w:tabs>
          <w:tab w:val="left" w:pos="-720"/>
          <w:tab w:val="left" w:pos="0"/>
          <w:tab w:val="left" w:pos="709"/>
        </w:tabs>
        <w:ind w:left="709" w:hanging="709"/>
        <w:rPr>
          <w:rFonts w:ascii="Times New Roman" w:hAnsi="Times New Roman"/>
        </w:rPr>
      </w:pPr>
    </w:p>
    <w:p w14:paraId="747D587F" w14:textId="77777777" w:rsidR="00AF2873" w:rsidRDefault="00AF2873">
      <w:pPr>
        <w:tabs>
          <w:tab w:val="left" w:pos="-720"/>
          <w:tab w:val="left" w:pos="0"/>
          <w:tab w:val="left" w:pos="709"/>
        </w:tabs>
        <w:ind w:left="709" w:hanging="709"/>
        <w:rPr>
          <w:rFonts w:ascii="Times New Roman" w:hAnsi="Times New Roman"/>
        </w:rPr>
      </w:pPr>
      <w:r>
        <w:rPr>
          <w:rFonts w:ascii="Times New Roman" w:hAnsi="Times New Roman"/>
        </w:rPr>
        <w:tab/>
      </w:r>
    </w:p>
    <w:p w14:paraId="07B8F6AD" w14:textId="77777777" w:rsidR="00AF2873" w:rsidRPr="00C57C3F" w:rsidRDefault="00AF2873">
      <w:pPr>
        <w:tabs>
          <w:tab w:val="left" w:pos="-720"/>
          <w:tab w:val="left" w:pos="0"/>
          <w:tab w:val="left" w:pos="709"/>
        </w:tabs>
        <w:ind w:left="709" w:hanging="709"/>
        <w:rPr>
          <w:rFonts w:ascii="Times New Roman" w:hAnsi="Times New Roman"/>
          <w:u w:val="single"/>
        </w:rPr>
      </w:pPr>
      <w:r>
        <w:rPr>
          <w:rFonts w:ascii="Times New Roman" w:hAnsi="Times New Roman"/>
        </w:rPr>
        <w:tab/>
      </w:r>
      <w:r w:rsidR="00766F9F">
        <w:rPr>
          <w:rFonts w:ascii="Times New Roman" w:hAnsi="Times New Roman"/>
        </w:rPr>
        <w:t>duly authorized to sign tenders for and on behalf</w:t>
      </w:r>
      <w:r>
        <w:rPr>
          <w:rFonts w:ascii="Times New Roman" w:hAnsi="Times New Roman"/>
        </w:rPr>
        <w:t xml:space="preserve"> </w:t>
      </w:r>
      <w:r w:rsidR="00766F9F">
        <w:rPr>
          <w:rFonts w:ascii="Times New Roman" w:hAnsi="Times New Roman"/>
        </w:rPr>
        <w:t>of</w:t>
      </w:r>
    </w:p>
    <w:p w14:paraId="5DDC0C1C" w14:textId="77777777" w:rsidR="00AF2873" w:rsidRDefault="00AF2873">
      <w:pPr>
        <w:tabs>
          <w:tab w:val="left" w:pos="-720"/>
          <w:tab w:val="left" w:pos="0"/>
          <w:tab w:val="left" w:pos="709"/>
        </w:tabs>
        <w:ind w:left="709" w:hanging="709"/>
        <w:rPr>
          <w:rFonts w:ascii="Times New Roman" w:hAnsi="Times New Roman"/>
        </w:rPr>
      </w:pPr>
      <w:r>
        <w:rPr>
          <w:rFonts w:ascii="Times New Roman" w:hAnsi="Times New Roman"/>
        </w:rPr>
        <w:tab/>
      </w:r>
    </w:p>
    <w:p w14:paraId="5DC97007" w14:textId="77777777" w:rsidR="00766F9F" w:rsidRPr="00C57C3F" w:rsidRDefault="00AF2873">
      <w:pPr>
        <w:tabs>
          <w:tab w:val="left" w:pos="-720"/>
          <w:tab w:val="left" w:pos="0"/>
          <w:tab w:val="left" w:pos="709"/>
        </w:tabs>
        <w:ind w:left="709" w:hanging="709"/>
        <w:rPr>
          <w:rFonts w:ascii="Times New Roman" w:hAnsi="Times New Roman"/>
          <w:u w:val="single"/>
        </w:rPr>
      </w:pPr>
      <w:r>
        <w:rPr>
          <w:rFonts w:ascii="Times New Roman" w:hAnsi="Times New Roman"/>
        </w:rPr>
        <w:tab/>
      </w:r>
      <w:r w:rsidR="00766F9F">
        <w:rPr>
          <w:rFonts w:ascii="Times New Roman" w:hAnsi="Times New Roman"/>
        </w:rPr>
        <w:t xml:space="preserve"> </w:t>
      </w:r>
      <w:r w:rsidR="00766F9F" w:rsidRPr="00C57C3F">
        <w:rPr>
          <w:rFonts w:ascii="Times New Roman" w:hAnsi="Times New Roman"/>
          <w:u w:val="single"/>
        </w:rPr>
        <w:t>____________________________________________</w:t>
      </w:r>
      <w:r w:rsidRPr="00C57C3F">
        <w:rPr>
          <w:rFonts w:ascii="Times New Roman" w:hAnsi="Times New Roman"/>
          <w:u w:val="single"/>
        </w:rPr>
        <w:t>_____________</w:t>
      </w:r>
      <w:r w:rsidR="00766F9F" w:rsidRPr="00C57C3F">
        <w:rPr>
          <w:rFonts w:ascii="Times New Roman" w:hAnsi="Times New Roman"/>
          <w:u w:val="single"/>
        </w:rPr>
        <w:t>__</w:t>
      </w:r>
      <w:r w:rsidRPr="00C57C3F">
        <w:rPr>
          <w:rFonts w:ascii="Times New Roman" w:hAnsi="Times New Roman"/>
          <w:u w:val="single"/>
        </w:rPr>
        <w:t>________</w:t>
      </w:r>
    </w:p>
    <w:p w14:paraId="13DB9EED" w14:textId="77777777" w:rsidR="00766F9F" w:rsidRPr="00C57C3F" w:rsidRDefault="00766F9F">
      <w:pPr>
        <w:tabs>
          <w:tab w:val="left" w:pos="-720"/>
          <w:tab w:val="left" w:pos="709"/>
        </w:tabs>
        <w:ind w:left="709" w:hanging="709"/>
        <w:rPr>
          <w:rFonts w:ascii="Times New Roman" w:hAnsi="Times New Roman"/>
          <w:u w:val="single"/>
        </w:rPr>
      </w:pPr>
    </w:p>
    <w:p w14:paraId="6B6CB087" w14:textId="77777777" w:rsidR="00766F9F" w:rsidRDefault="00766F9F">
      <w:pPr>
        <w:tabs>
          <w:tab w:val="left" w:pos="-720"/>
          <w:tab w:val="left" w:pos="709"/>
        </w:tabs>
        <w:ind w:left="709" w:hanging="709"/>
        <w:rPr>
          <w:rFonts w:ascii="Times New Roman" w:hAnsi="Times New Roman"/>
        </w:rPr>
      </w:pPr>
    </w:p>
    <w:p w14:paraId="43BD215B" w14:textId="77777777" w:rsidR="00766F9F" w:rsidRPr="00C57C3F" w:rsidRDefault="00766F9F">
      <w:pPr>
        <w:tabs>
          <w:tab w:val="left" w:pos="-720"/>
          <w:tab w:val="left" w:pos="0"/>
          <w:tab w:val="left" w:pos="709"/>
        </w:tabs>
        <w:ind w:left="709" w:hanging="709"/>
        <w:rPr>
          <w:rFonts w:ascii="Times New Roman" w:hAnsi="Times New Roman"/>
          <w:u w:val="single"/>
        </w:rPr>
      </w:pPr>
      <w:r>
        <w:rPr>
          <w:rFonts w:ascii="Times New Roman" w:hAnsi="Times New Roman"/>
        </w:rPr>
        <w:tab/>
        <w:t xml:space="preserve">Address </w:t>
      </w:r>
      <w:r w:rsidRPr="00C57C3F">
        <w:rPr>
          <w:rFonts w:ascii="Times New Roman" w:hAnsi="Times New Roman"/>
          <w:u w:val="single"/>
        </w:rPr>
        <w:t>__________________________________________________</w:t>
      </w:r>
      <w:r w:rsidR="00AF2873" w:rsidRPr="00C57C3F">
        <w:rPr>
          <w:rFonts w:ascii="Times New Roman" w:hAnsi="Times New Roman"/>
          <w:u w:val="single"/>
        </w:rPr>
        <w:t>________</w:t>
      </w:r>
      <w:r w:rsidRPr="00C57C3F">
        <w:rPr>
          <w:rFonts w:ascii="Times New Roman" w:hAnsi="Times New Roman"/>
          <w:u w:val="single"/>
        </w:rPr>
        <w:t>__</w:t>
      </w:r>
    </w:p>
    <w:p w14:paraId="49B572B4" w14:textId="77777777" w:rsidR="00766F9F" w:rsidRPr="00C57C3F" w:rsidRDefault="00766F9F">
      <w:pPr>
        <w:tabs>
          <w:tab w:val="left" w:pos="-720"/>
          <w:tab w:val="left" w:pos="0"/>
          <w:tab w:val="left" w:pos="709"/>
        </w:tabs>
        <w:ind w:left="709" w:hanging="709"/>
        <w:rPr>
          <w:rFonts w:ascii="Times New Roman" w:hAnsi="Times New Roman"/>
          <w:u w:val="single"/>
        </w:rPr>
      </w:pPr>
    </w:p>
    <w:p w14:paraId="2F512945" w14:textId="77777777" w:rsidR="00FD6924" w:rsidRPr="00C1172F" w:rsidRDefault="00FD6924" w:rsidP="00FD6924">
      <w:pPr>
        <w:tabs>
          <w:tab w:val="left" w:pos="709"/>
          <w:tab w:val="center" w:pos="4513"/>
        </w:tabs>
        <w:ind w:left="1418" w:hanging="1418"/>
        <w:jc w:val="center"/>
        <w:rPr>
          <w:rFonts w:ascii="Times New Roman" w:hAnsi="Times New Roman"/>
          <w:b/>
          <w:sz w:val="28"/>
          <w:u w:val="single"/>
        </w:rPr>
      </w:pPr>
      <w:r>
        <w:rPr>
          <w:rFonts w:ascii="Times New Roman" w:hAnsi="Times New Roman"/>
        </w:rPr>
        <w:br w:type="page"/>
      </w:r>
      <w:bookmarkStart w:id="26" w:name="_Toc484489578"/>
      <w:bookmarkStart w:id="27" w:name="_Toc105329691"/>
      <w:r w:rsidRPr="00FF779F">
        <w:rPr>
          <w:rFonts w:ascii="Times New Roman" w:hAnsi="Times New Roman"/>
          <w:b/>
          <w:sz w:val="28"/>
          <w:u w:val="single"/>
        </w:rPr>
        <w:lastRenderedPageBreak/>
        <w:t>STATEMENT OF BIDDER ELIGIBILITY FORM</w:t>
      </w:r>
    </w:p>
    <w:p w14:paraId="57A9068B" w14:textId="77777777" w:rsidR="00FD6924" w:rsidRPr="00C1172F" w:rsidRDefault="00FD6924" w:rsidP="00FD6924">
      <w:pPr>
        <w:jc w:val="center"/>
        <w:rPr>
          <w:rFonts w:ascii="Times New Roman" w:hAnsi="Times New Roman"/>
          <w:b/>
          <w:sz w:val="22"/>
          <w:szCs w:val="22"/>
        </w:rPr>
      </w:pPr>
    </w:p>
    <w:p w14:paraId="0A6CF178" w14:textId="77777777" w:rsidR="00FD6924" w:rsidRPr="00C1172F" w:rsidRDefault="00FD6924" w:rsidP="00FD6924">
      <w:pPr>
        <w:jc w:val="center"/>
        <w:rPr>
          <w:rFonts w:ascii="Times New Roman" w:hAnsi="Times New Roman"/>
          <w:b/>
          <w:sz w:val="22"/>
          <w:szCs w:val="22"/>
        </w:rPr>
      </w:pPr>
    </w:p>
    <w:p w14:paraId="1210D8FC" w14:textId="3C315300" w:rsidR="003417A1" w:rsidRPr="00682945" w:rsidRDefault="00FD6924" w:rsidP="003417A1">
      <w:pPr>
        <w:pStyle w:val="Heading6"/>
        <w:tabs>
          <w:tab w:val="left" w:pos="900"/>
          <w:tab w:val="left" w:pos="1440"/>
          <w:tab w:val="left" w:pos="2070"/>
          <w:tab w:val="left" w:pos="2250"/>
        </w:tabs>
        <w:snapToGrid w:val="0"/>
        <w:ind w:left="2070" w:right="-59" w:hanging="2070"/>
        <w:jc w:val="left"/>
        <w:rPr>
          <w:bCs/>
          <w:i w:val="0"/>
          <w:szCs w:val="40"/>
          <w:lang w:val="en-GB"/>
        </w:rPr>
      </w:pPr>
      <w:r w:rsidRPr="002A3DAA">
        <w:rPr>
          <w:bCs/>
          <w:i w:val="0"/>
          <w:szCs w:val="24"/>
        </w:rPr>
        <w:t xml:space="preserve">Name of Contract: </w:t>
      </w:r>
      <w:r w:rsidRPr="002A3DAA">
        <w:rPr>
          <w:bCs/>
          <w:i w:val="0"/>
          <w:szCs w:val="24"/>
        </w:rPr>
        <w:tab/>
      </w:r>
      <w:r w:rsidR="00C271BB" w:rsidRPr="00C271BB">
        <w:rPr>
          <w:bCs/>
          <w:i w:val="0"/>
          <w:szCs w:val="40"/>
          <w:lang w:val="en-GB"/>
        </w:rPr>
        <w:t>Correspondence System and Digital Procurement Platform Project</w:t>
      </w:r>
    </w:p>
    <w:p w14:paraId="6FD82A10" w14:textId="2FE936CC" w:rsidR="00FD6924" w:rsidRPr="009F5C9E" w:rsidRDefault="003417A1" w:rsidP="003417A1">
      <w:pPr>
        <w:pStyle w:val="Heading6"/>
        <w:tabs>
          <w:tab w:val="left" w:pos="900"/>
          <w:tab w:val="left" w:pos="1440"/>
          <w:tab w:val="left" w:pos="2070"/>
          <w:tab w:val="left" w:pos="2250"/>
        </w:tabs>
        <w:snapToGrid w:val="0"/>
        <w:ind w:left="2070" w:right="-59" w:hanging="2070"/>
        <w:jc w:val="left"/>
        <w:rPr>
          <w:rFonts w:eastAsia="Times New Roman"/>
          <w:szCs w:val="24"/>
        </w:rPr>
      </w:pPr>
      <w:r>
        <w:rPr>
          <w:bCs/>
          <w:i w:val="0"/>
          <w:szCs w:val="40"/>
          <w:lang w:val="en-GB"/>
        </w:rPr>
        <w:tab/>
      </w:r>
      <w:r>
        <w:rPr>
          <w:bCs/>
          <w:i w:val="0"/>
          <w:szCs w:val="40"/>
          <w:lang w:val="en-GB"/>
        </w:rPr>
        <w:tab/>
      </w:r>
      <w:r>
        <w:rPr>
          <w:bCs/>
          <w:i w:val="0"/>
          <w:szCs w:val="40"/>
          <w:lang w:val="en-GB"/>
        </w:rPr>
        <w:tab/>
      </w:r>
      <w:r w:rsidRPr="009F5C9E">
        <w:rPr>
          <w:i w:val="0"/>
          <w:szCs w:val="24"/>
        </w:rPr>
        <w:t>(Tender Ref. PLD-CS</w:t>
      </w:r>
      <w:r w:rsidR="00A066E4">
        <w:rPr>
          <w:i w:val="0"/>
          <w:szCs w:val="24"/>
        </w:rPr>
        <w:t>069</w:t>
      </w:r>
      <w:r w:rsidRPr="009F5C9E">
        <w:rPr>
          <w:i w:val="0"/>
          <w:szCs w:val="24"/>
        </w:rPr>
        <w:t>/</w:t>
      </w:r>
      <w:r w:rsidR="00A066E4">
        <w:rPr>
          <w:i w:val="0"/>
          <w:szCs w:val="24"/>
        </w:rPr>
        <w:t>25</w:t>
      </w:r>
      <w:r w:rsidRPr="009F5C9E">
        <w:rPr>
          <w:i w:val="0"/>
          <w:szCs w:val="24"/>
        </w:rPr>
        <w:t>/</w:t>
      </w:r>
      <w:r w:rsidR="00A066E4">
        <w:rPr>
          <w:i w:val="0"/>
          <w:szCs w:val="24"/>
        </w:rPr>
        <w:t>66</w:t>
      </w:r>
      <w:r w:rsidR="00FD6924" w:rsidRPr="009F5C9E">
        <w:rPr>
          <w:i w:val="0"/>
          <w:szCs w:val="24"/>
        </w:rPr>
        <w:t>)</w:t>
      </w:r>
    </w:p>
    <w:p w14:paraId="02C8091F" w14:textId="77777777" w:rsidR="00FD6924" w:rsidRDefault="00FD6924" w:rsidP="00FD6924">
      <w:pPr>
        <w:pStyle w:val="ListParagraph"/>
        <w:spacing w:after="240" w:line="276" w:lineRule="auto"/>
        <w:ind w:left="0"/>
        <w:rPr>
          <w:rFonts w:ascii="Times New Roman" w:hAnsi="Times New Roman"/>
          <w:szCs w:val="24"/>
        </w:rPr>
      </w:pPr>
    </w:p>
    <w:p w14:paraId="4F128BFB" w14:textId="0DF4373A" w:rsidR="00FD6924" w:rsidRPr="00C1172F" w:rsidRDefault="00FD6924" w:rsidP="00FD6924">
      <w:pPr>
        <w:pStyle w:val="ListParagraph"/>
        <w:numPr>
          <w:ilvl w:val="0"/>
          <w:numId w:val="21"/>
        </w:numPr>
        <w:spacing w:after="240" w:line="276" w:lineRule="auto"/>
        <w:ind w:left="360"/>
        <w:rPr>
          <w:rFonts w:ascii="Times New Roman" w:hAnsi="Times New Roman"/>
          <w:szCs w:val="24"/>
        </w:rPr>
      </w:pPr>
      <w:r w:rsidRPr="00C1172F">
        <w:rPr>
          <w:rFonts w:ascii="Times New Roman" w:hAnsi="Times New Roman"/>
          <w:szCs w:val="24"/>
        </w:rPr>
        <w:t xml:space="preserve">I, .......(Name) ..................., acting in the capacity of lawful representative of </w:t>
      </w:r>
      <w:proofErr w:type="gramStart"/>
      <w:r w:rsidRPr="00C1172F">
        <w:rPr>
          <w:rFonts w:ascii="Times New Roman" w:hAnsi="Times New Roman"/>
          <w:szCs w:val="24"/>
        </w:rPr>
        <w:t>.............................. ,</w:t>
      </w:r>
      <w:proofErr w:type="gramEnd"/>
      <w:r w:rsidRPr="00C1172F">
        <w:rPr>
          <w:rFonts w:ascii="Times New Roman" w:hAnsi="Times New Roman"/>
          <w:szCs w:val="24"/>
        </w:rPr>
        <w:t xml:space="preserve"> do hereby state that the company I represent:</w:t>
      </w:r>
    </w:p>
    <w:p w14:paraId="1590EBFD" w14:textId="77777777" w:rsidR="00FD6924" w:rsidRPr="00C1172F" w:rsidRDefault="00FD6924" w:rsidP="00FD6924">
      <w:pPr>
        <w:numPr>
          <w:ilvl w:val="0"/>
          <w:numId w:val="20"/>
        </w:numPr>
        <w:tabs>
          <w:tab w:val="left" w:pos="1418"/>
          <w:tab w:val="left" w:pos="1985"/>
          <w:tab w:val="left" w:pos="2835"/>
          <w:tab w:val="left" w:pos="5670"/>
        </w:tabs>
        <w:spacing w:after="240" w:line="276" w:lineRule="auto"/>
        <w:rPr>
          <w:rFonts w:ascii="Times New Roman" w:hAnsi="Times New Roman"/>
          <w:szCs w:val="24"/>
        </w:rPr>
      </w:pPr>
      <w:r w:rsidRPr="00C1172F">
        <w:rPr>
          <w:rFonts w:ascii="Times New Roman" w:hAnsi="Times New Roman"/>
          <w:szCs w:val="24"/>
        </w:rPr>
        <w:t xml:space="preserve">Has not committed any acts of corruption and </w:t>
      </w:r>
      <w:proofErr w:type="gramStart"/>
      <w:r w:rsidRPr="00C1172F">
        <w:rPr>
          <w:rFonts w:ascii="Times New Roman" w:hAnsi="Times New Roman"/>
          <w:szCs w:val="24"/>
        </w:rPr>
        <w:t>bribery;</w:t>
      </w:r>
      <w:proofErr w:type="gramEnd"/>
      <w:r w:rsidRPr="00C1172F">
        <w:rPr>
          <w:rFonts w:ascii="Times New Roman" w:hAnsi="Times New Roman"/>
          <w:szCs w:val="24"/>
        </w:rPr>
        <w:t xml:space="preserve"> </w:t>
      </w:r>
    </w:p>
    <w:p w14:paraId="73B9FE2E" w14:textId="77777777" w:rsidR="00FD6924" w:rsidRPr="00C1172F" w:rsidRDefault="00FD6924" w:rsidP="00FD6924">
      <w:pPr>
        <w:numPr>
          <w:ilvl w:val="0"/>
          <w:numId w:val="20"/>
        </w:numPr>
        <w:tabs>
          <w:tab w:val="left" w:pos="1418"/>
          <w:tab w:val="left" w:pos="1985"/>
          <w:tab w:val="left" w:pos="2835"/>
          <w:tab w:val="left" w:pos="5670"/>
        </w:tabs>
        <w:spacing w:after="240" w:line="276" w:lineRule="auto"/>
        <w:rPr>
          <w:rFonts w:ascii="Times New Roman" w:hAnsi="Times New Roman"/>
          <w:szCs w:val="24"/>
        </w:rPr>
      </w:pPr>
      <w:r w:rsidRPr="00C1172F">
        <w:rPr>
          <w:rFonts w:ascii="Times New Roman" w:hAnsi="Times New Roman"/>
          <w:szCs w:val="24"/>
        </w:rPr>
        <w:t>Has not committed any acts that result in bid-</w:t>
      </w:r>
      <w:proofErr w:type="gramStart"/>
      <w:r w:rsidRPr="00C1172F">
        <w:rPr>
          <w:rFonts w:ascii="Times New Roman" w:hAnsi="Times New Roman"/>
          <w:szCs w:val="24"/>
        </w:rPr>
        <w:t>rigging;</w:t>
      </w:r>
      <w:proofErr w:type="gramEnd"/>
    </w:p>
    <w:p w14:paraId="41593088" w14:textId="77777777" w:rsidR="00FD6924" w:rsidRPr="00C1172F" w:rsidRDefault="00FD6924" w:rsidP="00FD6924">
      <w:pPr>
        <w:numPr>
          <w:ilvl w:val="0"/>
          <w:numId w:val="20"/>
        </w:numPr>
        <w:tabs>
          <w:tab w:val="left" w:pos="1418"/>
          <w:tab w:val="left" w:pos="1985"/>
          <w:tab w:val="left" w:pos="2835"/>
          <w:tab w:val="left" w:pos="5670"/>
        </w:tabs>
        <w:spacing w:after="240" w:line="276" w:lineRule="auto"/>
        <w:rPr>
          <w:rFonts w:ascii="Times New Roman" w:hAnsi="Times New Roman"/>
          <w:szCs w:val="24"/>
        </w:rPr>
      </w:pPr>
      <w:r w:rsidRPr="00C1172F">
        <w:rPr>
          <w:rFonts w:ascii="Times New Roman" w:hAnsi="Times New Roman"/>
          <w:szCs w:val="24"/>
        </w:rPr>
        <w:t>Has not been given additional penalties as specified in item no. 1 (1) of article no. 82 of Law no. 16/2021 (i.e. to be deprived of right to participate in direct negotiation, restricted enquiries or public tenders) in the past five years,</w:t>
      </w:r>
    </w:p>
    <w:p w14:paraId="15A7BB22" w14:textId="77777777" w:rsidR="00FD6924" w:rsidRPr="00C1172F" w:rsidRDefault="00FD6924" w:rsidP="00FD6924">
      <w:pPr>
        <w:numPr>
          <w:ilvl w:val="0"/>
          <w:numId w:val="20"/>
        </w:numPr>
        <w:tabs>
          <w:tab w:val="left" w:pos="1418"/>
          <w:tab w:val="left" w:pos="1985"/>
          <w:tab w:val="left" w:pos="2835"/>
          <w:tab w:val="left" w:pos="5670"/>
        </w:tabs>
        <w:spacing w:after="240" w:line="276" w:lineRule="auto"/>
        <w:rPr>
          <w:rFonts w:ascii="Times New Roman" w:hAnsi="Times New Roman"/>
          <w:szCs w:val="24"/>
        </w:rPr>
      </w:pPr>
      <w:r w:rsidRPr="00C1172F">
        <w:rPr>
          <w:rFonts w:ascii="Times New Roman" w:hAnsi="Times New Roman"/>
          <w:szCs w:val="24"/>
        </w:rPr>
        <w:t>Has not been finally convicted in a court of law for an offence affecting its professional respectability, or has been otherwise sanctioned administratively for serious professional misconduct in the past five years,</w:t>
      </w:r>
    </w:p>
    <w:p w14:paraId="5EC2C624" w14:textId="77777777" w:rsidR="00FD6924" w:rsidRPr="00C1172F" w:rsidRDefault="00FD6924" w:rsidP="00FD6924">
      <w:pPr>
        <w:pStyle w:val="ListParagraph"/>
        <w:numPr>
          <w:ilvl w:val="0"/>
          <w:numId w:val="21"/>
        </w:numPr>
        <w:spacing w:after="240" w:line="276" w:lineRule="auto"/>
        <w:ind w:left="446" w:hanging="446"/>
        <w:rPr>
          <w:rFonts w:ascii="Times New Roman" w:hAnsi="Times New Roman"/>
          <w:szCs w:val="24"/>
        </w:rPr>
      </w:pPr>
      <w:r w:rsidRPr="00C1172F">
        <w:rPr>
          <w:rFonts w:ascii="Times New Roman" w:hAnsi="Times New Roman"/>
          <w:szCs w:val="24"/>
        </w:rPr>
        <w:t>I fully understand that if our company or any of his agents or servants offers to give or agrees to offer or give to any person, any bribe, gift, gratuity or commission as an inducement or reward for doing or forbearing to do any action in relation to the tender, then CEM may disqualify the tender.</w:t>
      </w:r>
    </w:p>
    <w:p w14:paraId="71383528" w14:textId="77777777" w:rsidR="00FD6924" w:rsidRPr="00C1172F" w:rsidRDefault="00FD6924" w:rsidP="00FD6924">
      <w:pPr>
        <w:pStyle w:val="ListParagraph"/>
        <w:numPr>
          <w:ilvl w:val="0"/>
          <w:numId w:val="21"/>
        </w:numPr>
        <w:spacing w:after="240" w:line="276" w:lineRule="auto"/>
        <w:ind w:left="446" w:hanging="446"/>
        <w:rPr>
          <w:rFonts w:ascii="Times New Roman" w:hAnsi="Times New Roman"/>
          <w:szCs w:val="24"/>
        </w:rPr>
      </w:pPr>
      <w:r w:rsidRPr="00C1172F">
        <w:rPr>
          <w:rFonts w:ascii="Times New Roman" w:hAnsi="Times New Roman"/>
          <w:szCs w:val="24"/>
        </w:rPr>
        <w:t>I fully understand that any attempt to influence CEM in the process of examination, clarification, evaluation and comparison of tenders or in the decision concerning the award of any contract or to disclose any information of the tender or the evaluation process to any other tenderer or person not officially involved with such process may result in disqualification.</w:t>
      </w:r>
    </w:p>
    <w:p w14:paraId="145C36D2" w14:textId="77777777" w:rsidR="00FD6924" w:rsidRPr="00C1172F" w:rsidRDefault="00FD6924" w:rsidP="00FD6924">
      <w:pPr>
        <w:pStyle w:val="ListParagraph"/>
        <w:numPr>
          <w:ilvl w:val="0"/>
          <w:numId w:val="21"/>
        </w:numPr>
        <w:spacing w:after="240" w:line="276" w:lineRule="auto"/>
        <w:ind w:left="446" w:hanging="446"/>
        <w:rPr>
          <w:rFonts w:ascii="Times New Roman" w:hAnsi="Times New Roman"/>
          <w:szCs w:val="24"/>
        </w:rPr>
      </w:pPr>
      <w:r w:rsidRPr="00C1172F">
        <w:rPr>
          <w:rFonts w:ascii="Times New Roman" w:hAnsi="Times New Roman"/>
          <w:szCs w:val="24"/>
        </w:rPr>
        <w:t>I state that neither our company nor any of our officers, directors, employees, representatives and/or any agent acting on behalf of the company has made or will make, directly or indirectly, any offer, payment, agreement or promise to pay money or anything of value, or has authorized or will authorize the offer, gift, agreement or promise to pay money or anything of value, in either case to any person or entity unlawfully to influence or induce any act, omission or decision of the CEM including, without limitation, in connection with this tender, the negotiation, preparation, execution or performance of this project or the procurement process leading to the award of this project. Any violation to this will lead to disqualification of proposal.</w:t>
      </w:r>
    </w:p>
    <w:p w14:paraId="30AFD05C" w14:textId="77777777" w:rsidR="00FD6924" w:rsidRPr="00C1172F" w:rsidRDefault="00FD6924" w:rsidP="00FD6924">
      <w:pPr>
        <w:pStyle w:val="ListParagraph"/>
        <w:numPr>
          <w:ilvl w:val="0"/>
          <w:numId w:val="21"/>
        </w:numPr>
        <w:spacing w:after="240" w:line="276" w:lineRule="auto"/>
        <w:ind w:left="446" w:hanging="446"/>
        <w:rPr>
          <w:rFonts w:ascii="Times New Roman" w:hAnsi="Times New Roman"/>
          <w:szCs w:val="24"/>
        </w:rPr>
      </w:pPr>
      <w:r w:rsidRPr="00C1172F">
        <w:rPr>
          <w:rFonts w:ascii="Times New Roman" w:hAnsi="Times New Roman"/>
          <w:szCs w:val="24"/>
        </w:rPr>
        <w:t xml:space="preserve">I state further that I am fully aware that the provision of false information shall imply the exclusion of the proposal submitted, as well as make the author thereof liable for criminal prosecution. </w:t>
      </w:r>
    </w:p>
    <w:p w14:paraId="63D92A7E" w14:textId="77777777" w:rsidR="00FD6924" w:rsidRPr="00C1172F" w:rsidRDefault="00FD6924" w:rsidP="00FD6924">
      <w:pPr>
        <w:pStyle w:val="ListParagraph"/>
        <w:numPr>
          <w:ilvl w:val="0"/>
          <w:numId w:val="21"/>
        </w:numPr>
        <w:spacing w:after="240" w:line="276" w:lineRule="auto"/>
        <w:ind w:left="446" w:hanging="446"/>
        <w:rPr>
          <w:rFonts w:ascii="Times New Roman" w:hAnsi="Times New Roman"/>
          <w:szCs w:val="24"/>
        </w:rPr>
      </w:pPr>
      <w:r w:rsidRPr="00C1172F">
        <w:rPr>
          <w:rFonts w:ascii="Times New Roman" w:hAnsi="Times New Roman"/>
          <w:szCs w:val="24"/>
        </w:rPr>
        <w:lastRenderedPageBreak/>
        <w:t xml:space="preserve">The Bidder undertakes to submit, upon request of the adjudicating body, all the documents evidencing the situations provided in sub-Clause above. </w:t>
      </w:r>
    </w:p>
    <w:p w14:paraId="1D401225" w14:textId="77777777" w:rsidR="00FD6924" w:rsidRPr="00C1172F" w:rsidRDefault="00FD6924" w:rsidP="00FD6924">
      <w:pPr>
        <w:pStyle w:val="ListParagraph"/>
        <w:numPr>
          <w:ilvl w:val="0"/>
          <w:numId w:val="21"/>
        </w:numPr>
        <w:spacing w:after="240" w:line="276" w:lineRule="auto"/>
        <w:ind w:left="446" w:hanging="446"/>
        <w:rPr>
          <w:rFonts w:ascii="Times New Roman" w:hAnsi="Times New Roman"/>
          <w:szCs w:val="24"/>
        </w:rPr>
      </w:pPr>
      <w:r w:rsidRPr="00C1172F">
        <w:rPr>
          <w:rFonts w:ascii="Times New Roman" w:hAnsi="Times New Roman"/>
          <w:szCs w:val="24"/>
        </w:rPr>
        <w:t xml:space="preserve">I state further that I am fully aware that the failure to submit the documents as provided in Clause 6, for reasons ascribable to the Bidder, shall imply either the exclusion of the Bidder from the Invitation to Tender or the voiding of any adjudication already </w:t>
      </w:r>
      <w:proofErr w:type="gramStart"/>
      <w:r w:rsidRPr="00C1172F">
        <w:rPr>
          <w:rFonts w:ascii="Times New Roman" w:hAnsi="Times New Roman"/>
          <w:szCs w:val="24"/>
        </w:rPr>
        <w:t>made, as the case may be</w:t>
      </w:r>
      <w:proofErr w:type="gramEnd"/>
      <w:r w:rsidRPr="00C1172F">
        <w:rPr>
          <w:rFonts w:ascii="Times New Roman" w:hAnsi="Times New Roman"/>
          <w:szCs w:val="24"/>
        </w:rPr>
        <w:t>. Besides voiding of adjudication already made, any costs and losses incurred shall be borne by the Bidder.</w:t>
      </w:r>
    </w:p>
    <w:p w14:paraId="3E04DE46" w14:textId="77777777" w:rsidR="00FD6924" w:rsidRPr="00C1172F" w:rsidRDefault="00FD6924" w:rsidP="00FD6924">
      <w:pPr>
        <w:spacing w:after="240"/>
        <w:rPr>
          <w:rFonts w:ascii="Times New Roman" w:hAnsi="Times New Roman"/>
          <w:szCs w:val="24"/>
        </w:rPr>
      </w:pPr>
    </w:p>
    <w:p w14:paraId="5BCFEC2F" w14:textId="77777777" w:rsidR="00FD6924" w:rsidRPr="00C1172F" w:rsidRDefault="00FD6924" w:rsidP="00FD6924">
      <w:pPr>
        <w:spacing w:after="240"/>
        <w:rPr>
          <w:rFonts w:ascii="Times New Roman" w:hAnsi="Times New Roman"/>
          <w:szCs w:val="24"/>
        </w:rPr>
      </w:pPr>
    </w:p>
    <w:p w14:paraId="52A4AF39" w14:textId="77777777" w:rsidR="00FD6924" w:rsidRPr="00C1172F" w:rsidRDefault="00FD6924" w:rsidP="00FD6924">
      <w:pPr>
        <w:spacing w:line="360" w:lineRule="auto"/>
        <w:rPr>
          <w:rFonts w:ascii="Times New Roman" w:hAnsi="Times New Roman"/>
          <w:szCs w:val="24"/>
        </w:rPr>
      </w:pPr>
      <w:r w:rsidRPr="00C1172F">
        <w:rPr>
          <w:rFonts w:ascii="Times New Roman" w:hAnsi="Times New Roman"/>
          <w:szCs w:val="24"/>
        </w:rPr>
        <w:t>Signature / Company Stamp_______________________________________</w:t>
      </w:r>
    </w:p>
    <w:p w14:paraId="12E309FB" w14:textId="77777777" w:rsidR="00FD6924" w:rsidRPr="00C1172F" w:rsidRDefault="00FD6924" w:rsidP="00FD6924">
      <w:pPr>
        <w:spacing w:line="360" w:lineRule="auto"/>
        <w:rPr>
          <w:rFonts w:ascii="Times New Roman" w:hAnsi="Times New Roman"/>
          <w:szCs w:val="24"/>
        </w:rPr>
      </w:pPr>
      <w:r w:rsidRPr="00C1172F">
        <w:rPr>
          <w:rFonts w:ascii="Times New Roman" w:hAnsi="Times New Roman"/>
          <w:szCs w:val="24"/>
        </w:rPr>
        <w:t>Printed Name/Title ______________________________________________</w:t>
      </w:r>
    </w:p>
    <w:p w14:paraId="2B02A7B8" w14:textId="77777777" w:rsidR="00FD6924" w:rsidRPr="00C1172F" w:rsidRDefault="00FD6924" w:rsidP="00FD6924">
      <w:pPr>
        <w:spacing w:line="360" w:lineRule="auto"/>
        <w:rPr>
          <w:rFonts w:ascii="Times New Roman" w:hAnsi="Times New Roman"/>
          <w:szCs w:val="24"/>
        </w:rPr>
      </w:pPr>
    </w:p>
    <w:p w14:paraId="1FE906E7" w14:textId="77777777" w:rsidR="00FD6924" w:rsidRPr="00C1172F" w:rsidRDefault="00FD6924" w:rsidP="00FD6924">
      <w:pPr>
        <w:spacing w:line="360" w:lineRule="auto"/>
        <w:rPr>
          <w:rFonts w:ascii="Times New Roman" w:hAnsi="Times New Roman"/>
          <w:szCs w:val="24"/>
        </w:rPr>
      </w:pPr>
      <w:r w:rsidRPr="00C1172F">
        <w:rPr>
          <w:rFonts w:ascii="Times New Roman" w:hAnsi="Times New Roman"/>
          <w:szCs w:val="24"/>
        </w:rPr>
        <w:t xml:space="preserve">duly authorised to sign tenders for and on behalf of </w:t>
      </w:r>
    </w:p>
    <w:p w14:paraId="49BA8337" w14:textId="77777777" w:rsidR="00FD6924" w:rsidRPr="00C1172F" w:rsidRDefault="00FD6924" w:rsidP="00FD6924">
      <w:pPr>
        <w:spacing w:line="360" w:lineRule="auto"/>
        <w:rPr>
          <w:rFonts w:ascii="Times New Roman" w:hAnsi="Times New Roman"/>
          <w:szCs w:val="24"/>
        </w:rPr>
      </w:pPr>
      <w:r w:rsidRPr="00C1172F">
        <w:rPr>
          <w:rFonts w:ascii="Times New Roman" w:hAnsi="Times New Roman"/>
          <w:szCs w:val="24"/>
        </w:rPr>
        <w:t>_______________________________________________________________________</w:t>
      </w:r>
    </w:p>
    <w:p w14:paraId="1348B0C5" w14:textId="77777777" w:rsidR="00FD6924" w:rsidRPr="00C1172F" w:rsidRDefault="00FD6924" w:rsidP="00FD6924">
      <w:pPr>
        <w:spacing w:line="360" w:lineRule="auto"/>
        <w:rPr>
          <w:rFonts w:ascii="Times New Roman" w:hAnsi="Times New Roman"/>
          <w:szCs w:val="24"/>
        </w:rPr>
      </w:pPr>
    </w:p>
    <w:p w14:paraId="66B23C99" w14:textId="77777777" w:rsidR="00FD6924" w:rsidRPr="00C1172F" w:rsidRDefault="00FD6924" w:rsidP="00FD6924">
      <w:pPr>
        <w:spacing w:line="360" w:lineRule="auto"/>
        <w:rPr>
          <w:rFonts w:ascii="Times New Roman" w:hAnsi="Times New Roman"/>
          <w:szCs w:val="24"/>
        </w:rPr>
      </w:pPr>
      <w:r w:rsidRPr="00C1172F">
        <w:rPr>
          <w:rFonts w:ascii="Times New Roman" w:hAnsi="Times New Roman"/>
          <w:szCs w:val="24"/>
        </w:rPr>
        <w:t>Address ______________________________________________________________________</w:t>
      </w:r>
    </w:p>
    <w:p w14:paraId="5ECB9AEA" w14:textId="77777777" w:rsidR="00FD6924" w:rsidRPr="00C1172F" w:rsidRDefault="00FD6924" w:rsidP="00FD6924">
      <w:pPr>
        <w:spacing w:after="120" w:line="276" w:lineRule="auto"/>
        <w:rPr>
          <w:rFonts w:ascii="Times New Roman" w:hAnsi="Times New Roman"/>
          <w:sz w:val="22"/>
          <w:szCs w:val="22"/>
        </w:rPr>
      </w:pPr>
    </w:p>
    <w:p w14:paraId="4402DAF9" w14:textId="77777777" w:rsidR="00FD6924" w:rsidRPr="00C1172F" w:rsidRDefault="00FD6924" w:rsidP="00FD6924">
      <w:pPr>
        <w:spacing w:after="120" w:line="276" w:lineRule="auto"/>
        <w:rPr>
          <w:rFonts w:ascii="Times New Roman" w:hAnsi="Times New Roman"/>
          <w:sz w:val="22"/>
          <w:szCs w:val="22"/>
        </w:rPr>
      </w:pPr>
      <w:r w:rsidRPr="00C1172F">
        <w:rPr>
          <w:rFonts w:ascii="Times New Roman" w:hAnsi="Times New Roman"/>
          <w:sz w:val="22"/>
          <w:szCs w:val="22"/>
        </w:rPr>
        <w:t xml:space="preserve">Date: </w:t>
      </w:r>
      <w:r w:rsidRPr="00C1172F">
        <w:rPr>
          <w:rFonts w:ascii="Times New Roman" w:hAnsi="Times New Roman"/>
          <w:szCs w:val="24"/>
        </w:rPr>
        <w:t>__________________________________</w:t>
      </w:r>
    </w:p>
    <w:p w14:paraId="3C9765BD" w14:textId="77777777" w:rsidR="00FD6924" w:rsidRPr="00C1172F" w:rsidRDefault="00FD6924" w:rsidP="00FD6924">
      <w:pPr>
        <w:spacing w:after="120" w:line="276" w:lineRule="auto"/>
        <w:rPr>
          <w:rFonts w:ascii="Times New Roman" w:hAnsi="Times New Roman"/>
          <w:sz w:val="22"/>
          <w:szCs w:val="22"/>
        </w:rPr>
      </w:pPr>
    </w:p>
    <w:p w14:paraId="1726D0FD" w14:textId="77777777" w:rsidR="00FD6924" w:rsidRPr="00C1172F" w:rsidRDefault="00FD6924" w:rsidP="00FD6924">
      <w:pPr>
        <w:spacing w:after="120" w:line="276" w:lineRule="auto"/>
        <w:rPr>
          <w:rFonts w:ascii="Times New Roman" w:hAnsi="Times New Roman"/>
          <w:sz w:val="22"/>
          <w:szCs w:val="22"/>
        </w:rPr>
      </w:pPr>
    </w:p>
    <w:bookmarkEnd w:id="26"/>
    <w:bookmarkEnd w:id="27"/>
    <w:p w14:paraId="472C3EC5" w14:textId="77777777" w:rsidR="00FD6924" w:rsidRDefault="00FD6924" w:rsidP="00FD6924">
      <w:pPr>
        <w:tabs>
          <w:tab w:val="left" w:pos="0"/>
          <w:tab w:val="left" w:pos="1170"/>
        </w:tabs>
        <w:spacing w:before="60" w:after="60" w:line="276" w:lineRule="auto"/>
        <w:rPr>
          <w:rFonts w:ascii="Times New Roman" w:hAnsi="Times New Roman"/>
          <w:sz w:val="22"/>
          <w:szCs w:val="22"/>
        </w:rPr>
      </w:pPr>
      <w:r w:rsidRPr="00C1172F">
        <w:rPr>
          <w:rFonts w:ascii="Times New Roman" w:hAnsi="Times New Roman"/>
          <w:sz w:val="22"/>
          <w:szCs w:val="22"/>
        </w:rPr>
        <w:t xml:space="preserve">Remarks: </w:t>
      </w:r>
    </w:p>
    <w:p w14:paraId="0770E2A3" w14:textId="77777777" w:rsidR="00FD6924" w:rsidRDefault="00FD6924" w:rsidP="00FD6924">
      <w:pPr>
        <w:tabs>
          <w:tab w:val="left" w:pos="0"/>
          <w:tab w:val="left" w:pos="1170"/>
        </w:tabs>
        <w:spacing w:before="60" w:after="120" w:line="276" w:lineRule="auto"/>
        <w:rPr>
          <w:rFonts w:ascii="Times New Roman" w:hAnsi="Times New Roman"/>
          <w:sz w:val="22"/>
          <w:szCs w:val="22"/>
        </w:rPr>
      </w:pPr>
      <w:r w:rsidRPr="00C1172F">
        <w:rPr>
          <w:rFonts w:ascii="Times New Roman" w:hAnsi="Times New Roman"/>
          <w:sz w:val="22"/>
          <w:szCs w:val="22"/>
        </w:rPr>
        <w:t>The personal data to be collected during this tender is only used for selection of award. All the data submitted will be handled according to the Personal Data Protection Act.</w:t>
      </w:r>
    </w:p>
    <w:p w14:paraId="10B33D3E" w14:textId="77777777" w:rsidR="00FD6924" w:rsidRPr="00315977" w:rsidRDefault="00FD6924" w:rsidP="00FD6924">
      <w:pPr>
        <w:tabs>
          <w:tab w:val="left" w:pos="709"/>
          <w:tab w:val="center" w:pos="4513"/>
        </w:tabs>
        <w:ind w:left="1418" w:hanging="1418"/>
        <w:jc w:val="center"/>
        <w:rPr>
          <w:rFonts w:ascii="Times New Roman" w:hAnsi="Times New Roman"/>
          <w:szCs w:val="24"/>
        </w:rPr>
      </w:pPr>
      <w:r>
        <w:rPr>
          <w:rFonts w:ascii="Times New Roman" w:hAnsi="Times New Roman"/>
          <w:sz w:val="22"/>
          <w:szCs w:val="22"/>
        </w:rPr>
        <w:br w:type="page"/>
      </w:r>
      <w:bookmarkStart w:id="28" w:name="_Hlk167377387"/>
      <w:bookmarkStart w:id="29" w:name="_Hlk169700565"/>
      <w:r w:rsidRPr="00315977">
        <w:rPr>
          <w:rFonts w:ascii="Times New Roman" w:hAnsi="Times New Roman"/>
          <w:b/>
          <w:sz w:val="28"/>
          <w:u w:val="single"/>
        </w:rPr>
        <w:lastRenderedPageBreak/>
        <w:t>DECLARATION</w:t>
      </w:r>
      <w:bookmarkEnd w:id="28"/>
      <w:r>
        <w:rPr>
          <w:rFonts w:ascii="Times New Roman" w:hAnsi="Times New Roman"/>
          <w:b/>
          <w:sz w:val="28"/>
          <w:u w:val="single"/>
        </w:rPr>
        <w:t xml:space="preserve"> (SAMPLE)</w:t>
      </w:r>
    </w:p>
    <w:p w14:paraId="47412593" w14:textId="77777777" w:rsidR="00FD6924" w:rsidRPr="00315977" w:rsidRDefault="00FD6924" w:rsidP="00FD6924">
      <w:pPr>
        <w:spacing w:line="360" w:lineRule="auto"/>
        <w:jc w:val="center"/>
        <w:rPr>
          <w:rFonts w:ascii="Times New Roman" w:hAnsi="Times New Roman"/>
          <w:szCs w:val="24"/>
        </w:rPr>
      </w:pPr>
    </w:p>
    <w:p w14:paraId="294B5F21" w14:textId="77777777" w:rsidR="00FD6924" w:rsidRPr="00315977" w:rsidRDefault="00FD6924" w:rsidP="00FD6924">
      <w:pPr>
        <w:spacing w:line="360" w:lineRule="auto"/>
        <w:jc w:val="center"/>
        <w:rPr>
          <w:rFonts w:ascii="Times New Roman" w:hAnsi="Times New Roman"/>
          <w:szCs w:val="24"/>
        </w:rPr>
      </w:pPr>
    </w:p>
    <w:p w14:paraId="4B8D4FF3" w14:textId="21B9AF4F" w:rsidR="00FD6924" w:rsidRPr="00315977" w:rsidRDefault="00FD6924" w:rsidP="00FD6924">
      <w:pPr>
        <w:pStyle w:val="ListParagraph"/>
        <w:spacing w:after="240" w:line="276" w:lineRule="auto"/>
        <w:ind w:left="360"/>
        <w:rPr>
          <w:rFonts w:ascii="Times New Roman" w:hAnsi="Times New Roman"/>
          <w:szCs w:val="24"/>
        </w:rPr>
      </w:pPr>
      <w:r w:rsidRPr="00315977">
        <w:rPr>
          <w:rFonts w:ascii="Times New Roman" w:hAnsi="Times New Roman"/>
          <w:szCs w:val="24"/>
        </w:rPr>
        <w:t>_________________________________________</w:t>
      </w:r>
      <w:r w:rsidRPr="00315977">
        <w:rPr>
          <w:rFonts w:ascii="Times New Roman" w:hAnsi="Times New Roman"/>
          <w:i/>
          <w:iCs/>
          <w:szCs w:val="24"/>
        </w:rPr>
        <w:t>[Name]</w:t>
      </w:r>
      <w:r w:rsidRPr="00315977">
        <w:rPr>
          <w:rFonts w:ascii="Times New Roman" w:hAnsi="Times New Roman"/>
          <w:szCs w:val="24"/>
        </w:rPr>
        <w:t>, _______________</w:t>
      </w:r>
      <w:r w:rsidRPr="00315977">
        <w:rPr>
          <w:rFonts w:ascii="Times New Roman" w:hAnsi="Times New Roman"/>
          <w:i/>
          <w:iCs/>
          <w:szCs w:val="24"/>
        </w:rPr>
        <w:t>[Marital Status]</w:t>
      </w:r>
      <w:r w:rsidRPr="00315977">
        <w:rPr>
          <w:rFonts w:ascii="Times New Roman" w:hAnsi="Times New Roman"/>
          <w:szCs w:val="24"/>
        </w:rPr>
        <w:t xml:space="preserve">, residing in Macao at _________________________________________________ </w:t>
      </w:r>
      <w:r w:rsidRPr="00315977">
        <w:rPr>
          <w:rFonts w:ascii="Times New Roman" w:hAnsi="Times New Roman"/>
          <w:i/>
          <w:iCs/>
          <w:szCs w:val="24"/>
        </w:rPr>
        <w:t>[address]</w:t>
      </w:r>
      <w:r w:rsidRPr="00315977">
        <w:rPr>
          <w:rFonts w:ascii="Times New Roman" w:hAnsi="Times New Roman"/>
          <w:szCs w:val="24"/>
        </w:rPr>
        <w:t xml:space="preserve">, is the owner of ________________________________________________ </w:t>
      </w:r>
      <w:r w:rsidRPr="00315977">
        <w:rPr>
          <w:rFonts w:ascii="Times New Roman" w:hAnsi="Times New Roman"/>
          <w:i/>
          <w:iCs/>
          <w:szCs w:val="24"/>
        </w:rPr>
        <w:t>[company]</w:t>
      </w:r>
      <w:r w:rsidRPr="00315977">
        <w:rPr>
          <w:rFonts w:ascii="Times New Roman" w:hAnsi="Times New Roman"/>
          <w:szCs w:val="24"/>
        </w:rPr>
        <w:t xml:space="preserve"> or is the legal representative of _________________________________________ </w:t>
      </w:r>
      <w:r w:rsidRPr="00315977">
        <w:rPr>
          <w:rFonts w:ascii="Times New Roman" w:hAnsi="Times New Roman"/>
          <w:i/>
          <w:iCs/>
          <w:szCs w:val="24"/>
        </w:rPr>
        <w:t>[company]</w:t>
      </w:r>
      <w:r w:rsidRPr="00315977">
        <w:rPr>
          <w:rFonts w:ascii="Times New Roman" w:hAnsi="Times New Roman"/>
          <w:szCs w:val="24"/>
        </w:rPr>
        <w:t>, hereby declares the bidder</w:t>
      </w:r>
      <w:r w:rsidR="00BB08AA">
        <w:rPr>
          <w:rFonts w:ascii="Times New Roman" w:hAnsi="Times New Roman" w:hint="eastAsia"/>
          <w:szCs w:val="24"/>
          <w:lang w:eastAsia="zh-TW"/>
        </w:rPr>
        <w:t xml:space="preserve"> and its subcontractor(s) (if any),</w:t>
      </w:r>
      <w:r w:rsidRPr="00315977">
        <w:rPr>
          <w:rFonts w:ascii="Times New Roman" w:hAnsi="Times New Roman"/>
          <w:szCs w:val="24"/>
        </w:rPr>
        <w:t xml:space="preserve"> has/has no</w:t>
      </w:r>
      <w:r>
        <w:rPr>
          <w:rFonts w:ascii="Times New Roman" w:hAnsi="Times New Roman"/>
          <w:szCs w:val="24"/>
        </w:rPr>
        <w:t xml:space="preserve"> </w:t>
      </w:r>
      <w:r w:rsidRPr="00315977">
        <w:rPr>
          <w:rFonts w:ascii="Times New Roman" w:hAnsi="Times New Roman"/>
          <w:szCs w:val="24"/>
        </w:rPr>
        <w:t>record of fatal or serious work-related accident in the past 3 years.</w:t>
      </w:r>
    </w:p>
    <w:p w14:paraId="07410AC0" w14:textId="77777777" w:rsidR="00FD6924" w:rsidRPr="00315977" w:rsidRDefault="00FD6924" w:rsidP="00FD6924">
      <w:pPr>
        <w:spacing w:line="360" w:lineRule="auto"/>
        <w:rPr>
          <w:rFonts w:ascii="Times New Roman" w:hAnsi="Times New Roman"/>
          <w:szCs w:val="24"/>
        </w:rPr>
      </w:pPr>
    </w:p>
    <w:p w14:paraId="654629AF" w14:textId="77777777" w:rsidR="00FD6924" w:rsidRPr="00315977" w:rsidRDefault="00FD6924" w:rsidP="00FD6924">
      <w:pPr>
        <w:spacing w:line="360" w:lineRule="auto"/>
        <w:rPr>
          <w:rFonts w:ascii="Times New Roman" w:hAnsi="Times New Roman"/>
          <w:szCs w:val="24"/>
        </w:rPr>
      </w:pPr>
    </w:p>
    <w:p w14:paraId="4FBA18C8" w14:textId="77777777" w:rsidR="00FD6924" w:rsidRPr="00315977" w:rsidRDefault="00FD6924" w:rsidP="00FD6924">
      <w:pPr>
        <w:pStyle w:val="CEMFooter"/>
        <w:pBdr>
          <w:bottom w:val="none" w:sz="0" w:space="0" w:color="auto"/>
        </w:pBdr>
        <w:jc w:val="both"/>
        <w:rPr>
          <w:noProof w:val="0"/>
          <w:szCs w:val="24"/>
          <w:lang w:eastAsia="zh-TW"/>
        </w:rPr>
      </w:pPr>
    </w:p>
    <w:p w14:paraId="31559450" w14:textId="77777777" w:rsidR="00FD6924" w:rsidRPr="00315977" w:rsidRDefault="00FD6924" w:rsidP="00FD6924">
      <w:pPr>
        <w:pStyle w:val="CEMFooter"/>
        <w:pBdr>
          <w:bottom w:val="none" w:sz="0" w:space="0" w:color="auto"/>
        </w:pBdr>
        <w:jc w:val="both"/>
        <w:rPr>
          <w:noProof w:val="0"/>
          <w:szCs w:val="24"/>
          <w:lang w:eastAsia="zh-TW"/>
        </w:rPr>
      </w:pPr>
    </w:p>
    <w:p w14:paraId="3B278ADE" w14:textId="77777777" w:rsidR="00FD6924" w:rsidRPr="00315977" w:rsidRDefault="00FD6924" w:rsidP="00FD6924">
      <w:pPr>
        <w:spacing w:line="360" w:lineRule="auto"/>
        <w:ind w:left="360"/>
        <w:rPr>
          <w:rFonts w:ascii="Times New Roman" w:hAnsi="Times New Roman"/>
          <w:szCs w:val="24"/>
        </w:rPr>
      </w:pPr>
      <w:r w:rsidRPr="00315977">
        <w:rPr>
          <w:rFonts w:ascii="Times New Roman" w:hAnsi="Times New Roman"/>
          <w:szCs w:val="24"/>
        </w:rPr>
        <w:t>Signature / Company Stamp_______________________________________</w:t>
      </w:r>
    </w:p>
    <w:p w14:paraId="77073D43" w14:textId="77777777" w:rsidR="00FD6924" w:rsidRPr="00315977" w:rsidRDefault="00FD6924" w:rsidP="00FD6924">
      <w:pPr>
        <w:spacing w:line="360" w:lineRule="auto"/>
        <w:ind w:left="360"/>
        <w:rPr>
          <w:rFonts w:ascii="Times New Roman" w:hAnsi="Times New Roman"/>
          <w:szCs w:val="24"/>
        </w:rPr>
      </w:pPr>
      <w:r w:rsidRPr="00315977">
        <w:rPr>
          <w:rFonts w:ascii="Times New Roman" w:hAnsi="Times New Roman"/>
          <w:szCs w:val="24"/>
        </w:rPr>
        <w:t>Printed Name/Title ______________________________________________</w:t>
      </w:r>
    </w:p>
    <w:p w14:paraId="6BC632A4" w14:textId="77777777" w:rsidR="00FD6924" w:rsidRPr="00315977" w:rsidRDefault="00FD6924" w:rsidP="00FD6924">
      <w:pPr>
        <w:spacing w:line="360" w:lineRule="auto"/>
        <w:ind w:left="360"/>
        <w:rPr>
          <w:rFonts w:ascii="Times New Roman" w:hAnsi="Times New Roman"/>
          <w:szCs w:val="24"/>
        </w:rPr>
      </w:pPr>
    </w:p>
    <w:p w14:paraId="2D91AECC" w14:textId="77777777" w:rsidR="00FD6924" w:rsidRPr="00315977" w:rsidRDefault="00FD6924" w:rsidP="00FD6924">
      <w:pPr>
        <w:spacing w:line="360" w:lineRule="auto"/>
        <w:ind w:left="360"/>
        <w:rPr>
          <w:rFonts w:ascii="Times New Roman" w:hAnsi="Times New Roman"/>
          <w:szCs w:val="24"/>
        </w:rPr>
      </w:pPr>
      <w:r w:rsidRPr="00315977">
        <w:rPr>
          <w:rFonts w:ascii="Times New Roman" w:hAnsi="Times New Roman"/>
          <w:szCs w:val="24"/>
        </w:rPr>
        <w:t xml:space="preserve">duly authorised to sign tenders for and on behalf of </w:t>
      </w:r>
    </w:p>
    <w:p w14:paraId="48EB8D45" w14:textId="77777777" w:rsidR="00FD6924" w:rsidRPr="00315977" w:rsidRDefault="00FD6924" w:rsidP="00FD6924">
      <w:pPr>
        <w:spacing w:line="360" w:lineRule="auto"/>
        <w:ind w:left="360"/>
        <w:rPr>
          <w:rFonts w:ascii="Times New Roman" w:hAnsi="Times New Roman"/>
          <w:szCs w:val="24"/>
        </w:rPr>
      </w:pPr>
      <w:r w:rsidRPr="00315977">
        <w:rPr>
          <w:rFonts w:ascii="Times New Roman" w:hAnsi="Times New Roman"/>
          <w:szCs w:val="24"/>
        </w:rPr>
        <w:t>_______________________________________________________________________</w:t>
      </w:r>
    </w:p>
    <w:p w14:paraId="0F975CA5" w14:textId="77777777" w:rsidR="00FD6924" w:rsidRPr="00315977" w:rsidRDefault="00FD6924" w:rsidP="00FD6924">
      <w:pPr>
        <w:spacing w:line="360" w:lineRule="auto"/>
        <w:ind w:left="360"/>
        <w:rPr>
          <w:rFonts w:ascii="Times New Roman" w:hAnsi="Times New Roman"/>
          <w:szCs w:val="24"/>
        </w:rPr>
      </w:pPr>
    </w:p>
    <w:p w14:paraId="3CC9F1D8" w14:textId="77777777" w:rsidR="00FD6924" w:rsidRPr="00315977" w:rsidRDefault="00FD6924" w:rsidP="00FD6924">
      <w:pPr>
        <w:spacing w:line="360" w:lineRule="auto"/>
        <w:ind w:left="360"/>
        <w:rPr>
          <w:rFonts w:ascii="Times New Roman" w:hAnsi="Times New Roman"/>
          <w:szCs w:val="24"/>
        </w:rPr>
      </w:pPr>
      <w:r w:rsidRPr="00315977">
        <w:rPr>
          <w:rFonts w:ascii="Times New Roman" w:hAnsi="Times New Roman"/>
          <w:szCs w:val="24"/>
        </w:rPr>
        <w:t>Address ______________________________________________________________________</w:t>
      </w:r>
    </w:p>
    <w:p w14:paraId="2A4FC562" w14:textId="77777777" w:rsidR="00FD6924" w:rsidRPr="00315977" w:rsidRDefault="00FD6924" w:rsidP="00FD6924">
      <w:pPr>
        <w:spacing w:after="120" w:line="276" w:lineRule="auto"/>
        <w:ind w:left="360"/>
        <w:rPr>
          <w:rFonts w:ascii="Times New Roman" w:hAnsi="Times New Roman"/>
          <w:szCs w:val="24"/>
        </w:rPr>
      </w:pPr>
    </w:p>
    <w:p w14:paraId="5154193E" w14:textId="77777777" w:rsidR="00FD6924" w:rsidRPr="00315977" w:rsidRDefault="00FD6924" w:rsidP="00FD6924">
      <w:pPr>
        <w:spacing w:after="120" w:line="276" w:lineRule="auto"/>
        <w:ind w:left="360"/>
        <w:rPr>
          <w:rFonts w:ascii="Times New Roman" w:hAnsi="Times New Roman"/>
          <w:szCs w:val="24"/>
        </w:rPr>
      </w:pPr>
      <w:r w:rsidRPr="00315977">
        <w:rPr>
          <w:rFonts w:ascii="Times New Roman" w:hAnsi="Times New Roman"/>
          <w:szCs w:val="24"/>
        </w:rPr>
        <w:t>Date: __________________________________</w:t>
      </w:r>
    </w:p>
    <w:p w14:paraId="225934CB" w14:textId="77777777" w:rsidR="00FD6924" w:rsidRPr="00315977" w:rsidRDefault="00FD6924" w:rsidP="00FD6924">
      <w:pPr>
        <w:spacing w:after="120" w:line="276" w:lineRule="auto"/>
        <w:ind w:left="360"/>
        <w:rPr>
          <w:rFonts w:ascii="Times New Roman" w:hAnsi="Times New Roman"/>
          <w:szCs w:val="24"/>
        </w:rPr>
      </w:pPr>
    </w:p>
    <w:p w14:paraId="534B1E58" w14:textId="3F7067EC" w:rsidR="00FD6924" w:rsidRPr="00315977" w:rsidRDefault="00FD6924" w:rsidP="00FD6924">
      <w:pPr>
        <w:spacing w:after="120" w:line="276" w:lineRule="auto"/>
        <w:ind w:left="360"/>
        <w:rPr>
          <w:rFonts w:ascii="Times New Roman" w:hAnsi="Times New Roman"/>
          <w:b/>
          <w:bCs/>
          <w:szCs w:val="24"/>
        </w:rPr>
      </w:pPr>
    </w:p>
    <w:p w14:paraId="03D80491" w14:textId="77777777" w:rsidR="00FD6924" w:rsidRPr="00315977" w:rsidRDefault="00FD6924" w:rsidP="00FD6924">
      <w:pPr>
        <w:spacing w:after="120" w:line="276" w:lineRule="auto"/>
        <w:ind w:left="360"/>
        <w:rPr>
          <w:rFonts w:ascii="Times New Roman" w:hAnsi="Times New Roman"/>
          <w:szCs w:val="24"/>
        </w:rPr>
      </w:pPr>
    </w:p>
    <w:p w14:paraId="1133E60D" w14:textId="77777777" w:rsidR="00FD6924" w:rsidRPr="00315977" w:rsidRDefault="00FD6924" w:rsidP="00FD6924">
      <w:pPr>
        <w:pStyle w:val="CEMFooter"/>
        <w:pBdr>
          <w:bottom w:val="none" w:sz="0" w:space="0" w:color="auto"/>
        </w:pBdr>
        <w:ind w:left="1350" w:hanging="990"/>
        <w:jc w:val="both"/>
        <w:rPr>
          <w:szCs w:val="24"/>
        </w:rPr>
      </w:pPr>
      <w:r w:rsidRPr="00315977">
        <w:rPr>
          <w:szCs w:val="24"/>
          <w:lang w:val="en-GB"/>
        </w:rPr>
        <w:t>Remarks: The personal data to be collected during this tender is only used for selection of award. All the data submitted will be handled according to the Personal Data Protection Act.</w:t>
      </w:r>
      <w:r w:rsidRPr="00315977">
        <w:rPr>
          <w:szCs w:val="24"/>
        </w:rPr>
        <w:t xml:space="preserve"> </w:t>
      </w:r>
    </w:p>
    <w:p w14:paraId="0F0D3D1E" w14:textId="77777777" w:rsidR="00FD6924" w:rsidRPr="00315977" w:rsidRDefault="00FD6924" w:rsidP="00FD6924">
      <w:pPr>
        <w:pStyle w:val="CEMFooter"/>
        <w:pBdr>
          <w:bottom w:val="none" w:sz="0" w:space="0" w:color="auto"/>
        </w:pBdr>
        <w:ind w:left="1260" w:hanging="900"/>
        <w:jc w:val="both"/>
        <w:rPr>
          <w:szCs w:val="24"/>
        </w:rPr>
      </w:pPr>
    </w:p>
    <w:p w14:paraId="09EE6AD0" w14:textId="77777777" w:rsidR="00FD6924" w:rsidRPr="00315977" w:rsidRDefault="00FD6924" w:rsidP="00FD6924">
      <w:pPr>
        <w:pStyle w:val="CEMFooter"/>
        <w:pBdr>
          <w:bottom w:val="none" w:sz="0" w:space="0" w:color="auto"/>
        </w:pBdr>
        <w:ind w:left="990" w:hanging="630"/>
        <w:jc w:val="both"/>
        <w:rPr>
          <w:szCs w:val="24"/>
          <w:lang w:val="en-GB"/>
        </w:rPr>
      </w:pPr>
      <w:r w:rsidRPr="00315977">
        <w:rPr>
          <w:szCs w:val="24"/>
        </w:rPr>
        <w:t>Note: This sample is used as a reference only; Bidders shall produce their document based on their own suitable contents or it may be considered as missing submission.</w:t>
      </w:r>
    </w:p>
    <w:bookmarkEnd w:id="29"/>
    <w:p w14:paraId="1A8468E9" w14:textId="77777777" w:rsidR="00FD6924" w:rsidRDefault="00FD6924" w:rsidP="00FD6924">
      <w:pPr>
        <w:tabs>
          <w:tab w:val="left" w:pos="0"/>
          <w:tab w:val="left" w:pos="1170"/>
        </w:tabs>
        <w:spacing w:before="60" w:after="120" w:line="276" w:lineRule="auto"/>
        <w:rPr>
          <w:rFonts w:ascii="Times New Roman" w:hAnsi="Times New Roman"/>
          <w:sz w:val="22"/>
          <w:szCs w:val="22"/>
        </w:rPr>
      </w:pPr>
    </w:p>
    <w:p w14:paraId="50FE4AA4" w14:textId="64B960B9" w:rsidR="00766F9F" w:rsidRDefault="00766F9F">
      <w:pPr>
        <w:tabs>
          <w:tab w:val="left" w:pos="-720"/>
          <w:tab w:val="left" w:pos="709"/>
        </w:tabs>
        <w:ind w:left="709" w:hanging="709"/>
        <w:rPr>
          <w:rFonts w:ascii="Times New Roman" w:hAnsi="Times New Roman"/>
        </w:rPr>
      </w:pPr>
    </w:p>
    <w:p w14:paraId="46825AF5" w14:textId="77777777" w:rsidR="00766F9F" w:rsidRDefault="00766F9F">
      <w:pPr>
        <w:tabs>
          <w:tab w:val="left" w:pos="-720"/>
          <w:tab w:val="left" w:pos="709"/>
        </w:tabs>
        <w:ind w:left="709" w:hanging="709"/>
        <w:rPr>
          <w:rFonts w:ascii="Times New Roman" w:hAnsi="Times New Roman"/>
        </w:rPr>
      </w:pPr>
    </w:p>
    <w:p w14:paraId="11E839A1" w14:textId="77777777" w:rsidR="00766F9F" w:rsidRDefault="00766F9F">
      <w:pPr>
        <w:tabs>
          <w:tab w:val="left" w:pos="-720"/>
          <w:tab w:val="left" w:pos="0"/>
          <w:tab w:val="left" w:pos="709"/>
        </w:tabs>
        <w:rPr>
          <w:rFonts w:ascii="Times New Roman" w:hAnsi="Times New Roman"/>
        </w:rPr>
      </w:pPr>
      <w:r>
        <w:rPr>
          <w:rFonts w:ascii="Times New Roman" w:hAnsi="Times New Roman"/>
        </w:rPr>
        <w:tab/>
      </w:r>
    </w:p>
    <w:p w14:paraId="0454AD7D" w14:textId="77777777" w:rsidR="00E60114" w:rsidRPr="009D1390" w:rsidRDefault="00E60114" w:rsidP="00E60114">
      <w:pPr>
        <w:ind w:left="2880" w:firstLine="450"/>
        <w:jc w:val="left"/>
        <w:rPr>
          <w:rFonts w:ascii="Times New Roman" w:eastAsia="Times New Roman" w:hAnsi="Times New Roman"/>
          <w:b/>
          <w:bCs/>
          <w:color w:val="000000"/>
          <w:sz w:val="28"/>
          <w:szCs w:val="28"/>
          <w:u w:val="single"/>
          <w:lang w:val="en-US" w:eastAsia="zh-CN"/>
        </w:rPr>
      </w:pPr>
      <w:r>
        <w:rPr>
          <w:rFonts w:ascii="Times New Roman" w:hAnsi="Times New Roman"/>
        </w:rPr>
        <w:br w:type="page"/>
      </w:r>
      <w:r w:rsidRPr="009D1390">
        <w:rPr>
          <w:rFonts w:ascii="Times New Roman" w:eastAsia="Times New Roman" w:hAnsi="Times New Roman"/>
          <w:b/>
          <w:bCs/>
          <w:color w:val="000000"/>
          <w:sz w:val="28"/>
          <w:szCs w:val="28"/>
          <w:u w:val="single"/>
          <w:lang w:val="en-US" w:eastAsia="zh-CN"/>
        </w:rPr>
        <w:lastRenderedPageBreak/>
        <w:t>TENDER SECURITY</w:t>
      </w:r>
    </w:p>
    <w:p w14:paraId="3F903B13" w14:textId="77777777" w:rsidR="00E60114" w:rsidRPr="009D1390" w:rsidRDefault="00E60114" w:rsidP="00E60114">
      <w:pPr>
        <w:ind w:left="2880" w:firstLine="720"/>
        <w:jc w:val="left"/>
        <w:rPr>
          <w:rFonts w:ascii="Times New Roman" w:eastAsia="Times New Roman" w:hAnsi="Times New Roman"/>
          <w:b/>
          <w:bCs/>
          <w:color w:val="000000"/>
          <w:sz w:val="28"/>
          <w:szCs w:val="28"/>
          <w:lang w:val="en-US" w:eastAsia="zh-CN"/>
        </w:rPr>
      </w:pPr>
    </w:p>
    <w:p w14:paraId="1B371741" w14:textId="77777777" w:rsidR="00E60114" w:rsidRDefault="00E60114" w:rsidP="00E60114">
      <w:pPr>
        <w:spacing w:line="276" w:lineRule="auto"/>
        <w:rPr>
          <w:rFonts w:ascii="Times New Roman" w:eastAsia="Times New Roman" w:hAnsi="Times New Roman"/>
          <w:color w:val="000000"/>
          <w:szCs w:val="24"/>
          <w:lang w:val="en-US" w:eastAsia="zh-CN"/>
        </w:rPr>
      </w:pPr>
    </w:p>
    <w:p w14:paraId="2B83D9CD" w14:textId="77777777" w:rsidR="00E60114" w:rsidRDefault="00E60114" w:rsidP="00E60114">
      <w:pPr>
        <w:spacing w:line="276" w:lineRule="auto"/>
        <w:rPr>
          <w:rFonts w:ascii="Times New Roman" w:eastAsia="Times New Roman" w:hAnsi="Times New Roman"/>
          <w:color w:val="000000"/>
          <w:szCs w:val="24"/>
          <w:lang w:val="en-US" w:eastAsia="zh-CN"/>
        </w:rPr>
      </w:pPr>
    </w:p>
    <w:p w14:paraId="7C47685B" w14:textId="7C5920CC" w:rsidR="00E60114" w:rsidRPr="009D1390" w:rsidRDefault="00E60114" w:rsidP="003417A1">
      <w:pPr>
        <w:spacing w:line="360" w:lineRule="auto"/>
        <w:rPr>
          <w:rFonts w:ascii="Times New Roman" w:eastAsia="Times New Roman" w:hAnsi="Times New Roman"/>
          <w:color w:val="000000"/>
          <w:szCs w:val="24"/>
          <w:lang w:val="en-US" w:eastAsia="zh-CN"/>
        </w:rPr>
      </w:pPr>
      <w:r w:rsidRPr="009D1390">
        <w:rPr>
          <w:rFonts w:ascii="Times New Roman" w:eastAsia="Times New Roman" w:hAnsi="Times New Roman"/>
          <w:color w:val="000000"/>
          <w:szCs w:val="24"/>
          <w:lang w:val="en-US" w:eastAsia="zh-CN"/>
        </w:rPr>
        <w:t xml:space="preserve">By this Guarantee, we, ____________________________ </w:t>
      </w:r>
      <w:r w:rsidRPr="009D1390">
        <w:rPr>
          <w:rFonts w:ascii="Times New Roman" w:eastAsia="Times New Roman" w:hAnsi="Times New Roman"/>
          <w:i/>
          <w:iCs/>
          <w:color w:val="000000"/>
          <w:szCs w:val="24"/>
          <w:lang w:val="en-US" w:eastAsia="zh-CN"/>
        </w:rPr>
        <w:t xml:space="preserve">[bank name and address] </w:t>
      </w:r>
      <w:r w:rsidRPr="009D1390">
        <w:rPr>
          <w:rFonts w:ascii="Times New Roman" w:eastAsia="Times New Roman" w:hAnsi="Times New Roman"/>
          <w:color w:val="000000"/>
          <w:szCs w:val="24"/>
          <w:lang w:val="en-US" w:eastAsia="zh-CN"/>
        </w:rPr>
        <w:t xml:space="preserve">with Head Office at ________________________, at the request of _______________________________ </w:t>
      </w:r>
      <w:r w:rsidRPr="009D1390">
        <w:rPr>
          <w:rFonts w:ascii="Times New Roman" w:eastAsia="Times New Roman" w:hAnsi="Times New Roman"/>
          <w:i/>
          <w:iCs/>
          <w:color w:val="000000"/>
          <w:szCs w:val="24"/>
          <w:lang w:val="en-US" w:eastAsia="zh-CN"/>
        </w:rPr>
        <w:t xml:space="preserve">[name and address of Tenderer] </w:t>
      </w:r>
      <w:r w:rsidRPr="009D1390">
        <w:rPr>
          <w:rFonts w:ascii="Times New Roman" w:eastAsia="Times New Roman" w:hAnsi="Times New Roman"/>
          <w:color w:val="000000"/>
          <w:szCs w:val="24"/>
          <w:lang w:val="en-US" w:eastAsia="zh-CN"/>
        </w:rPr>
        <w:t xml:space="preserve">(hereinafter called "the Tenderer"), are </w:t>
      </w:r>
      <w:r w:rsidRPr="00C73B60">
        <w:rPr>
          <w:rFonts w:ascii="Times New Roman" w:eastAsia="Times New Roman" w:hAnsi="Times New Roman"/>
          <w:color w:val="000000"/>
          <w:szCs w:val="24"/>
          <w:lang w:val="en-US" w:eastAsia="zh-CN"/>
        </w:rPr>
        <w:t xml:space="preserve">bound unto Companhia de Electricidade de Macau - CEM, S.A. (hereinafter called "CEM") in the sum of </w:t>
      </w:r>
      <w:r w:rsidRPr="00C73B60">
        <w:rPr>
          <w:rFonts w:ascii="Times New Roman" w:eastAsia="Times New Roman" w:hAnsi="Times New Roman"/>
          <w:b/>
          <w:bCs/>
          <w:color w:val="000000"/>
          <w:szCs w:val="24"/>
          <w:lang w:val="en-US" w:eastAsia="zh-CN"/>
        </w:rPr>
        <w:t>MOP</w:t>
      </w:r>
      <w:r w:rsidR="00A066E4">
        <w:rPr>
          <w:rFonts w:ascii="Times New Roman" w:eastAsia="Times New Roman" w:hAnsi="Times New Roman"/>
          <w:b/>
          <w:bCs/>
          <w:color w:val="000000"/>
          <w:szCs w:val="24"/>
          <w:lang w:val="en-US" w:eastAsia="zh-CN"/>
        </w:rPr>
        <w:t>230</w:t>
      </w:r>
      <w:r w:rsidRPr="00C73B60">
        <w:rPr>
          <w:rFonts w:ascii="Times New Roman" w:eastAsia="Times New Roman" w:hAnsi="Times New Roman"/>
          <w:b/>
          <w:bCs/>
          <w:color w:val="000000"/>
          <w:szCs w:val="24"/>
          <w:lang w:val="en-US" w:eastAsia="zh-CN"/>
        </w:rPr>
        <w:t xml:space="preserve">,000.00 (PATACAS </w:t>
      </w:r>
      <w:r w:rsidR="00C85D2E" w:rsidRPr="00C73B60">
        <w:rPr>
          <w:rFonts w:ascii="Times New Roman" w:hAnsi="Times New Roman"/>
          <w:b/>
          <w:bCs/>
          <w:color w:val="000000"/>
          <w:szCs w:val="24"/>
          <w:lang w:val="en-US" w:eastAsia="zh-TW"/>
        </w:rPr>
        <w:t>TWO</w:t>
      </w:r>
      <w:r w:rsidRPr="00C73B60">
        <w:rPr>
          <w:rFonts w:ascii="Times New Roman" w:eastAsia="Times New Roman" w:hAnsi="Times New Roman"/>
          <w:b/>
          <w:bCs/>
          <w:color w:val="000000"/>
          <w:szCs w:val="24"/>
          <w:lang w:val="en-US" w:eastAsia="zh-CN"/>
        </w:rPr>
        <w:t xml:space="preserve"> HUNDRED </w:t>
      </w:r>
      <w:r w:rsidR="00A066E4">
        <w:rPr>
          <w:rFonts w:ascii="Times New Roman" w:eastAsia="Times New Roman" w:hAnsi="Times New Roman"/>
          <w:b/>
          <w:bCs/>
          <w:color w:val="000000"/>
          <w:szCs w:val="24"/>
          <w:lang w:val="en-US" w:eastAsia="zh-CN"/>
        </w:rPr>
        <w:t xml:space="preserve">THIRTY </w:t>
      </w:r>
      <w:r w:rsidRPr="00C73B60">
        <w:rPr>
          <w:rFonts w:ascii="Times New Roman" w:eastAsia="Times New Roman" w:hAnsi="Times New Roman"/>
          <w:b/>
          <w:bCs/>
          <w:color w:val="000000"/>
          <w:szCs w:val="24"/>
          <w:lang w:val="en-US" w:eastAsia="zh-CN"/>
        </w:rPr>
        <w:t xml:space="preserve">THOUSAND ONLY) </w:t>
      </w:r>
      <w:r w:rsidRPr="00C73B60">
        <w:rPr>
          <w:rFonts w:ascii="Times New Roman" w:eastAsia="Times New Roman" w:hAnsi="Times New Roman"/>
          <w:color w:val="000000"/>
          <w:szCs w:val="24"/>
          <w:lang w:val="en-US" w:eastAsia="zh-CN"/>
        </w:rPr>
        <w:t xml:space="preserve">required for the admission to the tender for </w:t>
      </w:r>
      <w:r w:rsidRPr="00C73B60">
        <w:rPr>
          <w:rFonts w:ascii="Times New Roman" w:eastAsia="Times New Roman" w:hAnsi="Times New Roman"/>
          <w:b/>
          <w:bCs/>
          <w:color w:val="000000"/>
          <w:szCs w:val="24"/>
          <w:lang w:val="en-US" w:eastAsia="zh-CN"/>
        </w:rPr>
        <w:t>“</w:t>
      </w:r>
      <w:r w:rsidR="00D23209" w:rsidRPr="00D23209">
        <w:rPr>
          <w:rFonts w:ascii="Times New Roman" w:eastAsia="Times New Roman" w:hAnsi="Times New Roman"/>
          <w:b/>
          <w:bCs/>
          <w:color w:val="000000"/>
          <w:szCs w:val="24"/>
          <w:lang w:val="en-US" w:eastAsia="zh-CN"/>
        </w:rPr>
        <w:t>Correspondence System and Digital Procurement Platform Project</w:t>
      </w:r>
      <w:r w:rsidRPr="009D1390">
        <w:rPr>
          <w:rFonts w:ascii="Times New Roman" w:eastAsia="Times New Roman" w:hAnsi="Times New Roman"/>
          <w:b/>
          <w:bCs/>
          <w:i/>
          <w:iCs/>
          <w:color w:val="000000"/>
          <w:szCs w:val="24"/>
          <w:lang w:val="en-US" w:eastAsia="zh-CN"/>
        </w:rPr>
        <w:t>”</w:t>
      </w:r>
      <w:r w:rsidRPr="009D1390">
        <w:rPr>
          <w:rFonts w:ascii="Times New Roman" w:eastAsia="Times New Roman" w:hAnsi="Times New Roman"/>
          <w:color w:val="000000"/>
          <w:szCs w:val="24"/>
          <w:lang w:val="en-US" w:eastAsia="zh-CN"/>
        </w:rPr>
        <w:t>, for which payment the Bank binds itself, its successors and assigns by these presents.</w:t>
      </w:r>
    </w:p>
    <w:p w14:paraId="5A7B77EC" w14:textId="77777777" w:rsidR="00E60114" w:rsidRDefault="00E60114" w:rsidP="00E60114">
      <w:pPr>
        <w:spacing w:line="360" w:lineRule="auto"/>
        <w:jc w:val="left"/>
        <w:rPr>
          <w:rFonts w:ascii="Times New Roman" w:eastAsia="Times New Roman" w:hAnsi="Times New Roman"/>
          <w:color w:val="000000"/>
          <w:szCs w:val="24"/>
          <w:lang w:val="en-US" w:eastAsia="zh-CN"/>
        </w:rPr>
      </w:pPr>
    </w:p>
    <w:p w14:paraId="4DB48528" w14:textId="77777777" w:rsidR="00E60114" w:rsidRDefault="00E60114" w:rsidP="00E60114">
      <w:pPr>
        <w:spacing w:line="360" w:lineRule="auto"/>
        <w:jc w:val="left"/>
        <w:rPr>
          <w:rFonts w:ascii="Times New Roman" w:eastAsia="Times New Roman" w:hAnsi="Times New Roman"/>
          <w:color w:val="000000"/>
          <w:szCs w:val="24"/>
          <w:lang w:val="en-US" w:eastAsia="zh-CN"/>
        </w:rPr>
      </w:pPr>
      <w:r w:rsidRPr="009D1390">
        <w:rPr>
          <w:rFonts w:ascii="Times New Roman" w:eastAsia="Times New Roman" w:hAnsi="Times New Roman"/>
          <w:color w:val="000000"/>
          <w:szCs w:val="24"/>
          <w:lang w:val="en-US" w:eastAsia="zh-CN"/>
        </w:rPr>
        <w:t>The conditions of this obligation are:</w:t>
      </w:r>
    </w:p>
    <w:p w14:paraId="21652301" w14:textId="77777777" w:rsidR="00E60114" w:rsidRPr="009D1390" w:rsidRDefault="00E60114" w:rsidP="00E60114">
      <w:pPr>
        <w:spacing w:line="360" w:lineRule="auto"/>
        <w:rPr>
          <w:rFonts w:ascii="Times New Roman" w:eastAsia="Times New Roman" w:hAnsi="Times New Roman"/>
          <w:color w:val="000000"/>
          <w:szCs w:val="24"/>
          <w:lang w:val="en-US" w:eastAsia="zh-CN"/>
        </w:rPr>
      </w:pPr>
    </w:p>
    <w:p w14:paraId="3FFC9E2D" w14:textId="77777777" w:rsidR="00E60114" w:rsidRPr="009D1390" w:rsidRDefault="00E60114" w:rsidP="00E60114">
      <w:pPr>
        <w:spacing w:line="360" w:lineRule="auto"/>
        <w:ind w:left="270" w:hanging="270"/>
        <w:rPr>
          <w:rFonts w:ascii="Times New Roman" w:eastAsia="Times New Roman" w:hAnsi="Times New Roman"/>
          <w:color w:val="000000"/>
          <w:szCs w:val="24"/>
          <w:lang w:val="en-US" w:eastAsia="zh-CN"/>
        </w:rPr>
      </w:pPr>
      <w:r w:rsidRPr="009D1390">
        <w:rPr>
          <w:rFonts w:ascii="Times New Roman" w:eastAsia="Times New Roman" w:hAnsi="Times New Roman"/>
          <w:color w:val="000000"/>
          <w:szCs w:val="24"/>
          <w:lang w:val="en-US" w:eastAsia="zh-CN"/>
        </w:rPr>
        <w:t>1. The Bank undertakes to pay to CEM any sum up to the above amount upon receipt of written demand from CEM. The execution of this covenant must offer CEM equal guarantee to the one resulting from a money deposit made by the Tenderer, so, the Bank will deliver the money demanded by CEM without delay.</w:t>
      </w:r>
    </w:p>
    <w:p w14:paraId="594D02C2" w14:textId="77777777" w:rsidR="00E60114" w:rsidRDefault="00E60114" w:rsidP="00E60114">
      <w:pPr>
        <w:spacing w:line="360" w:lineRule="auto"/>
        <w:ind w:left="270" w:hanging="270"/>
        <w:rPr>
          <w:rFonts w:ascii="Times New Roman" w:eastAsia="Times New Roman" w:hAnsi="Times New Roman"/>
          <w:color w:val="000000"/>
          <w:szCs w:val="24"/>
          <w:lang w:val="en-US" w:eastAsia="zh-CN"/>
        </w:rPr>
      </w:pPr>
    </w:p>
    <w:p w14:paraId="7A6FA138" w14:textId="77777777" w:rsidR="00E60114" w:rsidRPr="009D1390" w:rsidRDefault="00E60114" w:rsidP="00E60114">
      <w:pPr>
        <w:spacing w:line="360" w:lineRule="auto"/>
        <w:ind w:left="270" w:hanging="270"/>
        <w:rPr>
          <w:rFonts w:ascii="Times New Roman" w:eastAsia="Times New Roman" w:hAnsi="Times New Roman"/>
          <w:color w:val="000000"/>
          <w:szCs w:val="24"/>
          <w:lang w:val="en-US" w:eastAsia="zh-CN"/>
        </w:rPr>
      </w:pPr>
      <w:r w:rsidRPr="009D1390">
        <w:rPr>
          <w:rFonts w:ascii="Times New Roman" w:eastAsia="Times New Roman" w:hAnsi="Times New Roman"/>
          <w:color w:val="000000"/>
          <w:szCs w:val="24"/>
          <w:lang w:val="en-US" w:eastAsia="zh-CN"/>
        </w:rPr>
        <w:t>2. The guarantee will remain irrevocably in full force and effect up to 30 days after the period of validity of the Tenderer's offer or, should the Contract be awarded to the Tenderer, until its replacement by the Performance Security for the Works.</w:t>
      </w:r>
    </w:p>
    <w:p w14:paraId="2788CBE5" w14:textId="77777777" w:rsidR="00E60114" w:rsidRDefault="00E60114" w:rsidP="00E60114">
      <w:pPr>
        <w:tabs>
          <w:tab w:val="left" w:pos="-720"/>
          <w:tab w:val="left" w:pos="709"/>
        </w:tabs>
        <w:spacing w:after="180" w:line="360" w:lineRule="auto"/>
        <w:rPr>
          <w:rFonts w:ascii="Times New Roman" w:eastAsia="Times New Roman" w:hAnsi="Times New Roman"/>
          <w:color w:val="000000"/>
          <w:szCs w:val="24"/>
          <w:lang w:val="en-US" w:eastAsia="zh-CN"/>
        </w:rPr>
      </w:pPr>
    </w:p>
    <w:p w14:paraId="4602CF0E" w14:textId="77777777" w:rsidR="00E60114" w:rsidRDefault="00E60114" w:rsidP="00E60114">
      <w:pPr>
        <w:tabs>
          <w:tab w:val="left" w:pos="-720"/>
          <w:tab w:val="left" w:pos="709"/>
        </w:tabs>
        <w:spacing w:after="180" w:line="360" w:lineRule="auto"/>
        <w:rPr>
          <w:rFonts w:ascii="Times New Roman" w:hAnsi="Times New Roman"/>
        </w:rPr>
      </w:pPr>
      <w:r w:rsidRPr="009D1390">
        <w:rPr>
          <w:rFonts w:ascii="Times New Roman" w:eastAsia="Times New Roman" w:hAnsi="Times New Roman"/>
          <w:color w:val="000000"/>
          <w:szCs w:val="24"/>
          <w:lang w:val="en-US" w:eastAsia="zh-CN"/>
        </w:rPr>
        <w:t>This guarantee is governed by the laws and regulations of Macau Special Administrative Region of the People’s Republic of China.</w:t>
      </w:r>
    </w:p>
    <w:p w14:paraId="021EC481" w14:textId="74CE3522" w:rsidR="00E165C6" w:rsidRDefault="00766F9F" w:rsidP="00174865">
      <w:pPr>
        <w:tabs>
          <w:tab w:val="left" w:pos="-720"/>
          <w:tab w:val="left" w:pos="0"/>
          <w:tab w:val="left" w:pos="709"/>
        </w:tabs>
        <w:rPr>
          <w:rFonts w:ascii="Times New Roman" w:hAnsi="Times New Roman"/>
          <w:b/>
          <w:sz w:val="28"/>
          <w:u w:val="single"/>
        </w:rPr>
      </w:pPr>
      <w:r>
        <w:rPr>
          <w:rFonts w:ascii="Times New Roman" w:hAnsi="Times New Roman"/>
        </w:rPr>
        <w:br w:type="page"/>
      </w:r>
    </w:p>
    <w:p w14:paraId="14F79A0D" w14:textId="62FF95B2" w:rsidR="00766F9F" w:rsidRDefault="00766F9F" w:rsidP="004A5800">
      <w:pPr>
        <w:tabs>
          <w:tab w:val="left" w:pos="-720"/>
          <w:tab w:val="left" w:pos="709"/>
        </w:tabs>
        <w:spacing w:after="180"/>
        <w:ind w:left="360"/>
        <w:jc w:val="center"/>
        <w:rPr>
          <w:rFonts w:ascii="Times New Roman" w:hAnsi="Times New Roman"/>
          <w:sz w:val="28"/>
          <w:u w:val="single"/>
        </w:rPr>
      </w:pPr>
      <w:r>
        <w:rPr>
          <w:rFonts w:ascii="Times New Roman" w:hAnsi="Times New Roman"/>
          <w:b/>
          <w:sz w:val="28"/>
          <w:u w:val="single"/>
        </w:rPr>
        <w:lastRenderedPageBreak/>
        <w:t>DEVIATION FORM - Commercial Part</w:t>
      </w:r>
    </w:p>
    <w:p w14:paraId="7871E0E0" w14:textId="77777777" w:rsidR="007B7F28" w:rsidRPr="006568E7" w:rsidRDefault="007B7F28" w:rsidP="007B7F28">
      <w:pPr>
        <w:tabs>
          <w:tab w:val="left" w:pos="-720"/>
          <w:tab w:val="left" w:pos="709"/>
        </w:tabs>
        <w:snapToGrid w:val="0"/>
        <w:ind w:left="1418" w:hanging="1418"/>
        <w:rPr>
          <w:rFonts w:ascii="Times New Roman" w:hAnsi="Times New Roman"/>
          <w:sz w:val="22"/>
          <w:szCs w:val="22"/>
        </w:rPr>
      </w:pPr>
    </w:p>
    <w:p w14:paraId="016F8BB1" w14:textId="19DCCC3B" w:rsidR="003417A1" w:rsidRPr="003417A1" w:rsidRDefault="002C419C" w:rsidP="003417A1">
      <w:pPr>
        <w:pStyle w:val="Heading6"/>
        <w:tabs>
          <w:tab w:val="left" w:pos="900"/>
          <w:tab w:val="left" w:pos="1440"/>
          <w:tab w:val="left" w:pos="2070"/>
          <w:tab w:val="left" w:pos="2250"/>
        </w:tabs>
        <w:snapToGrid w:val="0"/>
        <w:ind w:left="2070" w:right="-59" w:hanging="2070"/>
        <w:jc w:val="left"/>
        <w:rPr>
          <w:bCs/>
          <w:i w:val="0"/>
          <w:szCs w:val="40"/>
          <w:lang w:val="en-GB"/>
        </w:rPr>
      </w:pPr>
      <w:r w:rsidRPr="002A3DAA">
        <w:rPr>
          <w:bCs/>
          <w:i w:val="0"/>
          <w:szCs w:val="24"/>
        </w:rPr>
        <w:t xml:space="preserve">Name of Contract: </w:t>
      </w:r>
      <w:r w:rsidRPr="002A3DAA">
        <w:rPr>
          <w:bCs/>
          <w:i w:val="0"/>
          <w:szCs w:val="24"/>
        </w:rPr>
        <w:tab/>
      </w:r>
      <w:r w:rsidR="00D23209" w:rsidRPr="00D23209">
        <w:rPr>
          <w:bCs/>
          <w:i w:val="0"/>
          <w:szCs w:val="40"/>
          <w:lang w:val="en-GB"/>
        </w:rPr>
        <w:t>Correspondence System and Digital Procurement Platform Project</w:t>
      </w:r>
    </w:p>
    <w:p w14:paraId="6D3B965D" w14:textId="7689F5DA" w:rsidR="002C419C" w:rsidRPr="009F5C9E" w:rsidRDefault="003417A1" w:rsidP="003417A1">
      <w:pPr>
        <w:pStyle w:val="Heading6"/>
        <w:tabs>
          <w:tab w:val="left" w:pos="900"/>
          <w:tab w:val="left" w:pos="1440"/>
          <w:tab w:val="left" w:pos="2070"/>
          <w:tab w:val="left" w:pos="2250"/>
        </w:tabs>
        <w:snapToGrid w:val="0"/>
        <w:ind w:left="2070" w:right="-59" w:hanging="2070"/>
        <w:jc w:val="left"/>
        <w:rPr>
          <w:rFonts w:eastAsia="Times New Roman"/>
          <w:szCs w:val="24"/>
        </w:rPr>
      </w:pPr>
      <w:r w:rsidRPr="003417A1">
        <w:rPr>
          <w:bCs/>
          <w:i w:val="0"/>
          <w:szCs w:val="40"/>
          <w:lang w:val="en-GB"/>
        </w:rPr>
        <w:tab/>
      </w:r>
      <w:r w:rsidRPr="003417A1">
        <w:rPr>
          <w:bCs/>
          <w:i w:val="0"/>
          <w:szCs w:val="40"/>
          <w:lang w:val="en-GB"/>
        </w:rPr>
        <w:tab/>
      </w:r>
      <w:r w:rsidRPr="003417A1">
        <w:rPr>
          <w:bCs/>
          <w:i w:val="0"/>
          <w:szCs w:val="40"/>
          <w:lang w:val="en-GB"/>
        </w:rPr>
        <w:tab/>
        <w:t>(Tender Ref. PLD-CS</w:t>
      </w:r>
      <w:r w:rsidR="00A066E4">
        <w:rPr>
          <w:bCs/>
          <w:i w:val="0"/>
          <w:szCs w:val="40"/>
          <w:lang w:val="en-GB"/>
        </w:rPr>
        <w:t>069</w:t>
      </w:r>
      <w:r w:rsidRPr="003417A1">
        <w:rPr>
          <w:bCs/>
          <w:i w:val="0"/>
          <w:szCs w:val="40"/>
          <w:lang w:val="en-GB"/>
        </w:rPr>
        <w:t>/</w:t>
      </w:r>
      <w:r w:rsidR="00A066E4">
        <w:rPr>
          <w:bCs/>
          <w:i w:val="0"/>
          <w:szCs w:val="40"/>
          <w:lang w:val="en-GB"/>
        </w:rPr>
        <w:t>25</w:t>
      </w:r>
      <w:r w:rsidRPr="003417A1">
        <w:rPr>
          <w:bCs/>
          <w:i w:val="0"/>
          <w:szCs w:val="40"/>
          <w:lang w:val="en-GB"/>
        </w:rPr>
        <w:t>/</w:t>
      </w:r>
      <w:r w:rsidR="00D23209">
        <w:rPr>
          <w:bCs/>
          <w:i w:val="0"/>
          <w:szCs w:val="40"/>
          <w:lang w:val="en-GB"/>
        </w:rPr>
        <w:t>66</w:t>
      </w:r>
      <w:r w:rsidR="002C419C" w:rsidRPr="009F5C9E">
        <w:rPr>
          <w:i w:val="0"/>
          <w:szCs w:val="24"/>
        </w:rPr>
        <w:t>)</w:t>
      </w:r>
    </w:p>
    <w:p w14:paraId="319F8FBA" w14:textId="77777777" w:rsidR="006B52C2" w:rsidRPr="006568E7" w:rsidRDefault="006B52C2" w:rsidP="006B52C2">
      <w:pPr>
        <w:tabs>
          <w:tab w:val="left" w:pos="-720"/>
          <w:tab w:val="left" w:pos="709"/>
        </w:tabs>
        <w:snapToGrid w:val="0"/>
        <w:ind w:left="1418" w:hanging="1418"/>
        <w:rPr>
          <w:rFonts w:ascii="Times New Roman" w:hAnsi="Times New Roman"/>
          <w:sz w:val="22"/>
          <w:szCs w:val="22"/>
        </w:rPr>
      </w:pPr>
    </w:p>
    <w:p w14:paraId="4C506754" w14:textId="114542FC" w:rsidR="006B52C2" w:rsidRPr="00E0565B" w:rsidRDefault="000018B4" w:rsidP="00FF3888">
      <w:pPr>
        <w:pStyle w:val="Heading6"/>
        <w:tabs>
          <w:tab w:val="left" w:pos="900"/>
          <w:tab w:val="left" w:pos="1440"/>
          <w:tab w:val="left" w:pos="2070"/>
          <w:tab w:val="left" w:pos="2250"/>
        </w:tabs>
        <w:snapToGrid w:val="0"/>
        <w:spacing w:line="240" w:lineRule="auto"/>
        <w:ind w:left="2070" w:right="-59" w:hanging="2070"/>
        <w:jc w:val="left"/>
      </w:pPr>
      <w:r>
        <w:rPr>
          <w:bCs/>
          <w:i w:val="0"/>
          <w:szCs w:val="40"/>
          <w:lang w:val="en-GB"/>
        </w:rPr>
        <w:tab/>
      </w:r>
    </w:p>
    <w:p w14:paraId="4757263B" w14:textId="77777777" w:rsidR="00766F9F" w:rsidRDefault="00766F9F">
      <w:pPr>
        <w:ind w:right="441"/>
        <w:rPr>
          <w:rFonts w:ascii="Times New Roman" w:hAnsi="Times New Roman"/>
        </w:rPr>
      </w:pPr>
      <w:r>
        <w:rPr>
          <w:rFonts w:ascii="Times New Roman" w:hAnsi="Times New Roman"/>
        </w:rPr>
        <w:t>Tenderers shall indicate whether their offer has any deviation(s) from CEM commercial requirements, as stipulated on the Instructions to Tenderers, General Conditions of Contract and Special Conditions of Contract of the Tender.</w:t>
      </w:r>
    </w:p>
    <w:p w14:paraId="75628BC9" w14:textId="77777777" w:rsidR="00766F9F" w:rsidRDefault="00766F9F">
      <w:pPr>
        <w:ind w:right="441"/>
        <w:rPr>
          <w:rFonts w:ascii="Times New Roman" w:hAnsi="Times New Roman"/>
        </w:rPr>
      </w:pPr>
    </w:p>
    <w:tbl>
      <w:tblPr>
        <w:tblW w:w="0" w:type="auto"/>
        <w:tblInd w:w="7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0"/>
      </w:tblGrid>
      <w:tr w:rsidR="00766F9F" w14:paraId="7D7223D1" w14:textId="77777777">
        <w:tc>
          <w:tcPr>
            <w:tcW w:w="1350" w:type="dxa"/>
          </w:tcPr>
          <w:p w14:paraId="60998AE4" w14:textId="77777777" w:rsidR="00766F9F" w:rsidRDefault="00766F9F">
            <w:pPr>
              <w:ind w:right="72"/>
              <w:rPr>
                <w:rFonts w:ascii="Times New Roman" w:hAnsi="Times New Roman"/>
              </w:rPr>
            </w:pPr>
            <w:r>
              <w:rPr>
                <w:rFonts w:ascii="Times New Roman" w:hAnsi="Times New Roman"/>
              </w:rPr>
              <w:t>YES / NO</w:t>
            </w:r>
          </w:p>
        </w:tc>
      </w:tr>
    </w:tbl>
    <w:p w14:paraId="1ED504B6" w14:textId="77777777" w:rsidR="00766F9F" w:rsidRDefault="00766F9F">
      <w:pPr>
        <w:ind w:right="441" w:firstLine="7020"/>
        <w:rPr>
          <w:rFonts w:ascii="Times New Roman" w:hAnsi="Times New Roman"/>
        </w:rPr>
      </w:pPr>
    </w:p>
    <w:p w14:paraId="6D22704A" w14:textId="77777777" w:rsidR="00766F9F" w:rsidRDefault="00766F9F">
      <w:pPr>
        <w:ind w:right="441"/>
        <w:rPr>
          <w:rFonts w:ascii="Times New Roman" w:hAnsi="Times New Roman"/>
        </w:rPr>
      </w:pPr>
      <w:r>
        <w:rPr>
          <w:rFonts w:ascii="Times New Roman" w:hAnsi="Times New Roman"/>
        </w:rPr>
        <w:t>If Yes, the tenderers should provide details on each deviation.</w:t>
      </w:r>
    </w:p>
    <w:p w14:paraId="5D3AAD3C" w14:textId="77777777" w:rsidR="00766F9F" w:rsidRDefault="00766F9F">
      <w:pPr>
        <w:ind w:right="441"/>
        <w:rPr>
          <w:rFonts w:ascii="Times New Roman" w:hAnsi="Times New Roman"/>
        </w:rPr>
      </w:pPr>
      <w:r>
        <w:rPr>
          <w:rFonts w:ascii="Times New Roman" w:hAnsi="Times New Roman"/>
        </w:rPr>
        <w:t>If No, the tenderers should still fill in this form with confirmation of "No deviation".</w:t>
      </w:r>
    </w:p>
    <w:p w14:paraId="2F14B56F" w14:textId="77777777" w:rsidR="00766F9F" w:rsidRDefault="00766F9F">
      <w:pPr>
        <w:ind w:right="441"/>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10"/>
      </w:tblGrid>
      <w:tr w:rsidR="00766F9F" w14:paraId="267423FC" w14:textId="77777777" w:rsidTr="00C1280D">
        <w:trPr>
          <w:trHeight w:val="6893"/>
        </w:trPr>
        <w:tc>
          <w:tcPr>
            <w:tcW w:w="8910" w:type="dxa"/>
          </w:tcPr>
          <w:p w14:paraId="4881269C" w14:textId="77777777" w:rsidR="00766F9F" w:rsidRDefault="00766F9F">
            <w:pPr>
              <w:ind w:right="441"/>
              <w:rPr>
                <w:rFonts w:ascii="Times New Roman" w:hAnsi="Times New Roman"/>
              </w:rPr>
            </w:pPr>
          </w:p>
          <w:p w14:paraId="1DB30CDC" w14:textId="77777777" w:rsidR="00766F9F" w:rsidRDefault="00766F9F">
            <w:pPr>
              <w:ind w:right="441"/>
              <w:rPr>
                <w:rFonts w:ascii="Times New Roman" w:hAnsi="Times New Roman"/>
              </w:rPr>
            </w:pPr>
          </w:p>
          <w:p w14:paraId="790113C2" w14:textId="77777777" w:rsidR="00766F9F" w:rsidRDefault="00766F9F">
            <w:pPr>
              <w:ind w:right="441"/>
              <w:rPr>
                <w:rFonts w:ascii="Times New Roman" w:hAnsi="Times New Roman"/>
              </w:rPr>
            </w:pPr>
          </w:p>
          <w:p w14:paraId="395FF063" w14:textId="77777777" w:rsidR="00766F9F" w:rsidRDefault="00766F9F">
            <w:pPr>
              <w:ind w:right="441"/>
              <w:rPr>
                <w:rFonts w:ascii="Times New Roman" w:hAnsi="Times New Roman"/>
              </w:rPr>
            </w:pPr>
          </w:p>
          <w:p w14:paraId="3095E9FF" w14:textId="77777777" w:rsidR="00766F9F" w:rsidRDefault="00766F9F">
            <w:pPr>
              <w:ind w:right="441"/>
              <w:rPr>
                <w:rFonts w:ascii="Times New Roman" w:hAnsi="Times New Roman"/>
              </w:rPr>
            </w:pPr>
          </w:p>
          <w:p w14:paraId="023EA1EC" w14:textId="77777777" w:rsidR="00766F9F" w:rsidRDefault="00766F9F">
            <w:pPr>
              <w:ind w:right="441"/>
              <w:rPr>
                <w:rFonts w:ascii="Times New Roman" w:hAnsi="Times New Roman"/>
              </w:rPr>
            </w:pPr>
          </w:p>
          <w:p w14:paraId="37D69CBF" w14:textId="77777777" w:rsidR="00766F9F" w:rsidRDefault="00766F9F">
            <w:pPr>
              <w:ind w:right="441"/>
              <w:rPr>
                <w:rFonts w:ascii="Times New Roman" w:hAnsi="Times New Roman"/>
              </w:rPr>
            </w:pPr>
          </w:p>
          <w:p w14:paraId="3F482634" w14:textId="77777777" w:rsidR="00766F9F" w:rsidRDefault="00766F9F">
            <w:pPr>
              <w:ind w:right="441"/>
              <w:rPr>
                <w:rFonts w:ascii="Times New Roman" w:hAnsi="Times New Roman"/>
              </w:rPr>
            </w:pPr>
          </w:p>
          <w:p w14:paraId="4DEE6910" w14:textId="77777777" w:rsidR="00766F9F" w:rsidRDefault="00766F9F">
            <w:pPr>
              <w:ind w:right="441"/>
              <w:rPr>
                <w:rFonts w:ascii="Times New Roman" w:hAnsi="Times New Roman"/>
              </w:rPr>
            </w:pPr>
          </w:p>
          <w:p w14:paraId="4E41724A" w14:textId="77777777" w:rsidR="00766F9F" w:rsidRDefault="00766F9F">
            <w:pPr>
              <w:ind w:right="441"/>
              <w:rPr>
                <w:rFonts w:ascii="Times New Roman" w:hAnsi="Times New Roman"/>
              </w:rPr>
            </w:pPr>
          </w:p>
          <w:p w14:paraId="3FCA54CE" w14:textId="77777777" w:rsidR="00766F9F" w:rsidRDefault="00766F9F">
            <w:pPr>
              <w:ind w:right="441"/>
              <w:rPr>
                <w:rFonts w:ascii="Times New Roman" w:hAnsi="Times New Roman"/>
              </w:rPr>
            </w:pPr>
          </w:p>
          <w:p w14:paraId="50242718" w14:textId="77777777" w:rsidR="00766F9F" w:rsidRDefault="00766F9F">
            <w:pPr>
              <w:ind w:right="441"/>
              <w:rPr>
                <w:rFonts w:ascii="Times New Roman" w:hAnsi="Times New Roman"/>
              </w:rPr>
            </w:pPr>
          </w:p>
          <w:p w14:paraId="15FCAFC5" w14:textId="77777777" w:rsidR="00766F9F" w:rsidRDefault="00766F9F">
            <w:pPr>
              <w:ind w:right="441"/>
              <w:rPr>
                <w:rFonts w:ascii="Times New Roman" w:hAnsi="Times New Roman"/>
              </w:rPr>
            </w:pPr>
          </w:p>
          <w:p w14:paraId="19EFC933" w14:textId="77777777" w:rsidR="00766F9F" w:rsidRDefault="00766F9F">
            <w:pPr>
              <w:ind w:right="441"/>
              <w:rPr>
                <w:rFonts w:ascii="Times New Roman" w:hAnsi="Times New Roman"/>
              </w:rPr>
            </w:pPr>
          </w:p>
          <w:p w14:paraId="1F065896" w14:textId="77777777" w:rsidR="00766F9F" w:rsidRDefault="00766F9F">
            <w:pPr>
              <w:ind w:right="441"/>
              <w:rPr>
                <w:rFonts w:ascii="Times New Roman" w:hAnsi="Times New Roman"/>
              </w:rPr>
            </w:pPr>
          </w:p>
          <w:p w14:paraId="518128AA" w14:textId="77777777" w:rsidR="00766F9F" w:rsidRDefault="00766F9F">
            <w:pPr>
              <w:ind w:right="441"/>
              <w:rPr>
                <w:rFonts w:ascii="Times New Roman" w:hAnsi="Times New Roman"/>
              </w:rPr>
            </w:pPr>
          </w:p>
          <w:p w14:paraId="6301E81C" w14:textId="77777777" w:rsidR="00766F9F" w:rsidRDefault="00766F9F">
            <w:pPr>
              <w:ind w:right="441"/>
              <w:rPr>
                <w:rFonts w:ascii="Times New Roman" w:hAnsi="Times New Roman"/>
              </w:rPr>
            </w:pPr>
          </w:p>
          <w:p w14:paraId="5B3258A8" w14:textId="77777777" w:rsidR="00766F9F" w:rsidRDefault="00766F9F">
            <w:pPr>
              <w:ind w:right="441"/>
              <w:rPr>
                <w:rFonts w:ascii="Times New Roman" w:hAnsi="Times New Roman"/>
              </w:rPr>
            </w:pPr>
          </w:p>
          <w:p w14:paraId="358000BF" w14:textId="77777777" w:rsidR="00766F9F" w:rsidRDefault="00766F9F">
            <w:pPr>
              <w:ind w:right="441"/>
              <w:rPr>
                <w:rFonts w:ascii="Times New Roman" w:hAnsi="Times New Roman"/>
              </w:rPr>
            </w:pPr>
          </w:p>
          <w:p w14:paraId="0AA95F74" w14:textId="77777777" w:rsidR="00766F9F" w:rsidRDefault="00766F9F">
            <w:pPr>
              <w:ind w:right="441"/>
              <w:rPr>
                <w:rFonts w:ascii="Times New Roman" w:hAnsi="Times New Roman"/>
              </w:rPr>
            </w:pPr>
          </w:p>
          <w:p w14:paraId="1EBFA43C" w14:textId="77777777" w:rsidR="00766F9F" w:rsidRDefault="00766F9F">
            <w:pPr>
              <w:ind w:right="441"/>
              <w:rPr>
                <w:rFonts w:ascii="Times New Roman" w:hAnsi="Times New Roman"/>
              </w:rPr>
            </w:pPr>
          </w:p>
          <w:p w14:paraId="390C4307" w14:textId="77777777" w:rsidR="00766F9F" w:rsidRDefault="00766F9F">
            <w:pPr>
              <w:ind w:right="441"/>
              <w:rPr>
                <w:rFonts w:ascii="Times New Roman" w:hAnsi="Times New Roman"/>
              </w:rPr>
            </w:pPr>
          </w:p>
        </w:tc>
      </w:tr>
    </w:tbl>
    <w:p w14:paraId="5095361D" w14:textId="77777777" w:rsidR="00766F9F" w:rsidRDefault="00766F9F">
      <w:pPr>
        <w:ind w:right="441"/>
        <w:rPr>
          <w:rFonts w:ascii="Times New Roman" w:hAnsi="Times New Roman"/>
        </w:rPr>
      </w:pPr>
    </w:p>
    <w:p w14:paraId="0749DFE3" w14:textId="77777777" w:rsidR="00766F9F" w:rsidRDefault="00766F9F">
      <w:pPr>
        <w:tabs>
          <w:tab w:val="left" w:pos="4320"/>
        </w:tabs>
        <w:ind w:right="441"/>
        <w:rPr>
          <w:rFonts w:ascii="Times New Roman" w:hAnsi="Times New Roman"/>
        </w:rPr>
      </w:pPr>
      <w:r>
        <w:rPr>
          <w:rFonts w:ascii="Times New Roman" w:hAnsi="Times New Roman"/>
        </w:rPr>
        <w:t>Tenderer:</w:t>
      </w:r>
      <w:r>
        <w:rPr>
          <w:rFonts w:ascii="Times New Roman" w:hAnsi="Times New Roman"/>
        </w:rPr>
        <w:tab/>
        <w:t>Authorised Signature:</w:t>
      </w:r>
    </w:p>
    <w:p w14:paraId="381EC9C7" w14:textId="77777777" w:rsidR="00766F9F" w:rsidRDefault="00766F9F">
      <w:pPr>
        <w:tabs>
          <w:tab w:val="left" w:pos="4320"/>
        </w:tabs>
        <w:ind w:right="441"/>
        <w:rPr>
          <w:rFonts w:ascii="Times New Roman" w:hAnsi="Times New Roman"/>
        </w:rPr>
      </w:pPr>
    </w:p>
    <w:p w14:paraId="102FA79F" w14:textId="77777777" w:rsidR="00766F9F" w:rsidRDefault="00766F9F">
      <w:pPr>
        <w:tabs>
          <w:tab w:val="left" w:pos="4320"/>
        </w:tabs>
        <w:ind w:right="441"/>
        <w:rPr>
          <w:rFonts w:ascii="Times New Roman" w:hAnsi="Times New Roman"/>
        </w:rPr>
      </w:pPr>
    </w:p>
    <w:p w14:paraId="0F3E2773" w14:textId="77777777" w:rsidR="00766F9F" w:rsidRDefault="00766F9F">
      <w:pPr>
        <w:tabs>
          <w:tab w:val="left" w:pos="4320"/>
        </w:tabs>
        <w:ind w:right="441"/>
        <w:rPr>
          <w:rFonts w:ascii="Times New Roman" w:hAnsi="Times New Roman"/>
        </w:rPr>
      </w:pPr>
      <w:r>
        <w:rPr>
          <w:rFonts w:ascii="Times New Roman" w:hAnsi="Times New Roman"/>
        </w:rPr>
        <w:tab/>
        <w:t>Date:</w:t>
      </w:r>
    </w:p>
    <w:p w14:paraId="5E7C3274" w14:textId="77777777" w:rsidR="00766F9F" w:rsidRDefault="00766F9F">
      <w:pPr>
        <w:ind w:right="441"/>
        <w:rPr>
          <w:rFonts w:ascii="Times New Roman" w:hAnsi="Times New Roman"/>
        </w:rPr>
      </w:pPr>
    </w:p>
    <w:p w14:paraId="5DA87783" w14:textId="77777777" w:rsidR="00766F9F" w:rsidRDefault="00766F9F">
      <w:pPr>
        <w:tabs>
          <w:tab w:val="left" w:pos="709"/>
          <w:tab w:val="center" w:pos="4513"/>
        </w:tabs>
        <w:ind w:left="1418" w:right="441" w:hanging="1418"/>
        <w:jc w:val="center"/>
        <w:rPr>
          <w:rFonts w:ascii="Times New Roman" w:hAnsi="Times New Roman"/>
          <w:sz w:val="28"/>
          <w:u w:val="single"/>
        </w:rPr>
      </w:pPr>
      <w:r>
        <w:rPr>
          <w:rFonts w:ascii="Times New Roman" w:hAnsi="Times New Roman"/>
        </w:rPr>
        <w:br w:type="page"/>
      </w:r>
      <w:r>
        <w:rPr>
          <w:rFonts w:ascii="Times New Roman" w:hAnsi="Times New Roman"/>
          <w:b/>
          <w:sz w:val="28"/>
          <w:u w:val="single"/>
        </w:rPr>
        <w:lastRenderedPageBreak/>
        <w:t>DEVIATION FORM - Technical Part</w:t>
      </w:r>
    </w:p>
    <w:p w14:paraId="43E989BE" w14:textId="77777777" w:rsidR="00E03EB2" w:rsidRDefault="00E03EB2" w:rsidP="00E03EB2">
      <w:pPr>
        <w:pStyle w:val="Heading6"/>
        <w:tabs>
          <w:tab w:val="left" w:pos="900"/>
          <w:tab w:val="left" w:pos="1440"/>
          <w:tab w:val="left" w:pos="2070"/>
          <w:tab w:val="left" w:pos="2250"/>
        </w:tabs>
        <w:snapToGrid w:val="0"/>
        <w:ind w:left="2070" w:right="-55" w:hanging="2070"/>
        <w:jc w:val="left"/>
        <w:rPr>
          <w:bCs/>
          <w:i w:val="0"/>
          <w:szCs w:val="24"/>
        </w:rPr>
      </w:pPr>
    </w:p>
    <w:p w14:paraId="1FC698D0" w14:textId="77777777" w:rsidR="007B7F28" w:rsidRPr="006568E7" w:rsidRDefault="007B7F28" w:rsidP="007B7F28">
      <w:pPr>
        <w:tabs>
          <w:tab w:val="left" w:pos="-720"/>
          <w:tab w:val="left" w:pos="709"/>
        </w:tabs>
        <w:snapToGrid w:val="0"/>
        <w:ind w:left="1418" w:hanging="1418"/>
        <w:rPr>
          <w:rFonts w:ascii="Times New Roman" w:hAnsi="Times New Roman"/>
          <w:sz w:val="22"/>
          <w:szCs w:val="22"/>
        </w:rPr>
      </w:pPr>
    </w:p>
    <w:p w14:paraId="32A64CCC" w14:textId="0C68CA2F" w:rsidR="003417A1" w:rsidRPr="003417A1" w:rsidRDefault="002C419C" w:rsidP="003417A1">
      <w:pPr>
        <w:pStyle w:val="Heading6"/>
        <w:tabs>
          <w:tab w:val="left" w:pos="900"/>
          <w:tab w:val="left" w:pos="1440"/>
          <w:tab w:val="left" w:pos="2070"/>
          <w:tab w:val="left" w:pos="2250"/>
        </w:tabs>
        <w:snapToGrid w:val="0"/>
        <w:ind w:left="2070" w:right="-59" w:hanging="2070"/>
        <w:jc w:val="left"/>
        <w:rPr>
          <w:bCs/>
          <w:i w:val="0"/>
          <w:szCs w:val="40"/>
          <w:lang w:val="en-GB"/>
        </w:rPr>
      </w:pPr>
      <w:r w:rsidRPr="002A3DAA">
        <w:rPr>
          <w:bCs/>
          <w:i w:val="0"/>
          <w:szCs w:val="24"/>
        </w:rPr>
        <w:t xml:space="preserve">Name of Contract: </w:t>
      </w:r>
      <w:r w:rsidRPr="002A3DAA">
        <w:rPr>
          <w:bCs/>
          <w:i w:val="0"/>
          <w:szCs w:val="24"/>
        </w:rPr>
        <w:tab/>
      </w:r>
      <w:r w:rsidR="00D23209" w:rsidRPr="00D23209">
        <w:rPr>
          <w:bCs/>
          <w:i w:val="0"/>
          <w:szCs w:val="40"/>
          <w:lang w:val="en-GB"/>
        </w:rPr>
        <w:t>Correspondence System and Digital Procurement Platform Project</w:t>
      </w:r>
    </w:p>
    <w:p w14:paraId="16C47A31" w14:textId="4B2920BB" w:rsidR="002C419C" w:rsidRPr="009F5C9E" w:rsidRDefault="003417A1" w:rsidP="003417A1">
      <w:pPr>
        <w:pStyle w:val="Heading6"/>
        <w:tabs>
          <w:tab w:val="left" w:pos="900"/>
          <w:tab w:val="left" w:pos="1440"/>
          <w:tab w:val="left" w:pos="2070"/>
          <w:tab w:val="left" w:pos="2250"/>
        </w:tabs>
        <w:snapToGrid w:val="0"/>
        <w:ind w:left="2070" w:right="-59" w:hanging="2070"/>
        <w:jc w:val="left"/>
        <w:rPr>
          <w:rFonts w:eastAsia="Times New Roman"/>
          <w:szCs w:val="24"/>
        </w:rPr>
      </w:pPr>
      <w:r w:rsidRPr="003417A1">
        <w:rPr>
          <w:bCs/>
          <w:i w:val="0"/>
          <w:szCs w:val="40"/>
          <w:lang w:val="en-GB"/>
        </w:rPr>
        <w:tab/>
      </w:r>
      <w:r w:rsidRPr="003417A1">
        <w:rPr>
          <w:bCs/>
          <w:i w:val="0"/>
          <w:szCs w:val="40"/>
          <w:lang w:val="en-GB"/>
        </w:rPr>
        <w:tab/>
      </w:r>
      <w:r w:rsidRPr="003417A1">
        <w:rPr>
          <w:bCs/>
          <w:i w:val="0"/>
          <w:szCs w:val="40"/>
          <w:lang w:val="en-GB"/>
        </w:rPr>
        <w:tab/>
        <w:t>(Tender Ref. PLD-CS</w:t>
      </w:r>
      <w:r w:rsidR="00A066E4">
        <w:rPr>
          <w:bCs/>
          <w:i w:val="0"/>
          <w:szCs w:val="40"/>
          <w:lang w:val="en-GB"/>
        </w:rPr>
        <w:t>069</w:t>
      </w:r>
      <w:r w:rsidRPr="003417A1">
        <w:rPr>
          <w:bCs/>
          <w:i w:val="0"/>
          <w:szCs w:val="40"/>
          <w:lang w:val="en-GB"/>
        </w:rPr>
        <w:t>/</w:t>
      </w:r>
      <w:r w:rsidR="00A066E4">
        <w:rPr>
          <w:bCs/>
          <w:i w:val="0"/>
          <w:szCs w:val="40"/>
          <w:lang w:val="en-GB"/>
        </w:rPr>
        <w:t>25</w:t>
      </w:r>
      <w:r w:rsidRPr="003417A1">
        <w:rPr>
          <w:bCs/>
          <w:i w:val="0"/>
          <w:szCs w:val="40"/>
          <w:lang w:val="en-GB"/>
        </w:rPr>
        <w:t>/</w:t>
      </w:r>
      <w:r w:rsidR="00D23209">
        <w:rPr>
          <w:bCs/>
          <w:i w:val="0"/>
          <w:szCs w:val="40"/>
          <w:lang w:val="en-GB"/>
        </w:rPr>
        <w:t>66</w:t>
      </w:r>
      <w:r w:rsidR="002C419C" w:rsidRPr="009F5C9E">
        <w:rPr>
          <w:i w:val="0"/>
          <w:szCs w:val="24"/>
        </w:rPr>
        <w:t>)</w:t>
      </w:r>
    </w:p>
    <w:p w14:paraId="2BBC6A1D" w14:textId="4CFE0689" w:rsidR="00DE08C3" w:rsidRDefault="00DE08C3" w:rsidP="00DE08C3">
      <w:pPr>
        <w:ind w:right="441"/>
        <w:rPr>
          <w:rFonts w:ascii="Times New Roman" w:hAnsi="Times New Roman"/>
          <w:lang w:val="en-US"/>
        </w:rPr>
      </w:pPr>
    </w:p>
    <w:p w14:paraId="484D8797" w14:textId="77777777" w:rsidR="006B52C2" w:rsidRPr="00E0565B" w:rsidRDefault="006B52C2" w:rsidP="00DE08C3">
      <w:pPr>
        <w:ind w:right="441"/>
        <w:rPr>
          <w:rFonts w:ascii="Times New Roman" w:hAnsi="Times New Roman"/>
          <w:lang w:val="en-US"/>
        </w:rPr>
      </w:pPr>
    </w:p>
    <w:p w14:paraId="763F9A39" w14:textId="6ADFC3E8" w:rsidR="00766F9F" w:rsidRDefault="00766F9F">
      <w:pPr>
        <w:ind w:right="441"/>
        <w:rPr>
          <w:rFonts w:ascii="Times New Roman" w:hAnsi="Times New Roman"/>
        </w:rPr>
      </w:pPr>
      <w:r>
        <w:rPr>
          <w:rFonts w:ascii="Times New Roman" w:hAnsi="Times New Roman"/>
        </w:rPr>
        <w:t>Tenderers shall indicate whether their offer has any deviation(s) from CEM technical requirements, as stipulated on Technical Specifications</w:t>
      </w:r>
      <w:r w:rsidR="00420237">
        <w:rPr>
          <w:rFonts w:ascii="Times New Roman" w:hAnsi="Times New Roman"/>
        </w:rPr>
        <w:t xml:space="preserve"> (including Bill of Quantities)</w:t>
      </w:r>
      <w:r>
        <w:rPr>
          <w:rFonts w:ascii="Times New Roman" w:hAnsi="Times New Roman"/>
        </w:rPr>
        <w:t xml:space="preserve"> of the Tender.</w:t>
      </w:r>
    </w:p>
    <w:p w14:paraId="010C65B0" w14:textId="77777777" w:rsidR="00766F9F" w:rsidRDefault="00766F9F">
      <w:pPr>
        <w:ind w:right="441"/>
        <w:rPr>
          <w:rFonts w:ascii="Times New Roman" w:hAnsi="Times New Roman"/>
        </w:rPr>
      </w:pPr>
    </w:p>
    <w:tbl>
      <w:tblPr>
        <w:tblW w:w="0" w:type="auto"/>
        <w:tblInd w:w="7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0"/>
      </w:tblGrid>
      <w:tr w:rsidR="00766F9F" w14:paraId="16704A96" w14:textId="77777777">
        <w:tc>
          <w:tcPr>
            <w:tcW w:w="1350" w:type="dxa"/>
          </w:tcPr>
          <w:p w14:paraId="53A5B07B" w14:textId="77777777" w:rsidR="00766F9F" w:rsidRDefault="00766F9F">
            <w:pPr>
              <w:ind w:right="72"/>
              <w:rPr>
                <w:rFonts w:ascii="Times New Roman" w:hAnsi="Times New Roman"/>
              </w:rPr>
            </w:pPr>
            <w:r>
              <w:rPr>
                <w:rFonts w:ascii="Times New Roman" w:hAnsi="Times New Roman"/>
              </w:rPr>
              <w:t>YES / NO</w:t>
            </w:r>
          </w:p>
        </w:tc>
      </w:tr>
    </w:tbl>
    <w:p w14:paraId="6CEA0AA5" w14:textId="77777777" w:rsidR="00766F9F" w:rsidRDefault="00766F9F">
      <w:pPr>
        <w:ind w:right="441" w:firstLine="7020"/>
        <w:rPr>
          <w:rFonts w:ascii="Times New Roman" w:hAnsi="Times New Roman"/>
        </w:rPr>
      </w:pPr>
    </w:p>
    <w:p w14:paraId="69A757F2" w14:textId="77777777" w:rsidR="00766F9F" w:rsidRDefault="00766F9F">
      <w:pPr>
        <w:ind w:right="441"/>
        <w:rPr>
          <w:rFonts w:ascii="Times New Roman" w:hAnsi="Times New Roman"/>
        </w:rPr>
      </w:pPr>
      <w:r>
        <w:rPr>
          <w:rFonts w:ascii="Times New Roman" w:hAnsi="Times New Roman"/>
        </w:rPr>
        <w:t xml:space="preserve">If Yes, the tenderers should provide details on each deviation. </w:t>
      </w:r>
    </w:p>
    <w:p w14:paraId="53E5D06E" w14:textId="77777777" w:rsidR="00766F9F" w:rsidRDefault="00766F9F">
      <w:pPr>
        <w:ind w:right="441"/>
        <w:rPr>
          <w:rFonts w:ascii="Times New Roman" w:hAnsi="Times New Roman"/>
        </w:rPr>
      </w:pPr>
      <w:r>
        <w:rPr>
          <w:rFonts w:ascii="Times New Roman" w:hAnsi="Times New Roman"/>
        </w:rPr>
        <w:t>If No, the tenderers should still fill in this form with confirmation of "No deviation".</w:t>
      </w:r>
    </w:p>
    <w:p w14:paraId="3279ECEB" w14:textId="77777777" w:rsidR="00766F9F" w:rsidRDefault="00766F9F">
      <w:pPr>
        <w:ind w:right="441"/>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40"/>
      </w:tblGrid>
      <w:tr w:rsidR="00766F9F" w14:paraId="1F597EEA" w14:textId="77777777">
        <w:trPr>
          <w:trHeight w:val="6893"/>
        </w:trPr>
        <w:tc>
          <w:tcPr>
            <w:tcW w:w="8640" w:type="dxa"/>
          </w:tcPr>
          <w:p w14:paraId="0A82CEDD" w14:textId="77777777" w:rsidR="00766F9F" w:rsidRDefault="00766F9F">
            <w:pPr>
              <w:ind w:right="441"/>
              <w:rPr>
                <w:rFonts w:ascii="Times New Roman" w:hAnsi="Times New Roman"/>
              </w:rPr>
            </w:pPr>
          </w:p>
          <w:p w14:paraId="57469F71" w14:textId="77777777" w:rsidR="00766F9F" w:rsidRDefault="00766F9F">
            <w:pPr>
              <w:ind w:right="441"/>
              <w:rPr>
                <w:rFonts w:ascii="Times New Roman" w:hAnsi="Times New Roman"/>
              </w:rPr>
            </w:pPr>
          </w:p>
          <w:p w14:paraId="4B5FA3DE" w14:textId="77777777" w:rsidR="00766F9F" w:rsidRDefault="00766F9F">
            <w:pPr>
              <w:ind w:right="441"/>
              <w:rPr>
                <w:rFonts w:ascii="Times New Roman" w:hAnsi="Times New Roman"/>
              </w:rPr>
            </w:pPr>
          </w:p>
          <w:p w14:paraId="2F1E521E" w14:textId="77777777" w:rsidR="00766F9F" w:rsidRDefault="00766F9F">
            <w:pPr>
              <w:ind w:right="441"/>
              <w:rPr>
                <w:rFonts w:ascii="Times New Roman" w:hAnsi="Times New Roman"/>
              </w:rPr>
            </w:pPr>
          </w:p>
          <w:p w14:paraId="394113E7" w14:textId="77777777" w:rsidR="00766F9F" w:rsidRDefault="00766F9F">
            <w:pPr>
              <w:ind w:right="441"/>
              <w:rPr>
                <w:rFonts w:ascii="Times New Roman" w:hAnsi="Times New Roman"/>
              </w:rPr>
            </w:pPr>
          </w:p>
          <w:p w14:paraId="10A557F1" w14:textId="77777777" w:rsidR="00766F9F" w:rsidRDefault="00766F9F">
            <w:pPr>
              <w:ind w:right="441"/>
              <w:rPr>
                <w:rFonts w:ascii="Times New Roman" w:hAnsi="Times New Roman"/>
              </w:rPr>
            </w:pPr>
          </w:p>
          <w:p w14:paraId="322B75EB" w14:textId="77777777" w:rsidR="00766F9F" w:rsidRDefault="00766F9F">
            <w:pPr>
              <w:ind w:right="441"/>
              <w:rPr>
                <w:rFonts w:ascii="Times New Roman" w:hAnsi="Times New Roman"/>
              </w:rPr>
            </w:pPr>
          </w:p>
          <w:p w14:paraId="48578925" w14:textId="77777777" w:rsidR="00766F9F" w:rsidRDefault="00766F9F">
            <w:pPr>
              <w:ind w:right="441"/>
              <w:rPr>
                <w:rFonts w:ascii="Times New Roman" w:hAnsi="Times New Roman"/>
              </w:rPr>
            </w:pPr>
          </w:p>
          <w:p w14:paraId="613522F0" w14:textId="77777777" w:rsidR="00766F9F" w:rsidRDefault="00766F9F">
            <w:pPr>
              <w:ind w:right="441"/>
              <w:rPr>
                <w:rFonts w:ascii="Times New Roman" w:hAnsi="Times New Roman"/>
              </w:rPr>
            </w:pPr>
          </w:p>
          <w:p w14:paraId="4E8A2A80" w14:textId="77777777" w:rsidR="00766F9F" w:rsidRDefault="00766F9F">
            <w:pPr>
              <w:ind w:right="441"/>
              <w:rPr>
                <w:rFonts w:ascii="Times New Roman" w:hAnsi="Times New Roman"/>
              </w:rPr>
            </w:pPr>
          </w:p>
          <w:p w14:paraId="258D5E1F" w14:textId="77777777" w:rsidR="00766F9F" w:rsidRDefault="00766F9F">
            <w:pPr>
              <w:ind w:right="441"/>
              <w:rPr>
                <w:rFonts w:ascii="Times New Roman" w:hAnsi="Times New Roman"/>
              </w:rPr>
            </w:pPr>
          </w:p>
          <w:p w14:paraId="3B609B23" w14:textId="77777777" w:rsidR="00766F9F" w:rsidRDefault="00766F9F">
            <w:pPr>
              <w:ind w:right="441"/>
              <w:rPr>
                <w:rFonts w:ascii="Times New Roman" w:hAnsi="Times New Roman"/>
              </w:rPr>
            </w:pPr>
          </w:p>
          <w:p w14:paraId="042C5952" w14:textId="77777777" w:rsidR="00766F9F" w:rsidRDefault="00766F9F">
            <w:pPr>
              <w:ind w:right="441"/>
              <w:rPr>
                <w:rFonts w:ascii="Times New Roman" w:hAnsi="Times New Roman"/>
              </w:rPr>
            </w:pPr>
          </w:p>
          <w:p w14:paraId="346B5CD5" w14:textId="77777777" w:rsidR="00766F9F" w:rsidRDefault="00766F9F">
            <w:pPr>
              <w:ind w:right="441"/>
              <w:rPr>
                <w:rFonts w:ascii="Times New Roman" w:hAnsi="Times New Roman"/>
              </w:rPr>
            </w:pPr>
          </w:p>
          <w:p w14:paraId="15D51A25" w14:textId="77777777" w:rsidR="00766F9F" w:rsidRDefault="00766F9F">
            <w:pPr>
              <w:ind w:right="441"/>
              <w:rPr>
                <w:rFonts w:ascii="Times New Roman" w:hAnsi="Times New Roman"/>
              </w:rPr>
            </w:pPr>
          </w:p>
          <w:p w14:paraId="2B58AAD9" w14:textId="77777777" w:rsidR="00766F9F" w:rsidRDefault="00766F9F">
            <w:pPr>
              <w:ind w:right="441"/>
              <w:rPr>
                <w:rFonts w:ascii="Times New Roman" w:hAnsi="Times New Roman"/>
              </w:rPr>
            </w:pPr>
          </w:p>
          <w:p w14:paraId="039F2386" w14:textId="77777777" w:rsidR="00766F9F" w:rsidRDefault="00766F9F">
            <w:pPr>
              <w:ind w:right="441"/>
              <w:rPr>
                <w:rFonts w:ascii="Times New Roman" w:hAnsi="Times New Roman"/>
              </w:rPr>
            </w:pPr>
          </w:p>
          <w:p w14:paraId="0B22733F" w14:textId="77777777" w:rsidR="00766F9F" w:rsidRDefault="00766F9F">
            <w:pPr>
              <w:ind w:right="441"/>
              <w:rPr>
                <w:rFonts w:ascii="Times New Roman" w:hAnsi="Times New Roman"/>
              </w:rPr>
            </w:pPr>
          </w:p>
          <w:p w14:paraId="43ABE7C4" w14:textId="77777777" w:rsidR="00766F9F" w:rsidRDefault="00766F9F">
            <w:pPr>
              <w:ind w:right="441"/>
              <w:rPr>
                <w:rFonts w:ascii="Times New Roman" w:hAnsi="Times New Roman"/>
              </w:rPr>
            </w:pPr>
          </w:p>
          <w:p w14:paraId="34E726AA" w14:textId="77777777" w:rsidR="00766F9F" w:rsidRDefault="00766F9F">
            <w:pPr>
              <w:ind w:right="441"/>
              <w:rPr>
                <w:rFonts w:ascii="Times New Roman" w:hAnsi="Times New Roman"/>
              </w:rPr>
            </w:pPr>
          </w:p>
          <w:p w14:paraId="22C32725" w14:textId="77777777" w:rsidR="00766F9F" w:rsidRDefault="00766F9F">
            <w:pPr>
              <w:ind w:right="441"/>
              <w:rPr>
                <w:rFonts w:ascii="Times New Roman" w:hAnsi="Times New Roman"/>
              </w:rPr>
            </w:pPr>
          </w:p>
          <w:p w14:paraId="33C172AF" w14:textId="77777777" w:rsidR="00766F9F" w:rsidRDefault="00766F9F">
            <w:pPr>
              <w:ind w:right="441"/>
              <w:rPr>
                <w:rFonts w:ascii="Times New Roman" w:hAnsi="Times New Roman"/>
              </w:rPr>
            </w:pPr>
          </w:p>
        </w:tc>
      </w:tr>
    </w:tbl>
    <w:p w14:paraId="47669A98" w14:textId="77777777" w:rsidR="00766F9F" w:rsidRDefault="00766F9F">
      <w:pPr>
        <w:ind w:right="441"/>
        <w:rPr>
          <w:rFonts w:ascii="Times New Roman" w:hAnsi="Times New Roman"/>
        </w:rPr>
      </w:pPr>
    </w:p>
    <w:p w14:paraId="46458CEA" w14:textId="77777777" w:rsidR="00766F9F" w:rsidRDefault="00766F9F">
      <w:pPr>
        <w:tabs>
          <w:tab w:val="left" w:pos="4320"/>
        </w:tabs>
        <w:ind w:right="441"/>
        <w:rPr>
          <w:rFonts w:ascii="Times New Roman" w:hAnsi="Times New Roman"/>
        </w:rPr>
      </w:pPr>
      <w:r>
        <w:rPr>
          <w:rFonts w:ascii="Times New Roman" w:hAnsi="Times New Roman"/>
        </w:rPr>
        <w:t>Tenderer:</w:t>
      </w:r>
      <w:r>
        <w:rPr>
          <w:rFonts w:ascii="Times New Roman" w:hAnsi="Times New Roman"/>
        </w:rPr>
        <w:tab/>
        <w:t>Authorised Signature:</w:t>
      </w:r>
    </w:p>
    <w:p w14:paraId="753BC2B9" w14:textId="77777777" w:rsidR="00766F9F" w:rsidRDefault="00766F9F">
      <w:pPr>
        <w:tabs>
          <w:tab w:val="left" w:pos="4320"/>
        </w:tabs>
        <w:ind w:right="441"/>
        <w:rPr>
          <w:rFonts w:ascii="Times New Roman" w:hAnsi="Times New Roman"/>
        </w:rPr>
      </w:pPr>
    </w:p>
    <w:p w14:paraId="10AA2B9F" w14:textId="77777777" w:rsidR="00766F9F" w:rsidRDefault="00766F9F">
      <w:pPr>
        <w:tabs>
          <w:tab w:val="left" w:pos="4320"/>
        </w:tabs>
        <w:ind w:right="441"/>
        <w:rPr>
          <w:rFonts w:ascii="Times New Roman" w:hAnsi="Times New Roman"/>
        </w:rPr>
      </w:pPr>
    </w:p>
    <w:p w14:paraId="6B582257" w14:textId="77777777" w:rsidR="00766F9F" w:rsidRDefault="00766F9F">
      <w:pPr>
        <w:tabs>
          <w:tab w:val="left" w:pos="4320"/>
        </w:tabs>
        <w:ind w:right="441"/>
        <w:rPr>
          <w:rFonts w:ascii="Times New Roman" w:hAnsi="Times New Roman"/>
        </w:rPr>
      </w:pPr>
      <w:r>
        <w:rPr>
          <w:rFonts w:ascii="Times New Roman" w:hAnsi="Times New Roman"/>
        </w:rPr>
        <w:tab/>
        <w:t>Date:</w:t>
      </w:r>
    </w:p>
    <w:p w14:paraId="117CC7EF" w14:textId="77777777" w:rsidR="00175FEF" w:rsidRDefault="00175FEF">
      <w:pPr>
        <w:tabs>
          <w:tab w:val="left" w:pos="4320"/>
        </w:tabs>
        <w:ind w:right="441"/>
        <w:rPr>
          <w:rFonts w:ascii="Times New Roman" w:hAnsi="Times New Roman"/>
        </w:rPr>
      </w:pPr>
    </w:p>
    <w:p w14:paraId="26E83C25" w14:textId="77777777" w:rsidR="00175FEF" w:rsidRDefault="00175FEF" w:rsidP="00175FEF">
      <w:pPr>
        <w:ind w:right="441"/>
        <w:rPr>
          <w:rFonts w:ascii="Times New Roman" w:hAnsi="Times New Roman"/>
        </w:rPr>
      </w:pPr>
    </w:p>
    <w:p w14:paraId="047B199C" w14:textId="1FEB2353" w:rsidR="00766F9F" w:rsidRDefault="00766F9F" w:rsidP="008C6659">
      <w:pPr>
        <w:tabs>
          <w:tab w:val="center" w:pos="4513"/>
        </w:tabs>
        <w:spacing w:line="360" w:lineRule="atLeast"/>
        <w:ind w:right="441"/>
        <w:jc w:val="center"/>
        <w:rPr>
          <w:rFonts w:ascii="Times New Roman" w:hAnsi="Times New Roman"/>
          <w:b/>
          <w:sz w:val="28"/>
          <w:u w:val="single"/>
        </w:rPr>
      </w:pPr>
      <w:r w:rsidRPr="00D81461">
        <w:br w:type="page"/>
      </w:r>
      <w:proofErr w:type="gramStart"/>
      <w:r>
        <w:rPr>
          <w:rFonts w:ascii="Times New Roman" w:hAnsi="Times New Roman"/>
          <w:b/>
          <w:sz w:val="28"/>
          <w:u w:val="single"/>
        </w:rPr>
        <w:lastRenderedPageBreak/>
        <w:t>PERFORMANCE  SECURITY</w:t>
      </w:r>
      <w:proofErr w:type="gramEnd"/>
    </w:p>
    <w:p w14:paraId="0CEF5A28" w14:textId="2BC7F7B7" w:rsidR="00111808" w:rsidRPr="00111808" w:rsidRDefault="00111808" w:rsidP="00111808">
      <w:pPr>
        <w:tabs>
          <w:tab w:val="center" w:pos="4513"/>
        </w:tabs>
        <w:spacing w:line="360" w:lineRule="atLeast"/>
        <w:ind w:right="441"/>
        <w:jc w:val="center"/>
        <w:rPr>
          <w:rFonts w:ascii="Times New Roman" w:hAnsi="Times New Roman"/>
          <w:bCs/>
          <w:szCs w:val="18"/>
          <w:lang w:eastAsia="zh-TW"/>
        </w:rPr>
      </w:pPr>
      <w:r w:rsidRPr="00E14494">
        <w:rPr>
          <w:rFonts w:ascii="Times New Roman" w:hAnsi="Times New Roman" w:hint="eastAsia"/>
          <w:bCs/>
          <w:szCs w:val="18"/>
          <w:lang w:eastAsia="zh-TW"/>
        </w:rPr>
        <w:t>(only required after contract award)</w:t>
      </w:r>
    </w:p>
    <w:p w14:paraId="019217FE" w14:textId="77777777" w:rsidR="00766F9F" w:rsidRDefault="00766F9F">
      <w:pPr>
        <w:tabs>
          <w:tab w:val="left" w:pos="-720"/>
        </w:tabs>
        <w:spacing w:line="360" w:lineRule="atLeast"/>
        <w:rPr>
          <w:rFonts w:ascii="Times New Roman" w:hAnsi="Times New Roman"/>
        </w:rPr>
      </w:pPr>
    </w:p>
    <w:p w14:paraId="5CAF2617" w14:textId="77777777" w:rsidR="00766F9F" w:rsidRDefault="00766F9F">
      <w:pPr>
        <w:tabs>
          <w:tab w:val="left" w:pos="-720"/>
        </w:tabs>
        <w:spacing w:line="360" w:lineRule="atLeast"/>
        <w:rPr>
          <w:rFonts w:ascii="Times New Roman" w:hAnsi="Times New Roman"/>
        </w:rPr>
      </w:pPr>
    </w:p>
    <w:p w14:paraId="465530C0" w14:textId="77777777" w:rsidR="00836A66" w:rsidRPr="00911D67" w:rsidRDefault="00836A66" w:rsidP="00836A66">
      <w:pPr>
        <w:tabs>
          <w:tab w:val="left" w:pos="-720"/>
        </w:tabs>
        <w:spacing w:line="360" w:lineRule="atLeast"/>
        <w:rPr>
          <w:rFonts w:ascii="Times New Roman" w:hAnsi="Times New Roman"/>
          <w:szCs w:val="24"/>
        </w:rPr>
      </w:pPr>
      <w:r w:rsidRPr="00911D67">
        <w:rPr>
          <w:rFonts w:ascii="Times New Roman" w:hAnsi="Times New Roman"/>
          <w:szCs w:val="24"/>
        </w:rPr>
        <w:t xml:space="preserve">By this Guarantee, we, __________________ </w:t>
      </w:r>
      <w:r w:rsidRPr="00911D67">
        <w:rPr>
          <w:rFonts w:ascii="Times New Roman" w:hAnsi="Times New Roman"/>
          <w:i/>
          <w:szCs w:val="24"/>
        </w:rPr>
        <w:t>[bank name and address]</w:t>
      </w:r>
      <w:r w:rsidRPr="00911D67">
        <w:rPr>
          <w:rFonts w:ascii="Times New Roman" w:hAnsi="Times New Roman"/>
          <w:szCs w:val="24"/>
        </w:rPr>
        <w:t xml:space="preserve"> with Head Office at ___________________, at the request of _______________________________________</w:t>
      </w:r>
      <w:r w:rsidRPr="00911D67">
        <w:rPr>
          <w:rFonts w:ascii="Times New Roman" w:hAnsi="Times New Roman"/>
          <w:i/>
          <w:szCs w:val="24"/>
        </w:rPr>
        <w:t xml:space="preserve"> [name and address of Contractor] </w:t>
      </w:r>
      <w:r w:rsidRPr="00911D67">
        <w:rPr>
          <w:rFonts w:ascii="Times New Roman" w:hAnsi="Times New Roman"/>
          <w:szCs w:val="24"/>
        </w:rPr>
        <w:t xml:space="preserve">(hereinafter called "the Contractor"), are bound unto Companhia de Electricidade de Macau - CEM, S.A. (hereinafter called "CEM") in the sum of </w:t>
      </w:r>
      <w:r>
        <w:rPr>
          <w:rFonts w:ascii="Times New Roman" w:hAnsi="Times New Roman"/>
        </w:rPr>
        <w:t xml:space="preserve">_______________________ </w:t>
      </w:r>
      <w:r>
        <w:rPr>
          <w:rFonts w:ascii="Times New Roman" w:hAnsi="Times New Roman"/>
          <w:i/>
        </w:rPr>
        <w:t>[amount in figure]</w:t>
      </w:r>
      <w:r>
        <w:rPr>
          <w:rFonts w:ascii="Times New Roman" w:hAnsi="Times New Roman"/>
        </w:rPr>
        <w:t xml:space="preserve"> (_________________________) </w:t>
      </w:r>
      <w:r>
        <w:rPr>
          <w:rFonts w:ascii="Times New Roman" w:hAnsi="Times New Roman"/>
          <w:i/>
        </w:rPr>
        <w:t>[amount in words]</w:t>
      </w:r>
      <w:r>
        <w:rPr>
          <w:rFonts w:ascii="Times New Roman" w:hAnsi="Times New Roman"/>
        </w:rPr>
        <w:t>. being 10% (ten percent) of the Contract Price, for which payment the Bank binds itself, its successors and assigns by these presents.</w:t>
      </w:r>
    </w:p>
    <w:p w14:paraId="4D3C065F" w14:textId="77777777" w:rsidR="00766F9F" w:rsidRDefault="00766F9F" w:rsidP="004078E3">
      <w:pPr>
        <w:tabs>
          <w:tab w:val="left" w:pos="-720"/>
        </w:tabs>
        <w:spacing w:line="360" w:lineRule="atLeast"/>
        <w:rPr>
          <w:rFonts w:ascii="Times New Roman" w:hAnsi="Times New Roman"/>
        </w:rPr>
      </w:pPr>
    </w:p>
    <w:p w14:paraId="12CD5570" w14:textId="5F7F1087" w:rsidR="00F43EA7" w:rsidRPr="009F5C9E" w:rsidRDefault="00766F9F" w:rsidP="00682945">
      <w:pPr>
        <w:pStyle w:val="Heading6"/>
        <w:tabs>
          <w:tab w:val="left" w:pos="0"/>
          <w:tab w:val="left" w:pos="900"/>
        </w:tabs>
        <w:ind w:left="0" w:right="-59"/>
        <w:jc w:val="both"/>
        <w:rPr>
          <w:bCs/>
          <w:szCs w:val="24"/>
        </w:rPr>
      </w:pPr>
      <w:r w:rsidRPr="00830E6C">
        <w:rPr>
          <w:b w:val="0"/>
          <w:i w:val="0"/>
          <w:szCs w:val="24"/>
        </w:rPr>
        <w:t>Whereas CEM has awarded the Contractor the contract for</w:t>
      </w:r>
      <w:r w:rsidRPr="00830E6C">
        <w:rPr>
          <w:szCs w:val="24"/>
        </w:rPr>
        <w:t xml:space="preserve"> </w:t>
      </w:r>
      <w:r w:rsidR="0065749E">
        <w:rPr>
          <w:bCs/>
          <w:szCs w:val="24"/>
        </w:rPr>
        <w:t>“</w:t>
      </w:r>
      <w:r w:rsidR="00D23209" w:rsidRPr="00D23209">
        <w:rPr>
          <w:bCs/>
          <w:szCs w:val="24"/>
        </w:rPr>
        <w:t>Correspondence System and Digital Procurement Platform Project</w:t>
      </w:r>
      <w:r w:rsidR="00FF3888">
        <w:rPr>
          <w:bCs/>
          <w:szCs w:val="24"/>
        </w:rPr>
        <w:t>”.</w:t>
      </w:r>
    </w:p>
    <w:p w14:paraId="6A5364E1" w14:textId="77777777" w:rsidR="007361BB" w:rsidRPr="00FB60E6" w:rsidRDefault="007361BB" w:rsidP="007361BB">
      <w:pPr>
        <w:pStyle w:val="Heading6"/>
        <w:tabs>
          <w:tab w:val="left" w:pos="0"/>
          <w:tab w:val="left" w:pos="900"/>
          <w:tab w:val="left" w:pos="2160"/>
        </w:tabs>
        <w:snapToGrid w:val="0"/>
        <w:ind w:left="0" w:right="-59"/>
        <w:jc w:val="both"/>
        <w:rPr>
          <w:i w:val="0"/>
          <w:szCs w:val="24"/>
        </w:rPr>
      </w:pPr>
    </w:p>
    <w:p w14:paraId="1C5E052D" w14:textId="5DF95DA5" w:rsidR="001E1C14" w:rsidRDefault="001E1C14" w:rsidP="001E1C14">
      <w:pPr>
        <w:rPr>
          <w:lang w:val="en-US" w:eastAsia="zh-TW"/>
        </w:rPr>
      </w:pPr>
    </w:p>
    <w:p w14:paraId="428A7C07" w14:textId="55C4E066" w:rsidR="001E1C14" w:rsidRDefault="001E1C14" w:rsidP="001E1C14">
      <w:pPr>
        <w:rPr>
          <w:lang w:val="en-US" w:eastAsia="zh-TW"/>
        </w:rPr>
      </w:pPr>
    </w:p>
    <w:p w14:paraId="7CE18A4F" w14:textId="77777777" w:rsidR="001E1C14" w:rsidRPr="001E1C14" w:rsidRDefault="001E1C14" w:rsidP="001E1C14">
      <w:pPr>
        <w:rPr>
          <w:lang w:val="en-US" w:eastAsia="zh-TW"/>
        </w:rPr>
      </w:pPr>
    </w:p>
    <w:p w14:paraId="1FE9224F" w14:textId="77777777" w:rsidR="00766F9F" w:rsidRDefault="00766F9F" w:rsidP="004078E3">
      <w:pPr>
        <w:tabs>
          <w:tab w:val="left" w:pos="-720"/>
        </w:tabs>
        <w:spacing w:line="360" w:lineRule="atLeast"/>
        <w:rPr>
          <w:rFonts w:ascii="Times New Roman" w:hAnsi="Times New Roman"/>
        </w:rPr>
      </w:pPr>
      <w:r>
        <w:rPr>
          <w:rFonts w:ascii="Times New Roman" w:hAnsi="Times New Roman"/>
        </w:rPr>
        <w:t>The conditions of this obligation are:</w:t>
      </w:r>
    </w:p>
    <w:p w14:paraId="4DD5EAFE" w14:textId="77777777" w:rsidR="00766F9F" w:rsidRDefault="00766F9F" w:rsidP="004078E3">
      <w:pPr>
        <w:tabs>
          <w:tab w:val="left" w:pos="-720"/>
        </w:tabs>
        <w:spacing w:line="360" w:lineRule="atLeast"/>
        <w:rPr>
          <w:rFonts w:ascii="Times New Roman" w:hAnsi="Times New Roman"/>
        </w:rPr>
      </w:pPr>
    </w:p>
    <w:p w14:paraId="22A4F841" w14:textId="77777777" w:rsidR="00766F9F" w:rsidRDefault="00766F9F" w:rsidP="004078E3">
      <w:pPr>
        <w:tabs>
          <w:tab w:val="left" w:pos="-720"/>
        </w:tabs>
        <w:spacing w:line="360" w:lineRule="atLeast"/>
        <w:ind w:left="720" w:hanging="720"/>
        <w:rPr>
          <w:rFonts w:ascii="Times New Roman" w:hAnsi="Times New Roman"/>
        </w:rPr>
      </w:pPr>
      <w:r>
        <w:rPr>
          <w:rFonts w:ascii="Times New Roman" w:hAnsi="Times New Roman"/>
        </w:rPr>
        <w:t>1.</w:t>
      </w:r>
      <w:r>
        <w:rPr>
          <w:rFonts w:ascii="Times New Roman" w:hAnsi="Times New Roman"/>
        </w:rPr>
        <w:tab/>
        <w:t>The Bank undertakes to pay to CEM any sum up to the above amount upon receipt of written demand from CEM.  The execution of this covenant must offer CEM equal guarantee to the one resulting from a money deposit made by the Contractor, so, the Bank will deliver the money demanded by CEM without delay and without it being necessary to prove to the Bank the defects or shortcomings or debts of the Contractor.</w:t>
      </w:r>
    </w:p>
    <w:p w14:paraId="2DD49142" w14:textId="77777777" w:rsidR="00766F9F" w:rsidRDefault="00766F9F">
      <w:pPr>
        <w:tabs>
          <w:tab w:val="left" w:pos="-720"/>
        </w:tabs>
        <w:spacing w:line="360" w:lineRule="atLeast"/>
        <w:rPr>
          <w:rFonts w:ascii="Times New Roman" w:hAnsi="Times New Roman"/>
        </w:rPr>
      </w:pPr>
    </w:p>
    <w:p w14:paraId="4ED55AEE" w14:textId="77777777" w:rsidR="00766F9F" w:rsidRDefault="00766F9F">
      <w:pPr>
        <w:tabs>
          <w:tab w:val="left" w:pos="-720"/>
        </w:tabs>
        <w:spacing w:line="360" w:lineRule="atLeast"/>
        <w:rPr>
          <w:rFonts w:ascii="Times New Roman" w:hAnsi="Times New Roman"/>
        </w:rPr>
      </w:pPr>
      <w:r>
        <w:rPr>
          <w:rFonts w:ascii="Times New Roman" w:hAnsi="Times New Roman"/>
        </w:rPr>
        <w:t>2.</w:t>
      </w:r>
      <w:r>
        <w:rPr>
          <w:rFonts w:ascii="Times New Roman" w:hAnsi="Times New Roman"/>
        </w:rPr>
        <w:tab/>
        <w:t xml:space="preserve">This guarantee is valid until </w:t>
      </w:r>
      <w:r>
        <w:rPr>
          <w:rFonts w:ascii="Times New Roman" w:hAnsi="Times New Roman"/>
          <w:b/>
        </w:rPr>
        <w:t xml:space="preserve">30 days after the date of the </w:t>
      </w:r>
      <w:r>
        <w:rPr>
          <w:rFonts w:ascii="Times New Roman" w:hAnsi="Times New Roman" w:hint="eastAsia"/>
          <w:b/>
          <w:lang w:eastAsia="zh-TW"/>
        </w:rPr>
        <w:t>Taking Over</w:t>
      </w:r>
      <w:r>
        <w:rPr>
          <w:rFonts w:ascii="Times New Roman" w:hAnsi="Times New Roman"/>
          <w:b/>
        </w:rPr>
        <w:t xml:space="preserve"> Certificate</w:t>
      </w:r>
      <w:r>
        <w:rPr>
          <w:rFonts w:ascii="Times New Roman" w:hAnsi="Times New Roman"/>
        </w:rPr>
        <w:t>.</w:t>
      </w:r>
    </w:p>
    <w:p w14:paraId="6A0E4103" w14:textId="77777777" w:rsidR="00766F9F" w:rsidRDefault="00766F9F">
      <w:pPr>
        <w:tabs>
          <w:tab w:val="left" w:pos="-720"/>
        </w:tabs>
        <w:spacing w:line="360" w:lineRule="atLeast"/>
        <w:rPr>
          <w:rFonts w:ascii="Times New Roman" w:hAnsi="Times New Roman"/>
        </w:rPr>
      </w:pPr>
    </w:p>
    <w:p w14:paraId="3FE10727" w14:textId="77777777" w:rsidR="00766F9F" w:rsidRDefault="00766F9F">
      <w:pPr>
        <w:tabs>
          <w:tab w:val="left" w:pos="-720"/>
        </w:tabs>
        <w:spacing w:line="360" w:lineRule="atLeast"/>
        <w:rPr>
          <w:rFonts w:ascii="Times New Roman" w:hAnsi="Times New Roman"/>
        </w:rPr>
      </w:pPr>
      <w:r>
        <w:rPr>
          <w:rFonts w:ascii="Times New Roman" w:hAnsi="Times New Roman"/>
        </w:rPr>
        <w:t>This guarantee is governed by the laws and regulations of Macau Special Administrative Region of the People’s Republic of China.</w:t>
      </w:r>
    </w:p>
    <w:p w14:paraId="36DC2EB2" w14:textId="77777777" w:rsidR="00766F9F" w:rsidRDefault="00766F9F">
      <w:pPr>
        <w:tabs>
          <w:tab w:val="left" w:pos="-720"/>
        </w:tabs>
        <w:spacing w:line="360" w:lineRule="atLeast"/>
        <w:rPr>
          <w:rFonts w:ascii="Times New Roman" w:hAnsi="Times New Roman"/>
        </w:rPr>
      </w:pPr>
    </w:p>
    <w:p w14:paraId="37F8401A" w14:textId="77777777" w:rsidR="00766F9F" w:rsidRDefault="00766F9F">
      <w:pPr>
        <w:tabs>
          <w:tab w:val="left" w:pos="-720"/>
        </w:tabs>
        <w:spacing w:line="360" w:lineRule="atLeast"/>
        <w:rPr>
          <w:rFonts w:ascii="Times New Roman" w:hAnsi="Times New Roman"/>
        </w:rPr>
      </w:pPr>
    </w:p>
    <w:p w14:paraId="49BFEC54" w14:textId="77777777" w:rsidR="00766F9F" w:rsidRDefault="00766F9F">
      <w:pPr>
        <w:tabs>
          <w:tab w:val="left" w:pos="-720"/>
        </w:tabs>
        <w:spacing w:line="360" w:lineRule="atLeast"/>
        <w:rPr>
          <w:rFonts w:ascii="Times New Roman" w:hAnsi="Times New Roman"/>
        </w:rPr>
      </w:pPr>
    </w:p>
    <w:p w14:paraId="62DA25E9" w14:textId="77777777" w:rsidR="00766F9F" w:rsidRDefault="00766F9F">
      <w:pPr>
        <w:tabs>
          <w:tab w:val="left" w:pos="-720"/>
        </w:tabs>
        <w:spacing w:line="360" w:lineRule="atLeast"/>
        <w:rPr>
          <w:rFonts w:ascii="Times New Roman" w:hAnsi="Times New Roman"/>
        </w:rPr>
      </w:pPr>
    </w:p>
    <w:p w14:paraId="65ED3BDA" w14:textId="77777777" w:rsidR="00766F9F" w:rsidRDefault="00766F9F">
      <w:pPr>
        <w:tabs>
          <w:tab w:val="left" w:pos="-720"/>
          <w:tab w:val="left" w:pos="0"/>
        </w:tabs>
        <w:spacing w:before="120"/>
        <w:ind w:left="720" w:hanging="720"/>
        <w:rPr>
          <w:rFonts w:ascii="Times New Roman" w:hAnsi="Times New Roman"/>
          <w:spacing w:val="-3"/>
        </w:rPr>
      </w:pPr>
      <w:r>
        <w:rPr>
          <w:rFonts w:ascii="Times New Roman" w:hAnsi="Times New Roman"/>
          <w:b/>
        </w:rPr>
        <w:t>N.B.</w:t>
      </w:r>
      <w:r>
        <w:rPr>
          <w:rFonts w:ascii="Times New Roman" w:hAnsi="Times New Roman"/>
          <w:b/>
        </w:rPr>
        <w:tab/>
        <w:t>This security must be signed with the authorized signatures of the Bank, with the witness of a Public Notary.</w:t>
      </w:r>
    </w:p>
    <w:p w14:paraId="591DFCBA" w14:textId="77777777" w:rsidR="00766F9F" w:rsidRDefault="00766F9F">
      <w:pPr>
        <w:tabs>
          <w:tab w:val="left" w:pos="-1440"/>
          <w:tab w:val="left" w:pos="-720"/>
          <w:tab w:val="left" w:pos="6624"/>
        </w:tabs>
        <w:spacing w:line="240" w:lineRule="atLeast"/>
        <w:ind w:right="-99"/>
        <w:rPr>
          <w:rFonts w:ascii="Times New Roman" w:hAnsi="Times New Roman"/>
          <w:spacing w:val="-3"/>
        </w:rPr>
      </w:pPr>
    </w:p>
    <w:p w14:paraId="23303BC4" w14:textId="77777777" w:rsidR="00D065A4" w:rsidRPr="00D065A4" w:rsidRDefault="00D065A4" w:rsidP="00D065A4">
      <w:pPr>
        <w:rPr>
          <w:rFonts w:ascii="Times New Roman" w:hAnsi="Times New Roman"/>
        </w:rPr>
      </w:pPr>
    </w:p>
    <w:p w14:paraId="798E819F" w14:textId="77777777" w:rsidR="00D065A4" w:rsidRPr="00D065A4" w:rsidRDefault="00D065A4" w:rsidP="00D065A4">
      <w:pPr>
        <w:rPr>
          <w:rFonts w:ascii="Times New Roman" w:hAnsi="Times New Roman"/>
        </w:rPr>
      </w:pPr>
    </w:p>
    <w:p w14:paraId="52B7547A" w14:textId="77777777" w:rsidR="00D065A4" w:rsidRPr="00D065A4" w:rsidRDefault="00D065A4" w:rsidP="00D065A4">
      <w:pPr>
        <w:jc w:val="center"/>
        <w:rPr>
          <w:rFonts w:ascii="Times New Roman" w:hAnsi="Times New Roman"/>
        </w:rPr>
      </w:pPr>
    </w:p>
    <w:sectPr w:rsidR="00D065A4" w:rsidRPr="00D065A4" w:rsidSect="00F84162">
      <w:headerReference w:type="even" r:id="rId10"/>
      <w:headerReference w:type="default" r:id="rId11"/>
      <w:footerReference w:type="even" r:id="rId12"/>
      <w:footerReference w:type="default" r:id="rId13"/>
      <w:headerReference w:type="first" r:id="rId14"/>
      <w:pgSz w:w="11907" w:h="16840" w:code="9"/>
      <w:pgMar w:top="1710" w:right="1022" w:bottom="850" w:left="1584" w:header="180" w:footer="720" w:gutter="0"/>
      <w:paperSrc w:first="15" w:other="15"/>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43DA9" w14:textId="77777777" w:rsidR="000F3021" w:rsidRDefault="000F3021">
      <w:r>
        <w:separator/>
      </w:r>
    </w:p>
  </w:endnote>
  <w:endnote w:type="continuationSeparator" w:id="0">
    <w:p w14:paraId="19225B11" w14:textId="77777777" w:rsidR="000F3021" w:rsidRDefault="000F3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D98B2" w14:textId="678469DC" w:rsidR="00766F9F" w:rsidRPr="00F74F85" w:rsidRDefault="00972E59" w:rsidP="00F74F85">
    <w:pPr>
      <w:tabs>
        <w:tab w:val="center" w:pos="4536"/>
        <w:tab w:val="right" w:pos="9072"/>
      </w:tabs>
      <w:jc w:val="center"/>
      <w:rPr>
        <w:rFonts w:ascii="Times New Roman" w:hAnsi="Times New Roman"/>
        <w:lang w:eastAsia="zh-TW"/>
      </w:rPr>
    </w:pPr>
    <w:r>
      <w:rPr>
        <w:rFonts w:ascii="Times New Roman" w:hAnsi="Times New Roman"/>
        <w:noProof/>
        <w:u w:val="single"/>
      </w:rPr>
      <w:object w:dxaOrig="1440" w:dyaOrig="1440" w14:anchorId="106378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316.8pt;margin-top:7.1pt;width:187.25pt;height:21.3pt;z-index:251660800;visibility:visible;mso-wrap-edited:f" o:allowincell="f">
          <v:imagedata r:id="rId1" o:title="" cropbottom="32613f"/>
        </v:shape>
        <o:OLEObject Type="Embed" ProgID="Word.Picture.8" ShapeID="_x0000_s1033" DrawAspect="Content" ObjectID="_1808739152" r:id="rId2"/>
      </w:object>
    </w:r>
    <w:r w:rsidR="00F74F85">
      <w:rPr>
        <w:rStyle w:val="PageNumber"/>
        <w:rFonts w:ascii="Times New Roman" w:hAnsi="Times New Roman"/>
      </w:rPr>
      <w:fldChar w:fldCharType="begin"/>
    </w:r>
    <w:r w:rsidR="00F74F85">
      <w:rPr>
        <w:rStyle w:val="PageNumber"/>
        <w:rFonts w:ascii="Times New Roman" w:hAnsi="Times New Roman"/>
      </w:rPr>
      <w:instrText xml:space="preserve"> PAGE </w:instrText>
    </w:r>
    <w:r w:rsidR="00F74F85">
      <w:rPr>
        <w:rStyle w:val="PageNumber"/>
        <w:rFonts w:ascii="Times New Roman" w:hAnsi="Times New Roman"/>
      </w:rPr>
      <w:fldChar w:fldCharType="separate"/>
    </w:r>
    <w:r w:rsidR="00F74F85">
      <w:rPr>
        <w:rStyle w:val="PageNumber"/>
        <w:rFonts w:ascii="Times New Roman" w:hAnsi="Times New Roman"/>
      </w:rPr>
      <w:t>1</w:t>
    </w:r>
    <w:r w:rsidR="00F74F85">
      <w:rPr>
        <w:rStyle w:val="PageNumber"/>
        <w:rFonts w:ascii="Times New Roman" w:hAnsi="Times New Roman"/>
      </w:rPr>
      <w:fldChar w:fldCharType="end"/>
    </w:r>
    <w:r w:rsidR="00F74F85">
      <w:rPr>
        <w:rStyle w:val="PageNumber"/>
        <w:rFonts w:ascii="Times New Roman" w:hAnsi="Times New Roman"/>
      </w:rPr>
      <w:t>/1</w:t>
    </w:r>
    <w:r w:rsidR="00F9237A">
      <w:rPr>
        <w:rStyle w:val="PageNumber"/>
        <w:rFonts w:ascii="Times New Roman" w:hAnsi="Times New Roman"/>
        <w:lang w:eastAsia="zh-TW"/>
      </w:rPr>
      <w:t>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D37F8" w14:textId="054062F9" w:rsidR="00766F9F" w:rsidRDefault="00972E59">
    <w:pPr>
      <w:tabs>
        <w:tab w:val="center" w:pos="4536"/>
        <w:tab w:val="right" w:pos="9072"/>
      </w:tabs>
      <w:jc w:val="center"/>
      <w:rPr>
        <w:rFonts w:ascii="Times New Roman" w:hAnsi="Times New Roman"/>
        <w:lang w:eastAsia="zh-TW"/>
      </w:rPr>
    </w:pPr>
    <w:r>
      <w:rPr>
        <w:rFonts w:ascii="Times New Roman" w:hAnsi="Times New Roman"/>
        <w:noProof/>
        <w:u w:val="single"/>
      </w:rPr>
      <w:object w:dxaOrig="1440" w:dyaOrig="1440" w14:anchorId="6BAE9E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316.8pt;margin-top:7.1pt;width:187.25pt;height:21.3pt;z-index:251657728;visibility:visible;mso-wrap-edited:f" o:allowincell="f">
          <v:imagedata r:id="rId1" o:title="" cropbottom="32613f"/>
        </v:shape>
        <o:OLEObject Type="Embed" ProgID="Word.Picture.8" ShapeID="_x0000_s1028" DrawAspect="Content" ObjectID="_1808739153" r:id="rId2"/>
      </w:object>
    </w:r>
    <w:r w:rsidR="00766F9F">
      <w:rPr>
        <w:rStyle w:val="PageNumber"/>
        <w:rFonts w:ascii="Times New Roman" w:hAnsi="Times New Roman"/>
      </w:rPr>
      <w:fldChar w:fldCharType="begin"/>
    </w:r>
    <w:r w:rsidR="00766F9F">
      <w:rPr>
        <w:rStyle w:val="PageNumber"/>
        <w:rFonts w:ascii="Times New Roman" w:hAnsi="Times New Roman"/>
      </w:rPr>
      <w:instrText xml:space="preserve"> PAGE </w:instrText>
    </w:r>
    <w:r w:rsidR="00766F9F">
      <w:rPr>
        <w:rStyle w:val="PageNumber"/>
        <w:rFonts w:ascii="Times New Roman" w:hAnsi="Times New Roman"/>
      </w:rPr>
      <w:fldChar w:fldCharType="separate"/>
    </w:r>
    <w:r w:rsidR="00B83BFD">
      <w:rPr>
        <w:rStyle w:val="PageNumber"/>
        <w:rFonts w:ascii="Times New Roman" w:hAnsi="Times New Roman"/>
        <w:noProof/>
      </w:rPr>
      <w:t>11</w:t>
    </w:r>
    <w:r w:rsidR="00766F9F">
      <w:rPr>
        <w:rStyle w:val="PageNumber"/>
        <w:rFonts w:ascii="Times New Roman" w:hAnsi="Times New Roman"/>
      </w:rPr>
      <w:fldChar w:fldCharType="end"/>
    </w:r>
    <w:r w:rsidR="00766F9F">
      <w:rPr>
        <w:rStyle w:val="PageNumber"/>
        <w:rFonts w:ascii="Times New Roman" w:hAnsi="Times New Roman"/>
      </w:rPr>
      <w:t>/</w:t>
    </w:r>
    <w:r w:rsidR="00BF5CE0">
      <w:rPr>
        <w:rStyle w:val="PageNumber"/>
        <w:rFonts w:ascii="Times New Roman" w:hAnsi="Times New Roman"/>
      </w:rPr>
      <w:t>1</w:t>
    </w:r>
    <w:r w:rsidR="00F9237A">
      <w:rPr>
        <w:rStyle w:val="PageNumber"/>
        <w:rFonts w:ascii="Times New Roman" w:hAnsi="Times New Roman"/>
        <w:lang w:eastAsia="zh-TW"/>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862C7" w14:textId="77777777" w:rsidR="000F3021" w:rsidRDefault="000F3021">
      <w:r>
        <w:separator/>
      </w:r>
    </w:p>
  </w:footnote>
  <w:footnote w:type="continuationSeparator" w:id="0">
    <w:p w14:paraId="05C0F47B" w14:textId="77777777" w:rsidR="000F3021" w:rsidRDefault="000F30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71C3E" w14:textId="77777777" w:rsidR="00766F9F" w:rsidRDefault="00766F9F">
    <w:pPr>
      <w:pStyle w:val="Header"/>
      <w:tabs>
        <w:tab w:val="clear" w:pos="4153"/>
        <w:tab w:val="clear" w:pos="8306"/>
        <w:tab w:val="right" w:pos="9090"/>
      </w:tabs>
      <w:ind w:left="540"/>
      <w:jc w:val="left"/>
      <w:rPr>
        <w:rFonts w:ascii="Times New Roman" w:hAnsi="Times New Roman"/>
        <w:u w:val="single"/>
      </w:rPr>
    </w:pPr>
  </w:p>
  <w:p w14:paraId="2983590F" w14:textId="77777777" w:rsidR="00766F9F" w:rsidRDefault="00766F9F">
    <w:pPr>
      <w:pStyle w:val="Header"/>
      <w:tabs>
        <w:tab w:val="clear" w:pos="4153"/>
        <w:tab w:val="clear" w:pos="8306"/>
        <w:tab w:val="right" w:pos="9090"/>
      </w:tabs>
      <w:ind w:left="540"/>
      <w:jc w:val="left"/>
      <w:rPr>
        <w:rFonts w:ascii="Times New Roman" w:hAnsi="Times New Roman"/>
        <w:u w:val="single"/>
      </w:rPr>
    </w:pPr>
  </w:p>
  <w:p w14:paraId="2EFC50D8" w14:textId="07373464" w:rsidR="00766F9F" w:rsidRDefault="00AD1E65" w:rsidP="00AD1E65">
    <w:pPr>
      <w:pStyle w:val="Header"/>
      <w:tabs>
        <w:tab w:val="right" w:pos="9090"/>
      </w:tabs>
      <w:ind w:left="540"/>
      <w:jc w:val="left"/>
    </w:pPr>
    <w:r w:rsidRPr="00AD1E65">
      <w:rPr>
        <w:rFonts w:ascii="Times New Roman" w:hAnsi="Times New Roman"/>
        <w:u w:val="single"/>
      </w:rPr>
      <w:t>Tender Ref. PLD-CS</w:t>
    </w:r>
    <w:r w:rsidR="008F6DFD">
      <w:rPr>
        <w:rFonts w:ascii="Times New Roman" w:hAnsi="Times New Roman"/>
        <w:u w:val="single"/>
      </w:rPr>
      <w:t>069</w:t>
    </w:r>
    <w:r w:rsidRPr="00AD1E65">
      <w:rPr>
        <w:rFonts w:ascii="Times New Roman" w:hAnsi="Times New Roman"/>
        <w:u w:val="single"/>
      </w:rPr>
      <w:t>/</w:t>
    </w:r>
    <w:r w:rsidR="00F24F74">
      <w:rPr>
        <w:rFonts w:ascii="Times New Roman" w:hAnsi="Times New Roman"/>
        <w:u w:val="single"/>
      </w:rPr>
      <w:t>2</w:t>
    </w:r>
    <w:r w:rsidR="008F6DFD">
      <w:rPr>
        <w:rFonts w:ascii="Times New Roman" w:hAnsi="Times New Roman"/>
        <w:u w:val="single"/>
      </w:rPr>
      <w:t>5</w:t>
    </w:r>
    <w:r w:rsidRPr="00AD1E65">
      <w:rPr>
        <w:rFonts w:ascii="Times New Roman" w:hAnsi="Times New Roman"/>
        <w:u w:val="single"/>
      </w:rPr>
      <w:t>/</w:t>
    </w:r>
    <w:r w:rsidR="008F6DFD">
      <w:rPr>
        <w:rFonts w:ascii="Times New Roman" w:hAnsi="Times New Roman"/>
        <w:u w:val="single"/>
      </w:rPr>
      <w:t>66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137F3" w14:textId="77777777" w:rsidR="00766F9F" w:rsidRDefault="00766F9F">
    <w:pPr>
      <w:pStyle w:val="Header"/>
      <w:jc w:val="right"/>
      <w:rPr>
        <w:rFonts w:ascii="Times New Roman" w:hAnsi="Times New Roman"/>
        <w:sz w:val="16"/>
      </w:rPr>
    </w:pPr>
  </w:p>
  <w:p w14:paraId="461C135C" w14:textId="77777777" w:rsidR="00766F9F" w:rsidRDefault="00766F9F">
    <w:pPr>
      <w:pStyle w:val="Header"/>
      <w:tabs>
        <w:tab w:val="clear" w:pos="4153"/>
        <w:tab w:val="clear" w:pos="8306"/>
        <w:tab w:val="right" w:pos="9090"/>
      </w:tabs>
      <w:ind w:left="540"/>
      <w:jc w:val="left"/>
      <w:rPr>
        <w:rFonts w:ascii="Times New Roman" w:hAnsi="Times New Roman"/>
        <w:u w:val="single"/>
      </w:rPr>
    </w:pPr>
  </w:p>
  <w:p w14:paraId="3E1F7F19" w14:textId="77777777" w:rsidR="00766F9F" w:rsidRDefault="00766F9F">
    <w:pPr>
      <w:pStyle w:val="Header"/>
      <w:tabs>
        <w:tab w:val="clear" w:pos="4153"/>
        <w:tab w:val="clear" w:pos="8306"/>
        <w:tab w:val="right" w:pos="9090"/>
      </w:tabs>
      <w:ind w:left="540"/>
      <w:jc w:val="left"/>
      <w:rPr>
        <w:rFonts w:ascii="Times New Roman" w:hAnsi="Times New Roman"/>
        <w:u w:val="single"/>
      </w:rPr>
    </w:pPr>
  </w:p>
  <w:p w14:paraId="595BB148" w14:textId="77777777" w:rsidR="00766F9F" w:rsidRDefault="00766F9F">
    <w:pPr>
      <w:pStyle w:val="Header"/>
      <w:tabs>
        <w:tab w:val="clear" w:pos="4153"/>
        <w:tab w:val="clear" w:pos="8306"/>
        <w:tab w:val="right" w:pos="9090"/>
      </w:tabs>
      <w:ind w:left="540"/>
      <w:jc w:val="left"/>
      <w:rPr>
        <w:rFonts w:ascii="Times New Roman" w:hAnsi="Times New Roman"/>
        <w:u w:val="single"/>
      </w:rPr>
    </w:pPr>
    <w:r>
      <w:rPr>
        <w:rFonts w:ascii="Times New Roman" w:hAnsi="Times New Roman"/>
        <w:u w:val="single"/>
      </w:rPr>
      <w:t>Instruction to Tenderers and Related Documents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18C5C" w14:textId="340316C8" w:rsidR="00F6540C" w:rsidRDefault="00BF222F" w:rsidP="00F6540C">
    <w:pPr>
      <w:pStyle w:val="Header"/>
      <w:ind w:right="301"/>
      <w:jc w:val="right"/>
    </w:pPr>
    <w:r>
      <w:rPr>
        <w:noProof/>
      </w:rPr>
      <w:drawing>
        <wp:anchor distT="0" distB="0" distL="114300" distR="114300" simplePos="0" relativeHeight="251658752" behindDoc="0" locked="0" layoutInCell="1" allowOverlap="1" wp14:anchorId="337666BB" wp14:editId="3B868E05">
          <wp:simplePos x="0" y="0"/>
          <wp:positionH relativeFrom="column">
            <wp:posOffset>4175760</wp:posOffset>
          </wp:positionH>
          <wp:positionV relativeFrom="paragraph">
            <wp:posOffset>160020</wp:posOffset>
          </wp:positionV>
          <wp:extent cx="1485900" cy="1386840"/>
          <wp:effectExtent l="0" t="0" r="0" b="0"/>
          <wp:wrapNone/>
          <wp:docPr id="8"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1386840"/>
                  </a:xfrm>
                  <a:prstGeom prst="rect">
                    <a:avLst/>
                  </a:prstGeom>
                  <a:noFill/>
                </pic:spPr>
              </pic:pic>
            </a:graphicData>
          </a:graphic>
          <wp14:sizeRelH relativeFrom="page">
            <wp14:pctWidth>0</wp14:pctWidth>
          </wp14:sizeRelH>
          <wp14:sizeRelV relativeFrom="page">
            <wp14:pctHeight>0</wp14:pctHeight>
          </wp14:sizeRelV>
        </wp:anchor>
      </w:drawing>
    </w:r>
  </w:p>
  <w:p w14:paraId="1CC280C3" w14:textId="77777777" w:rsidR="00F6540C" w:rsidRDefault="00F6540C" w:rsidP="00F6540C">
    <w:pPr>
      <w:pStyle w:val="Header"/>
      <w:ind w:right="301"/>
      <w:jc w:val="right"/>
    </w:pPr>
  </w:p>
  <w:p w14:paraId="6CD27C6C" w14:textId="4E148DC1" w:rsidR="00F6540C" w:rsidRDefault="00F6540C" w:rsidP="002F2ABE">
    <w:pPr>
      <w:pStyle w:val="Header"/>
      <w:ind w:right="31"/>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5B3A1B"/>
    <w:multiLevelType w:val="multilevel"/>
    <w:tmpl w:val="BD8E9C94"/>
    <w:lvl w:ilvl="0">
      <w:start w:val="5"/>
      <w:numFmt w:val="decimal"/>
      <w:lvlText w:val="%1"/>
      <w:lvlJc w:val="left"/>
      <w:pPr>
        <w:ind w:left="360" w:hanging="360"/>
      </w:pPr>
      <w:rPr>
        <w:rFonts w:hint="default"/>
      </w:rPr>
    </w:lvl>
    <w:lvl w:ilvl="1">
      <w:start w:val="5"/>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2" w15:restartNumberingAfterBreak="0">
    <w:nsid w:val="0917690B"/>
    <w:multiLevelType w:val="hybridMultilevel"/>
    <w:tmpl w:val="511639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196AC5"/>
    <w:multiLevelType w:val="multilevel"/>
    <w:tmpl w:val="96908DFA"/>
    <w:lvl w:ilvl="0">
      <w:start w:val="7"/>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BF838B1"/>
    <w:multiLevelType w:val="singleLevel"/>
    <w:tmpl w:val="4642AA4A"/>
    <w:lvl w:ilvl="0">
      <w:start w:val="1"/>
      <w:numFmt w:val="lowerLetter"/>
      <w:lvlText w:val="%1)"/>
      <w:lvlJc w:val="left"/>
      <w:pPr>
        <w:tabs>
          <w:tab w:val="num" w:pos="720"/>
        </w:tabs>
        <w:ind w:left="720" w:hanging="360"/>
      </w:pPr>
      <w:rPr>
        <w:rFonts w:hint="default"/>
      </w:rPr>
    </w:lvl>
  </w:abstractNum>
  <w:abstractNum w:abstractNumId="5" w15:restartNumberingAfterBreak="0">
    <w:nsid w:val="1C790B9E"/>
    <w:multiLevelType w:val="multilevel"/>
    <w:tmpl w:val="C6426BBA"/>
    <w:lvl w:ilvl="0">
      <w:start w:val="5"/>
      <w:numFmt w:val="decimal"/>
      <w:lvlText w:val="%1"/>
      <w:lvlJc w:val="left"/>
      <w:pPr>
        <w:ind w:left="360" w:hanging="360"/>
      </w:pPr>
      <w:rPr>
        <w:rFonts w:hint="default"/>
      </w:rPr>
    </w:lvl>
    <w:lvl w:ilvl="1">
      <w:start w:val="5"/>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6" w15:restartNumberingAfterBreak="0">
    <w:nsid w:val="1D1C674E"/>
    <w:multiLevelType w:val="hybridMultilevel"/>
    <w:tmpl w:val="DBE439A0"/>
    <w:lvl w:ilvl="0" w:tplc="04090001">
      <w:start w:val="1"/>
      <w:numFmt w:val="bullet"/>
      <w:lvlText w:val=""/>
      <w:lvlJc w:val="left"/>
      <w:pPr>
        <w:ind w:left="2850" w:hanging="360"/>
      </w:pPr>
      <w:rPr>
        <w:rFonts w:ascii="Symbol" w:hAnsi="Symbol" w:hint="default"/>
      </w:rPr>
    </w:lvl>
    <w:lvl w:ilvl="1" w:tplc="04090003" w:tentative="1">
      <w:start w:val="1"/>
      <w:numFmt w:val="bullet"/>
      <w:lvlText w:val="o"/>
      <w:lvlJc w:val="left"/>
      <w:pPr>
        <w:ind w:left="3570" w:hanging="360"/>
      </w:pPr>
      <w:rPr>
        <w:rFonts w:ascii="Courier New" w:hAnsi="Courier New" w:cs="Courier New" w:hint="default"/>
      </w:rPr>
    </w:lvl>
    <w:lvl w:ilvl="2" w:tplc="04090005" w:tentative="1">
      <w:start w:val="1"/>
      <w:numFmt w:val="bullet"/>
      <w:lvlText w:val=""/>
      <w:lvlJc w:val="left"/>
      <w:pPr>
        <w:ind w:left="4290" w:hanging="360"/>
      </w:pPr>
      <w:rPr>
        <w:rFonts w:ascii="Wingdings" w:hAnsi="Wingdings" w:hint="default"/>
      </w:rPr>
    </w:lvl>
    <w:lvl w:ilvl="3" w:tplc="04090001">
      <w:start w:val="1"/>
      <w:numFmt w:val="bullet"/>
      <w:lvlText w:val=""/>
      <w:lvlJc w:val="left"/>
      <w:pPr>
        <w:ind w:left="5010" w:hanging="360"/>
      </w:pPr>
      <w:rPr>
        <w:rFonts w:ascii="Symbol" w:hAnsi="Symbol" w:hint="default"/>
      </w:rPr>
    </w:lvl>
    <w:lvl w:ilvl="4" w:tplc="04090003" w:tentative="1">
      <w:start w:val="1"/>
      <w:numFmt w:val="bullet"/>
      <w:lvlText w:val="o"/>
      <w:lvlJc w:val="left"/>
      <w:pPr>
        <w:ind w:left="5730" w:hanging="360"/>
      </w:pPr>
      <w:rPr>
        <w:rFonts w:ascii="Courier New" w:hAnsi="Courier New" w:cs="Courier New" w:hint="default"/>
      </w:rPr>
    </w:lvl>
    <w:lvl w:ilvl="5" w:tplc="04090005" w:tentative="1">
      <w:start w:val="1"/>
      <w:numFmt w:val="bullet"/>
      <w:lvlText w:val=""/>
      <w:lvlJc w:val="left"/>
      <w:pPr>
        <w:ind w:left="6450" w:hanging="360"/>
      </w:pPr>
      <w:rPr>
        <w:rFonts w:ascii="Wingdings" w:hAnsi="Wingdings" w:hint="default"/>
      </w:rPr>
    </w:lvl>
    <w:lvl w:ilvl="6" w:tplc="04090001" w:tentative="1">
      <w:start w:val="1"/>
      <w:numFmt w:val="bullet"/>
      <w:lvlText w:val=""/>
      <w:lvlJc w:val="left"/>
      <w:pPr>
        <w:ind w:left="7170" w:hanging="360"/>
      </w:pPr>
      <w:rPr>
        <w:rFonts w:ascii="Symbol" w:hAnsi="Symbol" w:hint="default"/>
      </w:rPr>
    </w:lvl>
    <w:lvl w:ilvl="7" w:tplc="04090003" w:tentative="1">
      <w:start w:val="1"/>
      <w:numFmt w:val="bullet"/>
      <w:lvlText w:val="o"/>
      <w:lvlJc w:val="left"/>
      <w:pPr>
        <w:ind w:left="7890" w:hanging="360"/>
      </w:pPr>
      <w:rPr>
        <w:rFonts w:ascii="Courier New" w:hAnsi="Courier New" w:cs="Courier New" w:hint="default"/>
      </w:rPr>
    </w:lvl>
    <w:lvl w:ilvl="8" w:tplc="04090005" w:tentative="1">
      <w:start w:val="1"/>
      <w:numFmt w:val="bullet"/>
      <w:lvlText w:val=""/>
      <w:lvlJc w:val="left"/>
      <w:pPr>
        <w:ind w:left="8610" w:hanging="360"/>
      </w:pPr>
      <w:rPr>
        <w:rFonts w:ascii="Wingdings" w:hAnsi="Wingdings" w:hint="default"/>
      </w:rPr>
    </w:lvl>
  </w:abstractNum>
  <w:abstractNum w:abstractNumId="7" w15:restartNumberingAfterBreak="0">
    <w:nsid w:val="24A46F12"/>
    <w:multiLevelType w:val="hybridMultilevel"/>
    <w:tmpl w:val="5DDC1B44"/>
    <w:lvl w:ilvl="0" w:tplc="35A66F24">
      <w:start w:val="4"/>
      <w:numFmt w:val="lowerLetter"/>
      <w:lvlText w:val="%1)"/>
      <w:lvlJc w:val="left"/>
      <w:pPr>
        <w:tabs>
          <w:tab w:val="num" w:pos="2160"/>
        </w:tabs>
        <w:ind w:left="2160" w:hanging="735"/>
      </w:pPr>
      <w:rPr>
        <w:rFonts w:hint="default"/>
      </w:rPr>
    </w:lvl>
    <w:lvl w:ilvl="1" w:tplc="04090019" w:tentative="1">
      <w:start w:val="1"/>
      <w:numFmt w:val="lowerLetter"/>
      <w:lvlText w:val="%2."/>
      <w:lvlJc w:val="left"/>
      <w:pPr>
        <w:tabs>
          <w:tab w:val="num" w:pos="2505"/>
        </w:tabs>
        <w:ind w:left="2505" w:hanging="360"/>
      </w:pPr>
    </w:lvl>
    <w:lvl w:ilvl="2" w:tplc="0409001B" w:tentative="1">
      <w:start w:val="1"/>
      <w:numFmt w:val="lowerRoman"/>
      <w:lvlText w:val="%3."/>
      <w:lvlJc w:val="right"/>
      <w:pPr>
        <w:tabs>
          <w:tab w:val="num" w:pos="3225"/>
        </w:tabs>
        <w:ind w:left="3225" w:hanging="180"/>
      </w:pPr>
    </w:lvl>
    <w:lvl w:ilvl="3" w:tplc="0409000F" w:tentative="1">
      <w:start w:val="1"/>
      <w:numFmt w:val="decimal"/>
      <w:lvlText w:val="%4."/>
      <w:lvlJc w:val="left"/>
      <w:pPr>
        <w:tabs>
          <w:tab w:val="num" w:pos="3945"/>
        </w:tabs>
        <w:ind w:left="3945" w:hanging="360"/>
      </w:pPr>
    </w:lvl>
    <w:lvl w:ilvl="4" w:tplc="04090019" w:tentative="1">
      <w:start w:val="1"/>
      <w:numFmt w:val="lowerLetter"/>
      <w:lvlText w:val="%5."/>
      <w:lvlJc w:val="left"/>
      <w:pPr>
        <w:tabs>
          <w:tab w:val="num" w:pos="4665"/>
        </w:tabs>
        <w:ind w:left="4665" w:hanging="360"/>
      </w:pPr>
    </w:lvl>
    <w:lvl w:ilvl="5" w:tplc="0409001B" w:tentative="1">
      <w:start w:val="1"/>
      <w:numFmt w:val="lowerRoman"/>
      <w:lvlText w:val="%6."/>
      <w:lvlJc w:val="right"/>
      <w:pPr>
        <w:tabs>
          <w:tab w:val="num" w:pos="5385"/>
        </w:tabs>
        <w:ind w:left="5385" w:hanging="180"/>
      </w:pPr>
    </w:lvl>
    <w:lvl w:ilvl="6" w:tplc="0409000F" w:tentative="1">
      <w:start w:val="1"/>
      <w:numFmt w:val="decimal"/>
      <w:lvlText w:val="%7."/>
      <w:lvlJc w:val="left"/>
      <w:pPr>
        <w:tabs>
          <w:tab w:val="num" w:pos="6105"/>
        </w:tabs>
        <w:ind w:left="6105" w:hanging="360"/>
      </w:pPr>
    </w:lvl>
    <w:lvl w:ilvl="7" w:tplc="04090019" w:tentative="1">
      <w:start w:val="1"/>
      <w:numFmt w:val="lowerLetter"/>
      <w:lvlText w:val="%8."/>
      <w:lvlJc w:val="left"/>
      <w:pPr>
        <w:tabs>
          <w:tab w:val="num" w:pos="6825"/>
        </w:tabs>
        <w:ind w:left="6825" w:hanging="360"/>
      </w:pPr>
    </w:lvl>
    <w:lvl w:ilvl="8" w:tplc="0409001B" w:tentative="1">
      <w:start w:val="1"/>
      <w:numFmt w:val="lowerRoman"/>
      <w:lvlText w:val="%9."/>
      <w:lvlJc w:val="right"/>
      <w:pPr>
        <w:tabs>
          <w:tab w:val="num" w:pos="7545"/>
        </w:tabs>
        <w:ind w:left="7545" w:hanging="180"/>
      </w:pPr>
    </w:lvl>
  </w:abstractNum>
  <w:abstractNum w:abstractNumId="8" w15:restartNumberingAfterBreak="0">
    <w:nsid w:val="26AD6C7C"/>
    <w:multiLevelType w:val="hybridMultilevel"/>
    <w:tmpl w:val="34621CDE"/>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9" w15:restartNumberingAfterBreak="0">
    <w:nsid w:val="300E54F9"/>
    <w:multiLevelType w:val="multilevel"/>
    <w:tmpl w:val="30EAE734"/>
    <w:lvl w:ilvl="0">
      <w:start w:val="7"/>
      <w:numFmt w:val="decimal"/>
      <w:lvlText w:val="%1"/>
      <w:lvlJc w:val="left"/>
      <w:pPr>
        <w:ind w:left="501" w:hanging="501"/>
      </w:pPr>
      <w:rPr>
        <w:rFonts w:hint="default"/>
        <w:u w:val="single"/>
      </w:rPr>
    </w:lvl>
    <w:lvl w:ilvl="1">
      <w:start w:val="3"/>
      <w:numFmt w:val="decimal"/>
      <w:lvlText w:val="%1.%2"/>
      <w:lvlJc w:val="left"/>
      <w:pPr>
        <w:ind w:left="1206" w:hanging="501"/>
      </w:pPr>
      <w:rPr>
        <w:rFonts w:hint="default"/>
        <w:u w:val="single"/>
      </w:rPr>
    </w:lvl>
    <w:lvl w:ilvl="2">
      <w:start w:val="2"/>
      <w:numFmt w:val="decimal"/>
      <w:lvlText w:val="%1.%2.%3"/>
      <w:lvlJc w:val="left"/>
      <w:pPr>
        <w:ind w:left="2130" w:hanging="720"/>
      </w:pPr>
      <w:rPr>
        <w:rFonts w:hint="default"/>
        <w:u w:val="single"/>
      </w:rPr>
    </w:lvl>
    <w:lvl w:ilvl="3">
      <w:start w:val="1"/>
      <w:numFmt w:val="decimal"/>
      <w:lvlText w:val="%1.%2.%3.%4"/>
      <w:lvlJc w:val="left"/>
      <w:pPr>
        <w:ind w:left="2835" w:hanging="720"/>
      </w:pPr>
      <w:rPr>
        <w:rFonts w:hint="default"/>
        <w:u w:val="single"/>
      </w:rPr>
    </w:lvl>
    <w:lvl w:ilvl="4">
      <w:start w:val="1"/>
      <w:numFmt w:val="decimal"/>
      <w:lvlText w:val="%1.%2.%3.%4.%5"/>
      <w:lvlJc w:val="left"/>
      <w:pPr>
        <w:ind w:left="3900" w:hanging="1080"/>
      </w:pPr>
      <w:rPr>
        <w:rFonts w:hint="default"/>
        <w:u w:val="single"/>
      </w:rPr>
    </w:lvl>
    <w:lvl w:ilvl="5">
      <w:start w:val="1"/>
      <w:numFmt w:val="decimal"/>
      <w:lvlText w:val="%1.%2.%3.%4.%5.%6"/>
      <w:lvlJc w:val="left"/>
      <w:pPr>
        <w:ind w:left="4605" w:hanging="1080"/>
      </w:pPr>
      <w:rPr>
        <w:rFonts w:hint="default"/>
        <w:u w:val="single"/>
      </w:rPr>
    </w:lvl>
    <w:lvl w:ilvl="6">
      <w:start w:val="1"/>
      <w:numFmt w:val="decimal"/>
      <w:lvlText w:val="%1.%2.%3.%4.%5.%6.%7"/>
      <w:lvlJc w:val="left"/>
      <w:pPr>
        <w:ind w:left="5670" w:hanging="1440"/>
      </w:pPr>
      <w:rPr>
        <w:rFonts w:hint="default"/>
        <w:u w:val="single"/>
      </w:rPr>
    </w:lvl>
    <w:lvl w:ilvl="7">
      <w:start w:val="1"/>
      <w:numFmt w:val="decimal"/>
      <w:lvlText w:val="%1.%2.%3.%4.%5.%6.%7.%8"/>
      <w:lvlJc w:val="left"/>
      <w:pPr>
        <w:ind w:left="6375" w:hanging="1440"/>
      </w:pPr>
      <w:rPr>
        <w:rFonts w:hint="default"/>
        <w:u w:val="single"/>
      </w:rPr>
    </w:lvl>
    <w:lvl w:ilvl="8">
      <w:start w:val="1"/>
      <w:numFmt w:val="decimal"/>
      <w:lvlText w:val="%1.%2.%3.%4.%5.%6.%7.%8.%9"/>
      <w:lvlJc w:val="left"/>
      <w:pPr>
        <w:ind w:left="7440" w:hanging="1800"/>
      </w:pPr>
      <w:rPr>
        <w:rFonts w:hint="default"/>
        <w:u w:val="single"/>
      </w:rPr>
    </w:lvl>
  </w:abstractNum>
  <w:abstractNum w:abstractNumId="10" w15:restartNumberingAfterBreak="0">
    <w:nsid w:val="327606FB"/>
    <w:multiLevelType w:val="hybridMultilevel"/>
    <w:tmpl w:val="EB1C3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7320F0"/>
    <w:multiLevelType w:val="hybridMultilevel"/>
    <w:tmpl w:val="4F0A859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862184"/>
    <w:multiLevelType w:val="multilevel"/>
    <w:tmpl w:val="E7147DC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25"/>
        </w:tabs>
        <w:ind w:left="1425" w:hanging="720"/>
      </w:pPr>
      <w:rPr>
        <w:rFonts w:hint="default"/>
        <w:b w:val="0"/>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3" w15:restartNumberingAfterBreak="0">
    <w:nsid w:val="3CCC2AF9"/>
    <w:multiLevelType w:val="multilevel"/>
    <w:tmpl w:val="93F0DC66"/>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 w15:restartNumberingAfterBreak="0">
    <w:nsid w:val="42002E0F"/>
    <w:multiLevelType w:val="multilevel"/>
    <w:tmpl w:val="707A5500"/>
    <w:lvl w:ilvl="0">
      <w:start w:val="7"/>
      <w:numFmt w:val="decimal"/>
      <w:lvlText w:val="%1"/>
      <w:lvlJc w:val="left"/>
      <w:pPr>
        <w:ind w:left="503" w:hanging="503"/>
      </w:pPr>
      <w:rPr>
        <w:rFonts w:hint="default"/>
        <w:u w:val="single"/>
      </w:rPr>
    </w:lvl>
    <w:lvl w:ilvl="1">
      <w:start w:val="3"/>
      <w:numFmt w:val="decimal"/>
      <w:lvlText w:val="%1.%2"/>
      <w:lvlJc w:val="left"/>
      <w:pPr>
        <w:ind w:left="1043" w:hanging="503"/>
      </w:pPr>
      <w:rPr>
        <w:rFonts w:hint="default"/>
        <w:u w:val="single"/>
      </w:rPr>
    </w:lvl>
    <w:lvl w:ilvl="2">
      <w:start w:val="2"/>
      <w:numFmt w:val="decimal"/>
      <w:lvlText w:val="%1.%2.%3"/>
      <w:lvlJc w:val="left"/>
      <w:pPr>
        <w:ind w:left="1800" w:hanging="720"/>
      </w:pPr>
      <w:rPr>
        <w:rFonts w:hint="default"/>
        <w:u w:val="single"/>
      </w:rPr>
    </w:lvl>
    <w:lvl w:ilvl="3">
      <w:start w:val="1"/>
      <w:numFmt w:val="decimal"/>
      <w:lvlText w:val="%1.%2.%3.%4"/>
      <w:lvlJc w:val="left"/>
      <w:pPr>
        <w:ind w:left="2340" w:hanging="720"/>
      </w:pPr>
      <w:rPr>
        <w:rFonts w:hint="default"/>
        <w:u w:val="single"/>
      </w:rPr>
    </w:lvl>
    <w:lvl w:ilvl="4">
      <w:start w:val="1"/>
      <w:numFmt w:val="decimal"/>
      <w:lvlText w:val="%1.%2.%3.%4.%5"/>
      <w:lvlJc w:val="left"/>
      <w:pPr>
        <w:ind w:left="3240" w:hanging="1080"/>
      </w:pPr>
      <w:rPr>
        <w:rFonts w:hint="default"/>
        <w:u w:val="single"/>
      </w:rPr>
    </w:lvl>
    <w:lvl w:ilvl="5">
      <w:start w:val="1"/>
      <w:numFmt w:val="decimal"/>
      <w:lvlText w:val="%1.%2.%3.%4.%5.%6"/>
      <w:lvlJc w:val="left"/>
      <w:pPr>
        <w:ind w:left="3780" w:hanging="108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220" w:hanging="1440"/>
      </w:pPr>
      <w:rPr>
        <w:rFonts w:hint="default"/>
        <w:u w:val="single"/>
      </w:rPr>
    </w:lvl>
    <w:lvl w:ilvl="8">
      <w:start w:val="1"/>
      <w:numFmt w:val="decimal"/>
      <w:lvlText w:val="%1.%2.%3.%4.%5.%6.%7.%8.%9"/>
      <w:lvlJc w:val="left"/>
      <w:pPr>
        <w:ind w:left="6120" w:hanging="1800"/>
      </w:pPr>
      <w:rPr>
        <w:rFonts w:hint="default"/>
        <w:u w:val="single"/>
      </w:rPr>
    </w:lvl>
  </w:abstractNum>
  <w:abstractNum w:abstractNumId="15" w15:restartNumberingAfterBreak="0">
    <w:nsid w:val="47E90873"/>
    <w:multiLevelType w:val="multilevel"/>
    <w:tmpl w:val="7D827BA2"/>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6" w15:restartNumberingAfterBreak="0">
    <w:nsid w:val="4FF64C28"/>
    <w:multiLevelType w:val="hybridMultilevel"/>
    <w:tmpl w:val="EE80576C"/>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start w:val="1"/>
      <w:numFmt w:val="bullet"/>
      <w:lvlText w:val=""/>
      <w:lvlJc w:val="left"/>
      <w:pPr>
        <w:ind w:left="4003" w:hanging="360"/>
      </w:pPr>
      <w:rPr>
        <w:rFonts w:ascii="Wingdings" w:hAnsi="Wingdings" w:hint="default"/>
      </w:rPr>
    </w:lvl>
    <w:lvl w:ilvl="3" w:tplc="0409000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7" w15:restartNumberingAfterBreak="0">
    <w:nsid w:val="57BB6A2E"/>
    <w:multiLevelType w:val="multilevel"/>
    <w:tmpl w:val="8E56FE42"/>
    <w:lvl w:ilvl="0">
      <w:start w:val="6"/>
      <w:numFmt w:val="decimal"/>
      <w:lvlText w:val="%1"/>
      <w:lvlJc w:val="left"/>
      <w:pPr>
        <w:tabs>
          <w:tab w:val="num" w:pos="720"/>
        </w:tabs>
        <w:ind w:left="720" w:hanging="720"/>
      </w:pPr>
      <w:rPr>
        <w:rFonts w:hint="default"/>
      </w:rPr>
    </w:lvl>
    <w:lvl w:ilvl="1">
      <w:start w:val="1"/>
      <w:numFmt w:val="decimal"/>
      <w:lvlText w:val="7.%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8" w15:restartNumberingAfterBreak="0">
    <w:nsid w:val="59357E97"/>
    <w:multiLevelType w:val="hybridMultilevel"/>
    <w:tmpl w:val="780A977C"/>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9" w15:restartNumberingAfterBreak="0">
    <w:nsid w:val="60B95EBA"/>
    <w:multiLevelType w:val="hybridMultilevel"/>
    <w:tmpl w:val="AC525DFE"/>
    <w:lvl w:ilvl="0" w:tplc="05CA8F3E">
      <w:start w:val="1"/>
      <w:numFmt w:val="bullet"/>
      <w:pStyle w:val="BulletedList1"/>
      <w:lvlText w:val=""/>
      <w:lvlJc w:val="left"/>
      <w:pPr>
        <w:tabs>
          <w:tab w:val="num" w:pos="720"/>
        </w:tabs>
        <w:ind w:left="720" w:hanging="720"/>
      </w:pPr>
      <w:rPr>
        <w:rFonts w:ascii="Symbol" w:hAnsi="Symbol" w:hint="default"/>
        <w:color w:val="auto"/>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D54725"/>
    <w:multiLevelType w:val="singleLevel"/>
    <w:tmpl w:val="37365D28"/>
    <w:lvl w:ilvl="0">
      <w:start w:val="1"/>
      <w:numFmt w:val="decimal"/>
      <w:lvlText w:val="%1."/>
      <w:lvlJc w:val="left"/>
      <w:pPr>
        <w:tabs>
          <w:tab w:val="num" w:pos="570"/>
        </w:tabs>
        <w:ind w:left="570" w:hanging="570"/>
      </w:pPr>
      <w:rPr>
        <w:rFonts w:hint="default"/>
      </w:rPr>
    </w:lvl>
  </w:abstractNum>
  <w:abstractNum w:abstractNumId="21" w15:restartNumberingAfterBreak="0">
    <w:nsid w:val="7B023F32"/>
    <w:multiLevelType w:val="multilevel"/>
    <w:tmpl w:val="7D827BA2"/>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22" w15:restartNumberingAfterBreak="0">
    <w:nsid w:val="7DF200DA"/>
    <w:multiLevelType w:val="multilevel"/>
    <w:tmpl w:val="7D827BA2"/>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num w:numId="1" w16cid:durableId="303317037">
    <w:abstractNumId w:val="0"/>
    <w:lvlOverride w:ilvl="0">
      <w:lvl w:ilvl="0">
        <w:start w:val="1"/>
        <w:numFmt w:val="bullet"/>
        <w:lvlText w:val=""/>
        <w:legacy w:legacy="1" w:legacySpace="0" w:legacyIndent="283"/>
        <w:lvlJc w:val="left"/>
        <w:pPr>
          <w:ind w:left="1701" w:hanging="283"/>
        </w:pPr>
        <w:rPr>
          <w:rFonts w:ascii="Symbol" w:hAnsi="Symbol" w:hint="default"/>
        </w:rPr>
      </w:lvl>
    </w:lvlOverride>
  </w:num>
  <w:num w:numId="2" w16cid:durableId="1188788231">
    <w:abstractNumId w:val="17"/>
  </w:num>
  <w:num w:numId="3" w16cid:durableId="1132094027">
    <w:abstractNumId w:val="12"/>
  </w:num>
  <w:num w:numId="4" w16cid:durableId="1534735226">
    <w:abstractNumId w:val="22"/>
  </w:num>
  <w:num w:numId="5" w16cid:durableId="158470701">
    <w:abstractNumId w:val="21"/>
  </w:num>
  <w:num w:numId="6" w16cid:durableId="994994489">
    <w:abstractNumId w:val="15"/>
  </w:num>
  <w:num w:numId="7" w16cid:durableId="105857282">
    <w:abstractNumId w:val="7"/>
  </w:num>
  <w:num w:numId="8" w16cid:durableId="1923562827">
    <w:abstractNumId w:val="16"/>
  </w:num>
  <w:num w:numId="9" w16cid:durableId="759722037">
    <w:abstractNumId w:val="19"/>
  </w:num>
  <w:num w:numId="10" w16cid:durableId="395905321">
    <w:abstractNumId w:val="6"/>
  </w:num>
  <w:num w:numId="11" w16cid:durableId="2066877073">
    <w:abstractNumId w:val="11"/>
  </w:num>
  <w:num w:numId="12" w16cid:durableId="957755925">
    <w:abstractNumId w:val="8"/>
  </w:num>
  <w:num w:numId="13" w16cid:durableId="1214274367">
    <w:abstractNumId w:val="10"/>
  </w:num>
  <w:num w:numId="14" w16cid:durableId="447705171">
    <w:abstractNumId w:val="5"/>
  </w:num>
  <w:num w:numId="15" w16cid:durableId="1691685754">
    <w:abstractNumId w:val="3"/>
  </w:num>
  <w:num w:numId="16" w16cid:durableId="1845435773">
    <w:abstractNumId w:val="14"/>
  </w:num>
  <w:num w:numId="17" w16cid:durableId="204955239">
    <w:abstractNumId w:val="18"/>
  </w:num>
  <w:num w:numId="18" w16cid:durableId="1873032197">
    <w:abstractNumId w:val="13"/>
  </w:num>
  <w:num w:numId="19" w16cid:durableId="638070503">
    <w:abstractNumId w:val="20"/>
  </w:num>
  <w:num w:numId="20" w16cid:durableId="44499259">
    <w:abstractNumId w:val="4"/>
  </w:num>
  <w:num w:numId="21" w16cid:durableId="1620837958">
    <w:abstractNumId w:val="2"/>
  </w:num>
  <w:num w:numId="22" w16cid:durableId="1001391957">
    <w:abstractNumId w:val="1"/>
  </w:num>
  <w:num w:numId="23" w16cid:durableId="988560399">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intFractionalCharacterWidth/>
  <w:hideGrammaticalErrors/>
  <w:activeWritingStyle w:appName="MSWord" w:lang="en-GB" w:vendorID="8" w:dllVersion="513" w:checkStyle="1"/>
  <w:activeWritingStyle w:appName="MSWord" w:lang="en-US" w:vendorID="8" w:dllVersion="513" w:checkStyle="1"/>
  <w:proofState w:grammar="clean"/>
  <w:defaultTabStop w:val="72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7B2"/>
    <w:rsid w:val="00000174"/>
    <w:rsid w:val="000018B4"/>
    <w:rsid w:val="000031A1"/>
    <w:rsid w:val="000076AE"/>
    <w:rsid w:val="00010765"/>
    <w:rsid w:val="00015745"/>
    <w:rsid w:val="0002018C"/>
    <w:rsid w:val="000209DA"/>
    <w:rsid w:val="00023632"/>
    <w:rsid w:val="00025A46"/>
    <w:rsid w:val="00032CA0"/>
    <w:rsid w:val="0003696E"/>
    <w:rsid w:val="0004085F"/>
    <w:rsid w:val="00042329"/>
    <w:rsid w:val="0004273B"/>
    <w:rsid w:val="00046A5B"/>
    <w:rsid w:val="00064596"/>
    <w:rsid w:val="000664D6"/>
    <w:rsid w:val="000667EB"/>
    <w:rsid w:val="00077A3C"/>
    <w:rsid w:val="00080C84"/>
    <w:rsid w:val="0008505A"/>
    <w:rsid w:val="00085ABA"/>
    <w:rsid w:val="00087CF8"/>
    <w:rsid w:val="0009056C"/>
    <w:rsid w:val="00091EB3"/>
    <w:rsid w:val="00094DC8"/>
    <w:rsid w:val="0009712F"/>
    <w:rsid w:val="000A2176"/>
    <w:rsid w:val="000A33E0"/>
    <w:rsid w:val="000A3F1C"/>
    <w:rsid w:val="000A6652"/>
    <w:rsid w:val="000A6F2B"/>
    <w:rsid w:val="000B0785"/>
    <w:rsid w:val="000B33EF"/>
    <w:rsid w:val="000B5868"/>
    <w:rsid w:val="000B7785"/>
    <w:rsid w:val="000B79CB"/>
    <w:rsid w:val="000C39A6"/>
    <w:rsid w:val="000C7A85"/>
    <w:rsid w:val="000D3B59"/>
    <w:rsid w:val="000D3E9A"/>
    <w:rsid w:val="000D4698"/>
    <w:rsid w:val="000D47B2"/>
    <w:rsid w:val="000E15F7"/>
    <w:rsid w:val="000E1CC8"/>
    <w:rsid w:val="000E3184"/>
    <w:rsid w:val="000E4BB1"/>
    <w:rsid w:val="000E5C7B"/>
    <w:rsid w:val="000E6E27"/>
    <w:rsid w:val="000F3021"/>
    <w:rsid w:val="00111808"/>
    <w:rsid w:val="00114E6A"/>
    <w:rsid w:val="00123CAF"/>
    <w:rsid w:val="0012617B"/>
    <w:rsid w:val="0013025F"/>
    <w:rsid w:val="00130338"/>
    <w:rsid w:val="00131AAF"/>
    <w:rsid w:val="00137A64"/>
    <w:rsid w:val="00143C09"/>
    <w:rsid w:val="00144C4B"/>
    <w:rsid w:val="00145596"/>
    <w:rsid w:val="0015594A"/>
    <w:rsid w:val="00162945"/>
    <w:rsid w:val="0016545E"/>
    <w:rsid w:val="0016698C"/>
    <w:rsid w:val="001700C4"/>
    <w:rsid w:val="001712F3"/>
    <w:rsid w:val="001737F3"/>
    <w:rsid w:val="00174865"/>
    <w:rsid w:val="0017516F"/>
    <w:rsid w:val="00175FEF"/>
    <w:rsid w:val="0017606A"/>
    <w:rsid w:val="00182159"/>
    <w:rsid w:val="001823BB"/>
    <w:rsid w:val="001846B2"/>
    <w:rsid w:val="0019106B"/>
    <w:rsid w:val="001A1C6F"/>
    <w:rsid w:val="001A498D"/>
    <w:rsid w:val="001A58DE"/>
    <w:rsid w:val="001A625A"/>
    <w:rsid w:val="001A63DA"/>
    <w:rsid w:val="001A778E"/>
    <w:rsid w:val="001A7CF2"/>
    <w:rsid w:val="001B13E9"/>
    <w:rsid w:val="001B1E85"/>
    <w:rsid w:val="001B4690"/>
    <w:rsid w:val="001B5E71"/>
    <w:rsid w:val="001B749A"/>
    <w:rsid w:val="001C1036"/>
    <w:rsid w:val="001D13A8"/>
    <w:rsid w:val="001D146B"/>
    <w:rsid w:val="001D4A91"/>
    <w:rsid w:val="001D52A9"/>
    <w:rsid w:val="001D6C0D"/>
    <w:rsid w:val="001E0C95"/>
    <w:rsid w:val="001E1C14"/>
    <w:rsid w:val="001E7408"/>
    <w:rsid w:val="001F25D8"/>
    <w:rsid w:val="001F3B6F"/>
    <w:rsid w:val="001F5A04"/>
    <w:rsid w:val="001F6966"/>
    <w:rsid w:val="001F7B48"/>
    <w:rsid w:val="001F7E1D"/>
    <w:rsid w:val="0020352D"/>
    <w:rsid w:val="00203A0B"/>
    <w:rsid w:val="0020596F"/>
    <w:rsid w:val="00206A20"/>
    <w:rsid w:val="002126E8"/>
    <w:rsid w:val="00215B59"/>
    <w:rsid w:val="00221923"/>
    <w:rsid w:val="00223B95"/>
    <w:rsid w:val="00233236"/>
    <w:rsid w:val="002436DC"/>
    <w:rsid w:val="002553BC"/>
    <w:rsid w:val="00255BD4"/>
    <w:rsid w:val="00256E44"/>
    <w:rsid w:val="00262BF5"/>
    <w:rsid w:val="00265BDC"/>
    <w:rsid w:val="0027175B"/>
    <w:rsid w:val="00277A0E"/>
    <w:rsid w:val="00285486"/>
    <w:rsid w:val="00290131"/>
    <w:rsid w:val="00292C2B"/>
    <w:rsid w:val="00293938"/>
    <w:rsid w:val="002970EB"/>
    <w:rsid w:val="002A0B23"/>
    <w:rsid w:val="002A2FC7"/>
    <w:rsid w:val="002A3DAA"/>
    <w:rsid w:val="002A525D"/>
    <w:rsid w:val="002A53D8"/>
    <w:rsid w:val="002A5DC5"/>
    <w:rsid w:val="002A6126"/>
    <w:rsid w:val="002B30A0"/>
    <w:rsid w:val="002B391C"/>
    <w:rsid w:val="002B6BE8"/>
    <w:rsid w:val="002C0C98"/>
    <w:rsid w:val="002C1C87"/>
    <w:rsid w:val="002C23CC"/>
    <w:rsid w:val="002C2CB1"/>
    <w:rsid w:val="002C419C"/>
    <w:rsid w:val="002C6D3C"/>
    <w:rsid w:val="002C6E4A"/>
    <w:rsid w:val="002D2E6E"/>
    <w:rsid w:val="002D3A42"/>
    <w:rsid w:val="002E7B8A"/>
    <w:rsid w:val="002F2ABE"/>
    <w:rsid w:val="002F4554"/>
    <w:rsid w:val="002F53E4"/>
    <w:rsid w:val="002F6C40"/>
    <w:rsid w:val="003031C6"/>
    <w:rsid w:val="0030506B"/>
    <w:rsid w:val="00307558"/>
    <w:rsid w:val="00311B0D"/>
    <w:rsid w:val="0031259A"/>
    <w:rsid w:val="0031373D"/>
    <w:rsid w:val="0032375C"/>
    <w:rsid w:val="00323F32"/>
    <w:rsid w:val="0032463C"/>
    <w:rsid w:val="003260AC"/>
    <w:rsid w:val="0033030E"/>
    <w:rsid w:val="00331708"/>
    <w:rsid w:val="003354AC"/>
    <w:rsid w:val="003364A6"/>
    <w:rsid w:val="00337BFB"/>
    <w:rsid w:val="003417A1"/>
    <w:rsid w:val="003472E5"/>
    <w:rsid w:val="00347964"/>
    <w:rsid w:val="00356171"/>
    <w:rsid w:val="00357A55"/>
    <w:rsid w:val="00360AF4"/>
    <w:rsid w:val="003629D3"/>
    <w:rsid w:val="003733A9"/>
    <w:rsid w:val="003752D3"/>
    <w:rsid w:val="003770A2"/>
    <w:rsid w:val="003775CD"/>
    <w:rsid w:val="0038047A"/>
    <w:rsid w:val="003873BC"/>
    <w:rsid w:val="003909F0"/>
    <w:rsid w:val="003932FB"/>
    <w:rsid w:val="00395C61"/>
    <w:rsid w:val="00396623"/>
    <w:rsid w:val="00397C08"/>
    <w:rsid w:val="003A02D2"/>
    <w:rsid w:val="003A2C05"/>
    <w:rsid w:val="003A594A"/>
    <w:rsid w:val="003A68A8"/>
    <w:rsid w:val="003B624D"/>
    <w:rsid w:val="003B77BC"/>
    <w:rsid w:val="003C6982"/>
    <w:rsid w:val="003D13CF"/>
    <w:rsid w:val="003D4EC4"/>
    <w:rsid w:val="003D6934"/>
    <w:rsid w:val="003E1F9D"/>
    <w:rsid w:val="003F1CAF"/>
    <w:rsid w:val="003F2D72"/>
    <w:rsid w:val="003F6CDA"/>
    <w:rsid w:val="00402580"/>
    <w:rsid w:val="004057F9"/>
    <w:rsid w:val="004078E3"/>
    <w:rsid w:val="0041164D"/>
    <w:rsid w:val="004119F7"/>
    <w:rsid w:val="00416C57"/>
    <w:rsid w:val="00420237"/>
    <w:rsid w:val="00427F90"/>
    <w:rsid w:val="00435C08"/>
    <w:rsid w:val="0043715F"/>
    <w:rsid w:val="00446986"/>
    <w:rsid w:val="00446CDF"/>
    <w:rsid w:val="004473C0"/>
    <w:rsid w:val="00447A38"/>
    <w:rsid w:val="00450901"/>
    <w:rsid w:val="00456347"/>
    <w:rsid w:val="0046463C"/>
    <w:rsid w:val="004661E0"/>
    <w:rsid w:val="004661FA"/>
    <w:rsid w:val="00467BA4"/>
    <w:rsid w:val="00470862"/>
    <w:rsid w:val="00470FF9"/>
    <w:rsid w:val="004824CC"/>
    <w:rsid w:val="004919D3"/>
    <w:rsid w:val="004A0710"/>
    <w:rsid w:val="004A0940"/>
    <w:rsid w:val="004A09CF"/>
    <w:rsid w:val="004A2DF4"/>
    <w:rsid w:val="004A5800"/>
    <w:rsid w:val="004A5E02"/>
    <w:rsid w:val="004A66CF"/>
    <w:rsid w:val="004A6FF8"/>
    <w:rsid w:val="004B1B60"/>
    <w:rsid w:val="004B1D7B"/>
    <w:rsid w:val="004B3E17"/>
    <w:rsid w:val="004B487A"/>
    <w:rsid w:val="004B48DF"/>
    <w:rsid w:val="004B4AB7"/>
    <w:rsid w:val="004B50AC"/>
    <w:rsid w:val="004C07A8"/>
    <w:rsid w:val="004C488E"/>
    <w:rsid w:val="004D6271"/>
    <w:rsid w:val="004E0990"/>
    <w:rsid w:val="004E7E1D"/>
    <w:rsid w:val="004F253F"/>
    <w:rsid w:val="004F6B7A"/>
    <w:rsid w:val="004F6D32"/>
    <w:rsid w:val="00501500"/>
    <w:rsid w:val="005019F5"/>
    <w:rsid w:val="00501A71"/>
    <w:rsid w:val="005022B8"/>
    <w:rsid w:val="005036CE"/>
    <w:rsid w:val="00504BD5"/>
    <w:rsid w:val="00506E9A"/>
    <w:rsid w:val="00512660"/>
    <w:rsid w:val="00515387"/>
    <w:rsid w:val="00520B5B"/>
    <w:rsid w:val="00522E85"/>
    <w:rsid w:val="00524BA6"/>
    <w:rsid w:val="00524C1A"/>
    <w:rsid w:val="005262D4"/>
    <w:rsid w:val="0053093B"/>
    <w:rsid w:val="00530CE5"/>
    <w:rsid w:val="0053163F"/>
    <w:rsid w:val="00532C91"/>
    <w:rsid w:val="00533488"/>
    <w:rsid w:val="00537AEB"/>
    <w:rsid w:val="0054081E"/>
    <w:rsid w:val="00545CB1"/>
    <w:rsid w:val="005515AF"/>
    <w:rsid w:val="00552702"/>
    <w:rsid w:val="00554629"/>
    <w:rsid w:val="00561081"/>
    <w:rsid w:val="00564EA8"/>
    <w:rsid w:val="00566F23"/>
    <w:rsid w:val="00571AF7"/>
    <w:rsid w:val="00575BD4"/>
    <w:rsid w:val="00575BD6"/>
    <w:rsid w:val="00576FCD"/>
    <w:rsid w:val="00584DE2"/>
    <w:rsid w:val="00585E9E"/>
    <w:rsid w:val="00586420"/>
    <w:rsid w:val="00592469"/>
    <w:rsid w:val="0059249F"/>
    <w:rsid w:val="005A1473"/>
    <w:rsid w:val="005A31D3"/>
    <w:rsid w:val="005A3232"/>
    <w:rsid w:val="005B064A"/>
    <w:rsid w:val="005B280E"/>
    <w:rsid w:val="005B60F0"/>
    <w:rsid w:val="005C2259"/>
    <w:rsid w:val="005C67E9"/>
    <w:rsid w:val="005D0ED7"/>
    <w:rsid w:val="005D29CD"/>
    <w:rsid w:val="005D7628"/>
    <w:rsid w:val="005E4332"/>
    <w:rsid w:val="005E4EE2"/>
    <w:rsid w:val="005E62AA"/>
    <w:rsid w:val="005F2A90"/>
    <w:rsid w:val="006031FF"/>
    <w:rsid w:val="00611156"/>
    <w:rsid w:val="00612A8B"/>
    <w:rsid w:val="00621538"/>
    <w:rsid w:val="00622C9B"/>
    <w:rsid w:val="00624DD5"/>
    <w:rsid w:val="00631B2A"/>
    <w:rsid w:val="00633336"/>
    <w:rsid w:val="00635E06"/>
    <w:rsid w:val="00636691"/>
    <w:rsid w:val="006366D4"/>
    <w:rsid w:val="00637BD3"/>
    <w:rsid w:val="006568E7"/>
    <w:rsid w:val="0065749E"/>
    <w:rsid w:val="00665B33"/>
    <w:rsid w:val="0067155B"/>
    <w:rsid w:val="006722D2"/>
    <w:rsid w:val="00675C63"/>
    <w:rsid w:val="00682945"/>
    <w:rsid w:val="006856AF"/>
    <w:rsid w:val="0068671D"/>
    <w:rsid w:val="00697712"/>
    <w:rsid w:val="006A1F80"/>
    <w:rsid w:val="006A7C28"/>
    <w:rsid w:val="006B06F9"/>
    <w:rsid w:val="006B52C2"/>
    <w:rsid w:val="006B6D0C"/>
    <w:rsid w:val="006C02E2"/>
    <w:rsid w:val="006C2059"/>
    <w:rsid w:val="006C3088"/>
    <w:rsid w:val="006C7F03"/>
    <w:rsid w:val="006D24EB"/>
    <w:rsid w:val="006D493C"/>
    <w:rsid w:val="006D5807"/>
    <w:rsid w:val="006D5D64"/>
    <w:rsid w:val="006E234C"/>
    <w:rsid w:val="006E6A4D"/>
    <w:rsid w:val="006E7191"/>
    <w:rsid w:val="006E7BEA"/>
    <w:rsid w:val="0070402F"/>
    <w:rsid w:val="0070749B"/>
    <w:rsid w:val="0072504A"/>
    <w:rsid w:val="007261B9"/>
    <w:rsid w:val="0072635B"/>
    <w:rsid w:val="00727705"/>
    <w:rsid w:val="00727B0B"/>
    <w:rsid w:val="007361BB"/>
    <w:rsid w:val="00736780"/>
    <w:rsid w:val="007407E5"/>
    <w:rsid w:val="00740FF6"/>
    <w:rsid w:val="00746A57"/>
    <w:rsid w:val="00764346"/>
    <w:rsid w:val="00766F9F"/>
    <w:rsid w:val="0077678E"/>
    <w:rsid w:val="00780069"/>
    <w:rsid w:val="00780B6D"/>
    <w:rsid w:val="00784965"/>
    <w:rsid w:val="00787DEB"/>
    <w:rsid w:val="00790871"/>
    <w:rsid w:val="007929E3"/>
    <w:rsid w:val="00792EFE"/>
    <w:rsid w:val="007933AC"/>
    <w:rsid w:val="007943D3"/>
    <w:rsid w:val="00796583"/>
    <w:rsid w:val="007A04D1"/>
    <w:rsid w:val="007A403D"/>
    <w:rsid w:val="007A55AF"/>
    <w:rsid w:val="007A5D5F"/>
    <w:rsid w:val="007A7121"/>
    <w:rsid w:val="007A7F2F"/>
    <w:rsid w:val="007B6C03"/>
    <w:rsid w:val="007B7F28"/>
    <w:rsid w:val="007C173C"/>
    <w:rsid w:val="007D0590"/>
    <w:rsid w:val="007D10BD"/>
    <w:rsid w:val="007D2E62"/>
    <w:rsid w:val="007D3D67"/>
    <w:rsid w:val="007D69A5"/>
    <w:rsid w:val="007E3D02"/>
    <w:rsid w:val="007E43FA"/>
    <w:rsid w:val="007E47EF"/>
    <w:rsid w:val="007E606E"/>
    <w:rsid w:val="007E70C9"/>
    <w:rsid w:val="007E7C19"/>
    <w:rsid w:val="007F18DE"/>
    <w:rsid w:val="007F362D"/>
    <w:rsid w:val="00800B68"/>
    <w:rsid w:val="0080169D"/>
    <w:rsid w:val="00807CB5"/>
    <w:rsid w:val="0081220C"/>
    <w:rsid w:val="00817B28"/>
    <w:rsid w:val="00825B2F"/>
    <w:rsid w:val="00825FAB"/>
    <w:rsid w:val="00830AF5"/>
    <w:rsid w:val="00830E6C"/>
    <w:rsid w:val="0083180C"/>
    <w:rsid w:val="00832C83"/>
    <w:rsid w:val="008357FA"/>
    <w:rsid w:val="00836A66"/>
    <w:rsid w:val="0083789C"/>
    <w:rsid w:val="008421FC"/>
    <w:rsid w:val="00843278"/>
    <w:rsid w:val="00845A1C"/>
    <w:rsid w:val="00862175"/>
    <w:rsid w:val="00862C39"/>
    <w:rsid w:val="0087226A"/>
    <w:rsid w:val="00872D8C"/>
    <w:rsid w:val="0088459D"/>
    <w:rsid w:val="008852FD"/>
    <w:rsid w:val="00886D28"/>
    <w:rsid w:val="00887B22"/>
    <w:rsid w:val="00891164"/>
    <w:rsid w:val="00891D39"/>
    <w:rsid w:val="008928EC"/>
    <w:rsid w:val="00893CF0"/>
    <w:rsid w:val="00895959"/>
    <w:rsid w:val="008A1779"/>
    <w:rsid w:val="008A1F75"/>
    <w:rsid w:val="008A4679"/>
    <w:rsid w:val="008A63C9"/>
    <w:rsid w:val="008A73F7"/>
    <w:rsid w:val="008B5D5B"/>
    <w:rsid w:val="008B6FBD"/>
    <w:rsid w:val="008B7245"/>
    <w:rsid w:val="008B7E9B"/>
    <w:rsid w:val="008C153E"/>
    <w:rsid w:val="008C3BB9"/>
    <w:rsid w:val="008C6659"/>
    <w:rsid w:val="008D485C"/>
    <w:rsid w:val="008E41F8"/>
    <w:rsid w:val="008E50E0"/>
    <w:rsid w:val="008F6DFD"/>
    <w:rsid w:val="00905396"/>
    <w:rsid w:val="00910ACC"/>
    <w:rsid w:val="009113B4"/>
    <w:rsid w:val="00913741"/>
    <w:rsid w:val="009137CB"/>
    <w:rsid w:val="009155DE"/>
    <w:rsid w:val="00916879"/>
    <w:rsid w:val="009205FD"/>
    <w:rsid w:val="00922F62"/>
    <w:rsid w:val="00923E62"/>
    <w:rsid w:val="00927741"/>
    <w:rsid w:val="00930681"/>
    <w:rsid w:val="00930AD2"/>
    <w:rsid w:val="00931BF2"/>
    <w:rsid w:val="00931E52"/>
    <w:rsid w:val="009325F4"/>
    <w:rsid w:val="00934226"/>
    <w:rsid w:val="00940386"/>
    <w:rsid w:val="00941804"/>
    <w:rsid w:val="0094239F"/>
    <w:rsid w:val="00942B34"/>
    <w:rsid w:val="0094526A"/>
    <w:rsid w:val="00947DFD"/>
    <w:rsid w:val="0095185F"/>
    <w:rsid w:val="0095455E"/>
    <w:rsid w:val="00954AF5"/>
    <w:rsid w:val="009628EF"/>
    <w:rsid w:val="00964092"/>
    <w:rsid w:val="00967DDE"/>
    <w:rsid w:val="009701F1"/>
    <w:rsid w:val="00970894"/>
    <w:rsid w:val="0097165F"/>
    <w:rsid w:val="00972E59"/>
    <w:rsid w:val="00975603"/>
    <w:rsid w:val="00986356"/>
    <w:rsid w:val="00986EA3"/>
    <w:rsid w:val="00996E8C"/>
    <w:rsid w:val="00997440"/>
    <w:rsid w:val="009A0A0C"/>
    <w:rsid w:val="009A493E"/>
    <w:rsid w:val="009A54AB"/>
    <w:rsid w:val="009A729C"/>
    <w:rsid w:val="009A7DCA"/>
    <w:rsid w:val="009B28BF"/>
    <w:rsid w:val="009B2D2D"/>
    <w:rsid w:val="009B3630"/>
    <w:rsid w:val="009C07F6"/>
    <w:rsid w:val="009C2124"/>
    <w:rsid w:val="009C455C"/>
    <w:rsid w:val="009C4699"/>
    <w:rsid w:val="009D0DBB"/>
    <w:rsid w:val="009E034C"/>
    <w:rsid w:val="009E2D7D"/>
    <w:rsid w:val="009E5CC2"/>
    <w:rsid w:val="009E6763"/>
    <w:rsid w:val="009F0B1B"/>
    <w:rsid w:val="009F0E98"/>
    <w:rsid w:val="009F2983"/>
    <w:rsid w:val="009F2D66"/>
    <w:rsid w:val="009F571D"/>
    <w:rsid w:val="009F5C9E"/>
    <w:rsid w:val="00A02435"/>
    <w:rsid w:val="00A02650"/>
    <w:rsid w:val="00A066E4"/>
    <w:rsid w:val="00A117DD"/>
    <w:rsid w:val="00A1540F"/>
    <w:rsid w:val="00A15DDF"/>
    <w:rsid w:val="00A160AE"/>
    <w:rsid w:val="00A215ED"/>
    <w:rsid w:val="00A22801"/>
    <w:rsid w:val="00A42309"/>
    <w:rsid w:val="00A554B1"/>
    <w:rsid w:val="00A569AC"/>
    <w:rsid w:val="00A65C5D"/>
    <w:rsid w:val="00A70B8A"/>
    <w:rsid w:val="00A72BF6"/>
    <w:rsid w:val="00A7494D"/>
    <w:rsid w:val="00A75F2C"/>
    <w:rsid w:val="00A766FF"/>
    <w:rsid w:val="00A77ADE"/>
    <w:rsid w:val="00A80553"/>
    <w:rsid w:val="00A81BD0"/>
    <w:rsid w:val="00A8252A"/>
    <w:rsid w:val="00A82EAC"/>
    <w:rsid w:val="00A8533B"/>
    <w:rsid w:val="00A92500"/>
    <w:rsid w:val="00A92FD6"/>
    <w:rsid w:val="00AA0631"/>
    <w:rsid w:val="00AA545C"/>
    <w:rsid w:val="00AA6E1E"/>
    <w:rsid w:val="00AA74F5"/>
    <w:rsid w:val="00AC1610"/>
    <w:rsid w:val="00AC31AE"/>
    <w:rsid w:val="00AC35FB"/>
    <w:rsid w:val="00AC42A7"/>
    <w:rsid w:val="00AC6F04"/>
    <w:rsid w:val="00AD0D55"/>
    <w:rsid w:val="00AD1E65"/>
    <w:rsid w:val="00AD31E9"/>
    <w:rsid w:val="00AD469D"/>
    <w:rsid w:val="00AE37B8"/>
    <w:rsid w:val="00AE3BBE"/>
    <w:rsid w:val="00AE7704"/>
    <w:rsid w:val="00AF2873"/>
    <w:rsid w:val="00AF478F"/>
    <w:rsid w:val="00AF562E"/>
    <w:rsid w:val="00B03BDD"/>
    <w:rsid w:val="00B10D81"/>
    <w:rsid w:val="00B14070"/>
    <w:rsid w:val="00B15412"/>
    <w:rsid w:val="00B17ACE"/>
    <w:rsid w:val="00B204E6"/>
    <w:rsid w:val="00B21862"/>
    <w:rsid w:val="00B21D3F"/>
    <w:rsid w:val="00B22C80"/>
    <w:rsid w:val="00B30AC5"/>
    <w:rsid w:val="00B3366C"/>
    <w:rsid w:val="00B36B67"/>
    <w:rsid w:val="00B43265"/>
    <w:rsid w:val="00B433DD"/>
    <w:rsid w:val="00B44997"/>
    <w:rsid w:val="00B4795F"/>
    <w:rsid w:val="00B60DC5"/>
    <w:rsid w:val="00B629B6"/>
    <w:rsid w:val="00B62BFD"/>
    <w:rsid w:val="00B63137"/>
    <w:rsid w:val="00B63DCC"/>
    <w:rsid w:val="00B64632"/>
    <w:rsid w:val="00B67C40"/>
    <w:rsid w:val="00B70A44"/>
    <w:rsid w:val="00B70F31"/>
    <w:rsid w:val="00B7497C"/>
    <w:rsid w:val="00B75B53"/>
    <w:rsid w:val="00B763AD"/>
    <w:rsid w:val="00B83BFD"/>
    <w:rsid w:val="00B84FC4"/>
    <w:rsid w:val="00B91B8F"/>
    <w:rsid w:val="00B97238"/>
    <w:rsid w:val="00BA4206"/>
    <w:rsid w:val="00BA5F7C"/>
    <w:rsid w:val="00BA69CE"/>
    <w:rsid w:val="00BB08AA"/>
    <w:rsid w:val="00BB5F43"/>
    <w:rsid w:val="00BC07EB"/>
    <w:rsid w:val="00BC6230"/>
    <w:rsid w:val="00BC77E6"/>
    <w:rsid w:val="00BC7802"/>
    <w:rsid w:val="00BD1C0E"/>
    <w:rsid w:val="00BD41FF"/>
    <w:rsid w:val="00BD52F0"/>
    <w:rsid w:val="00BD7877"/>
    <w:rsid w:val="00BE306C"/>
    <w:rsid w:val="00BE5B9C"/>
    <w:rsid w:val="00BE7EE2"/>
    <w:rsid w:val="00BF222F"/>
    <w:rsid w:val="00BF3504"/>
    <w:rsid w:val="00BF46A7"/>
    <w:rsid w:val="00BF5CE0"/>
    <w:rsid w:val="00BF65C8"/>
    <w:rsid w:val="00BF69DD"/>
    <w:rsid w:val="00BF6B78"/>
    <w:rsid w:val="00C04955"/>
    <w:rsid w:val="00C07625"/>
    <w:rsid w:val="00C07C12"/>
    <w:rsid w:val="00C10433"/>
    <w:rsid w:val="00C111C5"/>
    <w:rsid w:val="00C11318"/>
    <w:rsid w:val="00C12022"/>
    <w:rsid w:val="00C1280D"/>
    <w:rsid w:val="00C160EA"/>
    <w:rsid w:val="00C20620"/>
    <w:rsid w:val="00C271BB"/>
    <w:rsid w:val="00C35C54"/>
    <w:rsid w:val="00C36409"/>
    <w:rsid w:val="00C370E3"/>
    <w:rsid w:val="00C4020A"/>
    <w:rsid w:val="00C40B0E"/>
    <w:rsid w:val="00C41530"/>
    <w:rsid w:val="00C42A02"/>
    <w:rsid w:val="00C47002"/>
    <w:rsid w:val="00C4780E"/>
    <w:rsid w:val="00C51304"/>
    <w:rsid w:val="00C56505"/>
    <w:rsid w:val="00C57718"/>
    <w:rsid w:val="00C57C3F"/>
    <w:rsid w:val="00C60AB0"/>
    <w:rsid w:val="00C621B1"/>
    <w:rsid w:val="00C64417"/>
    <w:rsid w:val="00C65B75"/>
    <w:rsid w:val="00C72882"/>
    <w:rsid w:val="00C735FA"/>
    <w:rsid w:val="00C73B60"/>
    <w:rsid w:val="00C8078C"/>
    <w:rsid w:val="00C80BC7"/>
    <w:rsid w:val="00C82650"/>
    <w:rsid w:val="00C83F1E"/>
    <w:rsid w:val="00C851A1"/>
    <w:rsid w:val="00C85D2E"/>
    <w:rsid w:val="00C96EDA"/>
    <w:rsid w:val="00CA02EA"/>
    <w:rsid w:val="00CA0FA5"/>
    <w:rsid w:val="00CA17C2"/>
    <w:rsid w:val="00CA186B"/>
    <w:rsid w:val="00CA442A"/>
    <w:rsid w:val="00CB2E5B"/>
    <w:rsid w:val="00CB3678"/>
    <w:rsid w:val="00CB5040"/>
    <w:rsid w:val="00CC0FDA"/>
    <w:rsid w:val="00CC2322"/>
    <w:rsid w:val="00CC2372"/>
    <w:rsid w:val="00CC335D"/>
    <w:rsid w:val="00CC5AF9"/>
    <w:rsid w:val="00CC7CAF"/>
    <w:rsid w:val="00CE0C52"/>
    <w:rsid w:val="00CF1D98"/>
    <w:rsid w:val="00CF373D"/>
    <w:rsid w:val="00CF37FD"/>
    <w:rsid w:val="00CF6F9F"/>
    <w:rsid w:val="00D016B6"/>
    <w:rsid w:val="00D026C2"/>
    <w:rsid w:val="00D03CC7"/>
    <w:rsid w:val="00D040A7"/>
    <w:rsid w:val="00D065A4"/>
    <w:rsid w:val="00D11587"/>
    <w:rsid w:val="00D14F38"/>
    <w:rsid w:val="00D1649E"/>
    <w:rsid w:val="00D20E60"/>
    <w:rsid w:val="00D220F1"/>
    <w:rsid w:val="00D23209"/>
    <w:rsid w:val="00D3007C"/>
    <w:rsid w:val="00D32777"/>
    <w:rsid w:val="00D33080"/>
    <w:rsid w:val="00D3780E"/>
    <w:rsid w:val="00D41E37"/>
    <w:rsid w:val="00D43FB6"/>
    <w:rsid w:val="00D44D53"/>
    <w:rsid w:val="00D47EFF"/>
    <w:rsid w:val="00D517F7"/>
    <w:rsid w:val="00D620AF"/>
    <w:rsid w:val="00D719F4"/>
    <w:rsid w:val="00D76924"/>
    <w:rsid w:val="00D774A0"/>
    <w:rsid w:val="00D81461"/>
    <w:rsid w:val="00D81462"/>
    <w:rsid w:val="00D831CF"/>
    <w:rsid w:val="00D86860"/>
    <w:rsid w:val="00D908FF"/>
    <w:rsid w:val="00D91FE1"/>
    <w:rsid w:val="00D943D9"/>
    <w:rsid w:val="00D97C4D"/>
    <w:rsid w:val="00DA1010"/>
    <w:rsid w:val="00DB09A9"/>
    <w:rsid w:val="00DB2955"/>
    <w:rsid w:val="00DB3028"/>
    <w:rsid w:val="00DB3B71"/>
    <w:rsid w:val="00DB536F"/>
    <w:rsid w:val="00DB5F42"/>
    <w:rsid w:val="00DB6BB9"/>
    <w:rsid w:val="00DD1FE7"/>
    <w:rsid w:val="00DD2FAC"/>
    <w:rsid w:val="00DD529E"/>
    <w:rsid w:val="00DE08C3"/>
    <w:rsid w:val="00DE5709"/>
    <w:rsid w:val="00DE5949"/>
    <w:rsid w:val="00DF0EB7"/>
    <w:rsid w:val="00DF3BA7"/>
    <w:rsid w:val="00DF3D8C"/>
    <w:rsid w:val="00DF5D9A"/>
    <w:rsid w:val="00E00CD8"/>
    <w:rsid w:val="00E02687"/>
    <w:rsid w:val="00E03EB2"/>
    <w:rsid w:val="00E04B90"/>
    <w:rsid w:val="00E04DC0"/>
    <w:rsid w:val="00E052AA"/>
    <w:rsid w:val="00E0565B"/>
    <w:rsid w:val="00E06BFB"/>
    <w:rsid w:val="00E13325"/>
    <w:rsid w:val="00E15146"/>
    <w:rsid w:val="00E165C6"/>
    <w:rsid w:val="00E233EA"/>
    <w:rsid w:val="00E25261"/>
    <w:rsid w:val="00E267A1"/>
    <w:rsid w:val="00E30D48"/>
    <w:rsid w:val="00E3491D"/>
    <w:rsid w:val="00E371E4"/>
    <w:rsid w:val="00E4230A"/>
    <w:rsid w:val="00E426BB"/>
    <w:rsid w:val="00E4348F"/>
    <w:rsid w:val="00E43BF8"/>
    <w:rsid w:val="00E44B1D"/>
    <w:rsid w:val="00E4520B"/>
    <w:rsid w:val="00E50B9E"/>
    <w:rsid w:val="00E512D9"/>
    <w:rsid w:val="00E513B7"/>
    <w:rsid w:val="00E54068"/>
    <w:rsid w:val="00E57818"/>
    <w:rsid w:val="00E60114"/>
    <w:rsid w:val="00E710FD"/>
    <w:rsid w:val="00E82237"/>
    <w:rsid w:val="00E8571E"/>
    <w:rsid w:val="00E8589D"/>
    <w:rsid w:val="00E87148"/>
    <w:rsid w:val="00E87A34"/>
    <w:rsid w:val="00E910D1"/>
    <w:rsid w:val="00E94F83"/>
    <w:rsid w:val="00E973BF"/>
    <w:rsid w:val="00EB230E"/>
    <w:rsid w:val="00EB329D"/>
    <w:rsid w:val="00EC5F39"/>
    <w:rsid w:val="00EC626E"/>
    <w:rsid w:val="00EC64E3"/>
    <w:rsid w:val="00EC7E3A"/>
    <w:rsid w:val="00EC7E3D"/>
    <w:rsid w:val="00ED0FAE"/>
    <w:rsid w:val="00ED5020"/>
    <w:rsid w:val="00ED5A38"/>
    <w:rsid w:val="00EE58B8"/>
    <w:rsid w:val="00EF0739"/>
    <w:rsid w:val="00EF614A"/>
    <w:rsid w:val="00F000DF"/>
    <w:rsid w:val="00F00D7E"/>
    <w:rsid w:val="00F013E3"/>
    <w:rsid w:val="00F06D36"/>
    <w:rsid w:val="00F075BC"/>
    <w:rsid w:val="00F12A96"/>
    <w:rsid w:val="00F15E65"/>
    <w:rsid w:val="00F24F74"/>
    <w:rsid w:val="00F3595E"/>
    <w:rsid w:val="00F43288"/>
    <w:rsid w:val="00F43EA7"/>
    <w:rsid w:val="00F61462"/>
    <w:rsid w:val="00F6162C"/>
    <w:rsid w:val="00F61C0D"/>
    <w:rsid w:val="00F62A24"/>
    <w:rsid w:val="00F638AC"/>
    <w:rsid w:val="00F652C5"/>
    <w:rsid w:val="00F6540C"/>
    <w:rsid w:val="00F66330"/>
    <w:rsid w:val="00F74F85"/>
    <w:rsid w:val="00F7528B"/>
    <w:rsid w:val="00F75A11"/>
    <w:rsid w:val="00F834C7"/>
    <w:rsid w:val="00F84162"/>
    <w:rsid w:val="00F84D09"/>
    <w:rsid w:val="00F9237A"/>
    <w:rsid w:val="00F93EA2"/>
    <w:rsid w:val="00F97478"/>
    <w:rsid w:val="00F9754F"/>
    <w:rsid w:val="00FA0124"/>
    <w:rsid w:val="00FA0594"/>
    <w:rsid w:val="00FA289D"/>
    <w:rsid w:val="00FA36D9"/>
    <w:rsid w:val="00FA3A94"/>
    <w:rsid w:val="00FA46B0"/>
    <w:rsid w:val="00FA4794"/>
    <w:rsid w:val="00FA4BC0"/>
    <w:rsid w:val="00FA4C0B"/>
    <w:rsid w:val="00FB1508"/>
    <w:rsid w:val="00FB60E6"/>
    <w:rsid w:val="00FB7305"/>
    <w:rsid w:val="00FC54CF"/>
    <w:rsid w:val="00FC6BDF"/>
    <w:rsid w:val="00FD4092"/>
    <w:rsid w:val="00FD5732"/>
    <w:rsid w:val="00FD6924"/>
    <w:rsid w:val="00FD7BD3"/>
    <w:rsid w:val="00FE1702"/>
    <w:rsid w:val="00FE2425"/>
    <w:rsid w:val="00FE5028"/>
    <w:rsid w:val="00FE58C5"/>
    <w:rsid w:val="00FF1BB2"/>
    <w:rsid w:val="00FF3888"/>
    <w:rsid w:val="00FF6A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2C59CC"/>
  <w15:chartTrackingRefBased/>
  <w15:docId w15:val="{CD7480B3-F43A-4C4A-9D68-B52D00F41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7CB"/>
    <w:pPr>
      <w:jc w:val="both"/>
    </w:pPr>
    <w:rPr>
      <w:rFonts w:ascii="Courier" w:hAnsi="Courier"/>
      <w:sz w:val="24"/>
      <w:lang w:val="en-GB"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Normal"/>
    <w:qFormat/>
    <w:pPr>
      <w:keepNext/>
      <w:spacing w:before="240" w:after="60"/>
      <w:outlineLvl w:val="2"/>
    </w:pPr>
    <w:rPr>
      <w:rFonts w:ascii="Times New Roman" w:hAnsi="Times New Roman"/>
      <w:b/>
    </w:rPr>
  </w:style>
  <w:style w:type="paragraph" w:styleId="Heading4">
    <w:name w:val="heading 4"/>
    <w:basedOn w:val="Normal"/>
    <w:next w:val="Normal"/>
    <w:qFormat/>
    <w:pPr>
      <w:keepNext/>
      <w:spacing w:before="240" w:after="60"/>
      <w:outlineLvl w:val="3"/>
    </w:pPr>
    <w:rPr>
      <w:rFonts w:ascii="Times New Roman" w:hAnsi="Times New Roman"/>
      <w:b/>
      <w:i/>
    </w:rPr>
  </w:style>
  <w:style w:type="paragraph" w:styleId="Heading5">
    <w:name w:val="heading 5"/>
    <w:basedOn w:val="Normal"/>
    <w:next w:val="Normal"/>
    <w:qFormat/>
    <w:pPr>
      <w:keepNext/>
      <w:ind w:firstLine="360"/>
      <w:outlineLvl w:val="4"/>
    </w:pPr>
    <w:rPr>
      <w:rFonts w:ascii="Times New Roman" w:hAnsi="Times New Roman"/>
      <w:b/>
      <w:sz w:val="22"/>
    </w:rPr>
  </w:style>
  <w:style w:type="paragraph" w:styleId="Heading6">
    <w:name w:val="heading 6"/>
    <w:basedOn w:val="Normal"/>
    <w:next w:val="Normal"/>
    <w:link w:val="Heading6Char"/>
    <w:qFormat/>
    <w:pPr>
      <w:keepNext/>
      <w:tabs>
        <w:tab w:val="left" w:pos="-720"/>
      </w:tabs>
      <w:spacing w:line="336" w:lineRule="atLeast"/>
      <w:ind w:left="1440"/>
      <w:jc w:val="center"/>
      <w:outlineLvl w:val="5"/>
    </w:pPr>
    <w:rPr>
      <w:rFonts w:ascii="Times New Roman" w:hAnsi="Times New Roman"/>
      <w:b/>
      <w:i/>
      <w:lang w:val="en-US" w:eastAsia="zh-TW"/>
    </w:rPr>
  </w:style>
  <w:style w:type="paragraph" w:styleId="Heading7">
    <w:name w:val="heading 7"/>
    <w:basedOn w:val="Normal"/>
    <w:next w:val="Normal"/>
    <w:qFormat/>
    <w:pPr>
      <w:keepNext/>
      <w:tabs>
        <w:tab w:val="left" w:pos="-720"/>
        <w:tab w:val="left" w:pos="1890"/>
      </w:tabs>
      <w:spacing w:line="336" w:lineRule="atLeast"/>
      <w:ind w:left="3600" w:hanging="3571"/>
      <w:outlineLvl w:val="6"/>
    </w:pPr>
    <w:rPr>
      <w:rFonts w:ascii="Times New Roman" w:eastAsia="Times New Roman" w:hAnsi="Times New Roman"/>
      <w:b/>
      <w:i/>
    </w:rPr>
  </w:style>
  <w:style w:type="paragraph" w:styleId="Heading8">
    <w:name w:val="heading 8"/>
    <w:basedOn w:val="Normal"/>
    <w:next w:val="Normal"/>
    <w:qFormat/>
    <w:pPr>
      <w:keepNext/>
      <w:tabs>
        <w:tab w:val="left" w:pos="-720"/>
        <w:tab w:val="left" w:pos="720"/>
        <w:tab w:val="left" w:pos="1440"/>
      </w:tabs>
      <w:spacing w:line="336" w:lineRule="atLeast"/>
      <w:ind w:left="2250"/>
      <w:jc w:val="center"/>
      <w:outlineLvl w:val="7"/>
    </w:pPr>
    <w:rPr>
      <w:rFonts w:ascii="Times New Roman" w:hAnsi="Times New Roman"/>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819"/>
        <w:tab w:val="right" w:pos="9071"/>
      </w:tabs>
    </w:pPr>
  </w:style>
  <w:style w:type="paragraph" w:styleId="List">
    <w:name w:val="List"/>
    <w:basedOn w:val="Normal"/>
    <w:semiHidden/>
    <w:pPr>
      <w:ind w:left="283" w:hanging="283"/>
    </w:pPr>
  </w:style>
  <w:style w:type="paragraph" w:styleId="List2">
    <w:name w:val="List 2"/>
    <w:basedOn w:val="Normal"/>
    <w:semiHidden/>
    <w:pPr>
      <w:spacing w:line="360" w:lineRule="auto"/>
      <w:ind w:left="568" w:hanging="284"/>
    </w:pPr>
  </w:style>
  <w:style w:type="paragraph" w:styleId="List3">
    <w:name w:val="List 3"/>
    <w:basedOn w:val="Normal"/>
    <w:semiHidden/>
    <w:pPr>
      <w:ind w:left="849" w:hanging="283"/>
    </w:pPr>
  </w:style>
  <w:style w:type="paragraph" w:styleId="MessageHeader">
    <w:name w:val="Message Header"/>
    <w:basedOn w:val="Normal"/>
    <w:semiHidden/>
    <w:pPr>
      <w:ind w:left="1134" w:hanging="1134"/>
    </w:pPr>
    <w:rPr>
      <w:rFonts w:ascii="Arial" w:hAnsi="Arial"/>
    </w:rPr>
  </w:style>
  <w:style w:type="paragraph" w:styleId="ListBullet4">
    <w:name w:val="List Bullet 4"/>
    <w:basedOn w:val="Normal"/>
    <w:semiHidden/>
    <w:pPr>
      <w:ind w:left="1132" w:hanging="283"/>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Title">
    <w:name w:val="Title"/>
    <w:basedOn w:val="Normal"/>
    <w:qFormat/>
    <w:pPr>
      <w:spacing w:before="240" w:after="60"/>
      <w:jc w:val="center"/>
    </w:pPr>
    <w:rPr>
      <w:rFonts w:ascii="Arial" w:hAnsi="Arial"/>
      <w:b/>
      <w:kern w:val="28"/>
      <w:sz w:val="32"/>
    </w:rPr>
  </w:style>
  <w:style w:type="paragraph" w:styleId="BodyTextIndent">
    <w:name w:val="Body Text Indent"/>
    <w:basedOn w:val="Normal"/>
    <w:semiHidden/>
    <w:pPr>
      <w:spacing w:after="120"/>
      <w:ind w:left="283"/>
    </w:pPr>
  </w:style>
  <w:style w:type="paragraph" w:customStyle="1" w:styleId="BodyText4">
    <w:name w:val="Body Text 4"/>
    <w:basedOn w:val="BodyTextIndent"/>
  </w:style>
  <w:style w:type="paragraph" w:styleId="Subtitle">
    <w:name w:val="Subtitle"/>
    <w:basedOn w:val="Normal"/>
    <w:qFormat/>
    <w:pPr>
      <w:spacing w:after="60"/>
      <w:jc w:val="center"/>
    </w:pPr>
    <w:rPr>
      <w:rFonts w:ascii="Arial" w:hAnsi="Arial"/>
      <w:i/>
    </w:rPr>
  </w:style>
  <w:style w:type="paragraph" w:styleId="Header">
    <w:name w:val="header"/>
    <w:basedOn w:val="Normal"/>
    <w:semiHidden/>
    <w:pPr>
      <w:tabs>
        <w:tab w:val="center" w:pos="4153"/>
        <w:tab w:val="right" w:pos="8306"/>
      </w:tabs>
    </w:pPr>
  </w:style>
  <w:style w:type="character" w:styleId="PageNumber">
    <w:name w:val="page number"/>
    <w:basedOn w:val="DefaultParagraphFont"/>
    <w:semiHidden/>
  </w:style>
  <w:style w:type="paragraph" w:styleId="FootnoteText">
    <w:name w:val="footnote text"/>
    <w:basedOn w:val="Normal"/>
    <w:semiHidden/>
    <w:pPr>
      <w:widowControl w:val="0"/>
      <w:jc w:val="left"/>
    </w:pPr>
    <w:rPr>
      <w:snapToGrid w:val="0"/>
      <w:lang w:val="en-AU"/>
    </w:rPr>
  </w:style>
  <w:style w:type="paragraph" w:styleId="BodyTextIndent3">
    <w:name w:val="Body Text Indent 3"/>
    <w:basedOn w:val="Normal"/>
    <w:semiHidden/>
    <w:pPr>
      <w:ind w:left="720" w:hanging="720"/>
    </w:pPr>
    <w:rPr>
      <w:rFonts w:ascii="Arial" w:hAnsi="Arial"/>
      <w:sz w:val="22"/>
      <w:lang w:val="en-US"/>
    </w:rPr>
  </w:style>
  <w:style w:type="paragraph" w:styleId="BodyTextIndent2">
    <w:name w:val="Body Text Indent 2"/>
    <w:basedOn w:val="Normal"/>
    <w:semiHidden/>
    <w:pPr>
      <w:tabs>
        <w:tab w:val="left" w:pos="-720"/>
        <w:tab w:val="left" w:pos="0"/>
      </w:tabs>
      <w:ind w:left="720" w:hanging="720"/>
    </w:pPr>
    <w:rPr>
      <w:rFonts w:ascii="Times New Roman" w:hAnsi="Times New Roman"/>
      <w:b/>
      <w:lang w:val="en-US"/>
    </w:rPr>
  </w:style>
  <w:style w:type="paragraph" w:styleId="TOC1">
    <w:name w:val="toc 1"/>
    <w:basedOn w:val="Normal"/>
    <w:next w:val="Normal"/>
    <w:autoRedefine/>
    <w:uiPriority w:val="39"/>
    <w:rsid w:val="00AD0D55"/>
    <w:pPr>
      <w:tabs>
        <w:tab w:val="left" w:pos="480"/>
        <w:tab w:val="right" w:leader="dot" w:pos="9291"/>
      </w:tabs>
      <w:spacing w:before="120" w:after="120"/>
      <w:jc w:val="left"/>
    </w:pPr>
    <w:rPr>
      <w:rFonts w:ascii="Times New Roman" w:hAnsi="Times New Roman"/>
      <w:b/>
      <w:caps/>
      <w:noProof/>
      <w:sz w:val="22"/>
      <w:szCs w:val="22"/>
    </w:rPr>
  </w:style>
  <w:style w:type="paragraph" w:styleId="TOC2">
    <w:name w:val="toc 2"/>
    <w:basedOn w:val="Normal"/>
    <w:next w:val="Normal"/>
    <w:autoRedefine/>
    <w:semiHidden/>
    <w:pPr>
      <w:ind w:left="240"/>
      <w:jc w:val="left"/>
    </w:pPr>
    <w:rPr>
      <w:rFonts w:ascii="Times New Roman" w:hAnsi="Times New Roman"/>
      <w:smallCaps/>
      <w:sz w:val="20"/>
    </w:rPr>
  </w:style>
  <w:style w:type="paragraph" w:styleId="TOC3">
    <w:name w:val="toc 3"/>
    <w:basedOn w:val="Normal"/>
    <w:next w:val="Normal"/>
    <w:autoRedefine/>
    <w:semiHidden/>
    <w:pPr>
      <w:ind w:left="480"/>
      <w:jc w:val="left"/>
    </w:pPr>
    <w:rPr>
      <w:rFonts w:ascii="Times New Roman" w:hAnsi="Times New Roman"/>
      <w:i/>
      <w:sz w:val="20"/>
    </w:rPr>
  </w:style>
  <w:style w:type="paragraph" w:styleId="TOC4">
    <w:name w:val="toc 4"/>
    <w:basedOn w:val="Normal"/>
    <w:next w:val="Normal"/>
    <w:autoRedefine/>
    <w:semiHidden/>
    <w:pPr>
      <w:ind w:left="720"/>
      <w:jc w:val="left"/>
    </w:pPr>
    <w:rPr>
      <w:rFonts w:ascii="Times New Roman" w:hAnsi="Times New Roman"/>
      <w:sz w:val="18"/>
    </w:rPr>
  </w:style>
  <w:style w:type="paragraph" w:styleId="TOC5">
    <w:name w:val="toc 5"/>
    <w:basedOn w:val="Normal"/>
    <w:next w:val="Normal"/>
    <w:autoRedefine/>
    <w:semiHidden/>
    <w:pPr>
      <w:ind w:left="960"/>
      <w:jc w:val="left"/>
    </w:pPr>
    <w:rPr>
      <w:rFonts w:ascii="Times New Roman" w:hAnsi="Times New Roman"/>
      <w:sz w:val="18"/>
    </w:rPr>
  </w:style>
  <w:style w:type="paragraph" w:styleId="TOC6">
    <w:name w:val="toc 6"/>
    <w:basedOn w:val="Normal"/>
    <w:next w:val="Normal"/>
    <w:autoRedefine/>
    <w:semiHidden/>
    <w:pPr>
      <w:ind w:left="1200"/>
      <w:jc w:val="left"/>
    </w:pPr>
    <w:rPr>
      <w:rFonts w:ascii="Times New Roman" w:hAnsi="Times New Roman"/>
      <w:sz w:val="18"/>
    </w:rPr>
  </w:style>
  <w:style w:type="paragraph" w:styleId="TOC7">
    <w:name w:val="toc 7"/>
    <w:basedOn w:val="Normal"/>
    <w:next w:val="Normal"/>
    <w:autoRedefine/>
    <w:semiHidden/>
    <w:pPr>
      <w:ind w:left="1440"/>
      <w:jc w:val="left"/>
    </w:pPr>
    <w:rPr>
      <w:rFonts w:ascii="Times New Roman" w:hAnsi="Times New Roman"/>
      <w:sz w:val="18"/>
    </w:rPr>
  </w:style>
  <w:style w:type="paragraph" w:styleId="TOC8">
    <w:name w:val="toc 8"/>
    <w:basedOn w:val="Normal"/>
    <w:next w:val="Normal"/>
    <w:autoRedefine/>
    <w:semiHidden/>
    <w:pPr>
      <w:ind w:left="1680"/>
      <w:jc w:val="left"/>
    </w:pPr>
    <w:rPr>
      <w:rFonts w:ascii="Times New Roman" w:hAnsi="Times New Roman"/>
      <w:sz w:val="18"/>
    </w:rPr>
  </w:style>
  <w:style w:type="paragraph" w:styleId="TOC9">
    <w:name w:val="toc 9"/>
    <w:basedOn w:val="Normal"/>
    <w:next w:val="Normal"/>
    <w:autoRedefine/>
    <w:semiHidden/>
    <w:pPr>
      <w:ind w:left="1920"/>
      <w:jc w:val="left"/>
    </w:pPr>
    <w:rPr>
      <w:rFonts w:ascii="Times New Roman" w:hAnsi="Times New Roman"/>
      <w:sz w:val="18"/>
    </w:rPr>
  </w:style>
  <w:style w:type="paragraph" w:styleId="BodyText">
    <w:name w:val="Body Text"/>
    <w:basedOn w:val="Normal"/>
    <w:semiHidden/>
    <w:pPr>
      <w:tabs>
        <w:tab w:val="left" w:pos="-1440"/>
        <w:tab w:val="left" w:pos="-720"/>
        <w:tab w:val="left" w:pos="6624"/>
      </w:tabs>
      <w:spacing w:line="240" w:lineRule="atLeast"/>
      <w:ind w:right="-720"/>
    </w:pPr>
    <w:rPr>
      <w:rFonts w:ascii="Times New Roman" w:hAnsi="Times New Roman"/>
      <w:spacing w:val="-3"/>
    </w:rPr>
  </w:style>
  <w:style w:type="paragraph" w:styleId="BlockText">
    <w:name w:val="Block Text"/>
    <w:basedOn w:val="Normal"/>
    <w:semiHidden/>
    <w:pPr>
      <w:tabs>
        <w:tab w:val="left" w:pos="-1440"/>
        <w:tab w:val="left" w:pos="-720"/>
        <w:tab w:val="left" w:pos="432"/>
      </w:tabs>
      <w:spacing w:line="240" w:lineRule="atLeast"/>
      <w:ind w:left="432" w:right="-99" w:hanging="432"/>
    </w:pPr>
    <w:rPr>
      <w:rFonts w:ascii="Times New Roman" w:hAnsi="Times New Roman"/>
      <w:spacing w:val="-3"/>
    </w:rPr>
  </w:style>
  <w:style w:type="paragraph" w:customStyle="1" w:styleId="CEMFooter">
    <w:name w:val="CEM_Footer"/>
    <w:rsid w:val="000D47B2"/>
    <w:pPr>
      <w:pBdr>
        <w:bottom w:val="single" w:sz="6" w:space="1" w:color="auto"/>
      </w:pBdr>
    </w:pPr>
    <w:rPr>
      <w:noProof/>
      <w:sz w:val="24"/>
      <w:lang w:eastAsia="en-US"/>
    </w:rPr>
  </w:style>
  <w:style w:type="paragraph" w:customStyle="1" w:styleId="BulletedList1">
    <w:name w:val="Bulleted List 1"/>
    <w:basedOn w:val="Normal"/>
    <w:rsid w:val="001E7408"/>
    <w:pPr>
      <w:numPr>
        <w:numId w:val="9"/>
      </w:numPr>
      <w:spacing w:line="290" w:lineRule="atLeast"/>
      <w:jc w:val="left"/>
    </w:pPr>
    <w:rPr>
      <w:rFonts w:ascii="Times New Roman" w:eastAsia="Times New Roman" w:hAnsi="Times New Roman"/>
    </w:rPr>
  </w:style>
  <w:style w:type="paragraph" w:styleId="ListParagraph">
    <w:name w:val="List Paragraph"/>
    <w:basedOn w:val="Normal"/>
    <w:uiPriority w:val="34"/>
    <w:qFormat/>
    <w:rsid w:val="00FF6A4E"/>
    <w:pPr>
      <w:ind w:left="720"/>
    </w:pPr>
  </w:style>
  <w:style w:type="character" w:styleId="Hyperlink">
    <w:name w:val="Hyperlink"/>
    <w:uiPriority w:val="99"/>
    <w:unhideWhenUsed/>
    <w:rsid w:val="002B30A0"/>
    <w:rPr>
      <w:color w:val="0000FF"/>
      <w:u w:val="single"/>
    </w:rPr>
  </w:style>
  <w:style w:type="paragraph" w:styleId="BalloonText">
    <w:name w:val="Balloon Text"/>
    <w:basedOn w:val="Normal"/>
    <w:link w:val="BalloonTextChar"/>
    <w:uiPriority w:val="99"/>
    <w:semiHidden/>
    <w:unhideWhenUsed/>
    <w:rsid w:val="00515387"/>
    <w:rPr>
      <w:rFonts w:ascii="Tahoma" w:hAnsi="Tahoma" w:cs="Tahoma"/>
      <w:sz w:val="16"/>
      <w:szCs w:val="16"/>
    </w:rPr>
  </w:style>
  <w:style w:type="character" w:customStyle="1" w:styleId="BalloonTextChar">
    <w:name w:val="Balloon Text Char"/>
    <w:link w:val="BalloonText"/>
    <w:uiPriority w:val="99"/>
    <w:semiHidden/>
    <w:rsid w:val="00515387"/>
    <w:rPr>
      <w:rFonts w:ascii="Tahoma" w:hAnsi="Tahoma" w:cs="Tahoma"/>
      <w:sz w:val="16"/>
      <w:szCs w:val="16"/>
      <w:lang w:val="en-GB" w:eastAsia="en-US"/>
    </w:rPr>
  </w:style>
  <w:style w:type="character" w:customStyle="1" w:styleId="Heading6Char">
    <w:name w:val="Heading 6 Char"/>
    <w:link w:val="Heading6"/>
    <w:rsid w:val="00042329"/>
    <w:rPr>
      <w:b/>
      <w:i/>
      <w:sz w:val="24"/>
    </w:rPr>
  </w:style>
  <w:style w:type="character" w:styleId="UnresolvedMention">
    <w:name w:val="Unresolved Mention"/>
    <w:basedOn w:val="DefaultParagraphFont"/>
    <w:uiPriority w:val="99"/>
    <w:semiHidden/>
    <w:unhideWhenUsed/>
    <w:rsid w:val="00AF56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33066">
      <w:bodyDiv w:val="1"/>
      <w:marLeft w:val="0"/>
      <w:marRight w:val="0"/>
      <w:marTop w:val="0"/>
      <w:marBottom w:val="0"/>
      <w:divBdr>
        <w:top w:val="none" w:sz="0" w:space="0" w:color="auto"/>
        <w:left w:val="none" w:sz="0" w:space="0" w:color="auto"/>
        <w:bottom w:val="none" w:sz="0" w:space="0" w:color="auto"/>
        <w:right w:val="none" w:sz="0" w:space="0" w:color="auto"/>
      </w:divBdr>
    </w:div>
    <w:div w:id="660742433">
      <w:bodyDiv w:val="1"/>
      <w:marLeft w:val="0"/>
      <w:marRight w:val="0"/>
      <w:marTop w:val="0"/>
      <w:marBottom w:val="0"/>
      <w:divBdr>
        <w:top w:val="none" w:sz="0" w:space="0" w:color="auto"/>
        <w:left w:val="none" w:sz="0" w:space="0" w:color="auto"/>
        <w:bottom w:val="none" w:sz="0" w:space="0" w:color="auto"/>
        <w:right w:val="none" w:sz="0" w:space="0" w:color="auto"/>
      </w:divBdr>
    </w:div>
    <w:div w:id="1337490507">
      <w:bodyDiv w:val="1"/>
      <w:marLeft w:val="0"/>
      <w:marRight w:val="0"/>
      <w:marTop w:val="0"/>
      <w:marBottom w:val="0"/>
      <w:divBdr>
        <w:top w:val="none" w:sz="0" w:space="0" w:color="auto"/>
        <w:left w:val="none" w:sz="0" w:space="0" w:color="auto"/>
        <w:bottom w:val="none" w:sz="0" w:space="0" w:color="auto"/>
        <w:right w:val="none" w:sz="0" w:space="0" w:color="auto"/>
      </w:divBdr>
    </w:div>
    <w:div w:id="1757943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tender@cem-macau.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tender@cem-macau.com"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A6CEE-9AD4-44CE-A2FD-F80B320CD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20</Pages>
  <Words>3958</Words>
  <Characters>22185</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26091</CharactersWithSpaces>
  <SharedDoc>false</SharedDoc>
  <HLinks>
    <vt:vector size="12" baseType="variant">
      <vt:variant>
        <vt:i4>983164</vt:i4>
      </vt:variant>
      <vt:variant>
        <vt:i4>69</vt:i4>
      </vt:variant>
      <vt:variant>
        <vt:i4>0</vt:i4>
      </vt:variant>
      <vt:variant>
        <vt:i4>5</vt:i4>
      </vt:variant>
      <vt:variant>
        <vt:lpwstr>mailto:etender@cem-macau.com</vt:lpwstr>
      </vt:variant>
      <vt:variant>
        <vt:lpwstr/>
      </vt:variant>
      <vt:variant>
        <vt:i4>983164</vt:i4>
      </vt:variant>
      <vt:variant>
        <vt:i4>36</vt:i4>
      </vt:variant>
      <vt:variant>
        <vt:i4>0</vt:i4>
      </vt:variant>
      <vt:variant>
        <vt:i4>5</vt:i4>
      </vt:variant>
      <vt:variant>
        <vt:lpwstr>mailto:etender@cem-macau.com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Leong</dc:creator>
  <cp:keywords/>
  <dc:description/>
  <cp:lastModifiedBy>Jason, Lok Chi On</cp:lastModifiedBy>
  <cp:revision>40</cp:revision>
  <cp:lastPrinted>2025-04-11T04:31:00Z</cp:lastPrinted>
  <dcterms:created xsi:type="dcterms:W3CDTF">2024-08-12T02:13:00Z</dcterms:created>
  <dcterms:modified xsi:type="dcterms:W3CDTF">2025-05-14T06:46:00Z</dcterms:modified>
</cp:coreProperties>
</file>